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D776F9" w:rsidRDefault="00EE4F18" w:rsidP="00EE4F18">
      <w:pPr>
        <w:ind w:left="6"/>
        <w:rPr>
          <w:b/>
          <w:color w:val="FF0000"/>
          <w:sz w:val="22"/>
          <w:szCs w:val="22"/>
          <w:lang w:val="en-GB"/>
        </w:rPr>
      </w:pPr>
    </w:p>
    <w:p w14:paraId="7AC538C6" w14:textId="77777777" w:rsidR="00EE4F18" w:rsidRPr="00BE6E12" w:rsidRDefault="00EE4F18" w:rsidP="00EE4F18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  <w:r w:rsidRPr="00BE6E12">
        <w:rPr>
          <w:rFonts w:ascii="Times New Roman" w:hAnsi="Times New Roman" w:cs="Times New Roman"/>
          <w:b/>
          <w:color w:val="000000" w:themeColor="text1"/>
          <w:szCs w:val="22"/>
        </w:rPr>
        <w:t>TEHNIČKE SPECIFIKACIJE</w:t>
      </w:r>
    </w:p>
    <w:p w14:paraId="0BE4F414" w14:textId="7355D8E0" w:rsidR="0012589C" w:rsidRPr="00BE6E12" w:rsidRDefault="0012589C" w:rsidP="0012589C">
      <w:pPr>
        <w:spacing w:before="240" w:after="240"/>
        <w:rPr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689"/>
        <w:gridCol w:w="3086"/>
        <w:gridCol w:w="1667"/>
        <w:gridCol w:w="1530"/>
      </w:tblGrid>
      <w:tr w:rsidR="00702B16" w:rsidRPr="00BE6E12" w14:paraId="03A57DE0" w14:textId="77777777" w:rsidTr="00702B16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09E90D40" w14:textId="2266C875" w:rsidR="00702B16" w:rsidRPr="00BE6E12" w:rsidRDefault="00702B16" w:rsidP="00702B16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E6E12">
              <w:rPr>
                <w:b/>
                <w:color w:val="000000" w:themeColor="text1"/>
                <w:sz w:val="22"/>
                <w:szCs w:val="22"/>
              </w:rPr>
              <w:t xml:space="preserve">2.16 </w:t>
            </w:r>
          </w:p>
        </w:tc>
        <w:tc>
          <w:tcPr>
            <w:tcW w:w="9972" w:type="dxa"/>
            <w:gridSpan w:val="4"/>
            <w:shd w:val="pct10" w:color="auto" w:fill="auto"/>
            <w:vAlign w:val="center"/>
          </w:tcPr>
          <w:p w14:paraId="69232092" w14:textId="3CE7E190" w:rsidR="00702B16" w:rsidRPr="00BE6E12" w:rsidRDefault="00702B16" w:rsidP="00E5241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6003E1">
              <w:rPr>
                <w:rFonts w:ascii="Calibri" w:hAnsi="Calibri" w:cs="Calibri"/>
                <w:sz w:val="22"/>
                <w:szCs w:val="22"/>
                <w:highlight w:val="lightGray"/>
                <w:u w:val="single"/>
                <w:shd w:val="clear" w:color="auto" w:fill="FED2E5"/>
              </w:rPr>
              <w:t>Automatski uzorkivač (autosampler) za GC/MS</w:t>
            </w:r>
            <w:r w:rsidR="006003E1" w:rsidRPr="00280EE7">
              <w:rPr>
                <w:rFonts w:ascii="Calibri" w:hAnsi="Calibri" w:cs="Calibri"/>
                <w:sz w:val="22"/>
                <w:szCs w:val="22"/>
                <w:highlight w:val="lightGray"/>
                <w:u w:val="single"/>
                <w:shd w:val="clear" w:color="auto" w:fill="FED2E5"/>
              </w:rPr>
              <w:t>_nadogradnja</w:t>
            </w:r>
          </w:p>
        </w:tc>
      </w:tr>
      <w:tr w:rsidR="00751939" w:rsidRPr="00BE6E12" w14:paraId="6DDAF365" w14:textId="77777777" w:rsidTr="00007525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49F30EB9" w14:textId="77777777" w:rsidR="00751939" w:rsidRPr="00BE6E12" w:rsidRDefault="00751939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F36C08" w14:textId="77777777" w:rsidR="00751939" w:rsidRPr="00BE6E12" w:rsidRDefault="00751939" w:rsidP="00751939">
            <w:pPr>
              <w:pStyle w:val="paragraph"/>
              <w:spacing w:before="0" w:beforeAutospacing="0" w:after="0" w:afterAutospacing="0"/>
              <w:ind w:left="45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BE6E12">
              <w:rPr>
                <w:rStyle w:val="normaltextrun"/>
                <w:rFonts w:ascii="Calibri Light" w:hAnsi="Calibri Light" w:cs="Calibri Light"/>
                <w:color w:val="000000"/>
                <w:lang w:val="hr-HR"/>
              </w:rPr>
              <w:t>Proizvođač: ______________________________________</w:t>
            </w:r>
            <w:r w:rsidRPr="00BE6E12">
              <w:rPr>
                <w:rStyle w:val="eop"/>
                <w:rFonts w:ascii="Calibri Light" w:hAnsi="Calibri Light" w:cs="Calibri Light"/>
                <w:color w:val="000000"/>
              </w:rPr>
              <w:t> </w:t>
            </w:r>
          </w:p>
          <w:p w14:paraId="3B84618C" w14:textId="77777777" w:rsidR="00751939" w:rsidRPr="00BE6E12" w:rsidRDefault="00751939" w:rsidP="00751939">
            <w:pPr>
              <w:pStyle w:val="paragraph"/>
              <w:spacing w:before="0" w:beforeAutospacing="0" w:after="0" w:afterAutospacing="0"/>
              <w:ind w:left="45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BE6E12">
              <w:rPr>
                <w:rStyle w:val="normaltextrun"/>
                <w:rFonts w:ascii="Calibri Light" w:hAnsi="Calibri Light" w:cs="Calibri Light"/>
                <w:color w:val="000000"/>
                <w:lang w:val="hr-HR"/>
              </w:rPr>
              <w:t>Model: __________________________________________</w:t>
            </w:r>
            <w:r w:rsidRPr="00BE6E12">
              <w:rPr>
                <w:rStyle w:val="eop"/>
                <w:rFonts w:ascii="Calibri Light" w:hAnsi="Calibri Light" w:cs="Calibri Light"/>
                <w:color w:val="000000"/>
              </w:rPr>
              <w:t> </w:t>
            </w:r>
          </w:p>
          <w:p w14:paraId="0C88B2DD" w14:textId="77777777" w:rsidR="00751939" w:rsidRPr="00BE6E12" w:rsidRDefault="00751939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429216" w14:textId="77777777" w:rsidR="00751939" w:rsidRPr="00BE6E12" w:rsidRDefault="00751939" w:rsidP="00EE4F18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B52F9" w14:textId="77777777" w:rsidR="00751939" w:rsidRPr="00BE6E12" w:rsidRDefault="00751939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</w:tr>
      <w:tr w:rsidR="002E52E5" w:rsidRPr="00BE6E12" w14:paraId="0F47E553" w14:textId="77777777" w:rsidTr="00007525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37324E8E" w14:textId="77777777" w:rsidR="00EE4F18" w:rsidRPr="00BE6E12" w:rsidRDefault="00EE4F18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40D9347E" w:rsidR="00EE4F18" w:rsidRPr="00BE6E12" w:rsidDel="004944ED" w:rsidRDefault="00702B16" w:rsidP="00702B16">
            <w:pPr>
              <w:rPr>
                <w:b/>
                <w:color w:val="000000" w:themeColor="text1"/>
                <w:sz w:val="22"/>
                <w:szCs w:val="22"/>
              </w:rPr>
            </w:pPr>
            <w:r w:rsidRPr="00BE6E12">
              <w:rPr>
                <w:b/>
                <w:sz w:val="22"/>
                <w:szCs w:val="22"/>
              </w:rPr>
              <w:t>Minimalne</w:t>
            </w:r>
            <w:r w:rsidRPr="00BE6E12">
              <w:rPr>
                <w:b/>
                <w:color w:val="000000" w:themeColor="text1"/>
                <w:sz w:val="22"/>
                <w:szCs w:val="22"/>
              </w:rPr>
              <w:t xml:space="preserve"> t</w:t>
            </w:r>
            <w:r w:rsidR="00EE4F18" w:rsidRPr="00BE6E12">
              <w:rPr>
                <w:b/>
                <w:color w:val="000000" w:themeColor="text1"/>
                <w:sz w:val="22"/>
                <w:szCs w:val="22"/>
              </w:rPr>
              <w:t>ražen</w:t>
            </w:r>
            <w:r w:rsidR="00DF0F0D" w:rsidRPr="00BE6E12">
              <w:rPr>
                <w:b/>
                <w:color w:val="000000" w:themeColor="text1"/>
                <w:sz w:val="22"/>
                <w:szCs w:val="22"/>
              </w:rPr>
              <w:t>e</w:t>
            </w:r>
            <w:r w:rsidR="00EE4F18" w:rsidRPr="00BE6E12">
              <w:rPr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BE6E12">
              <w:rPr>
                <w:b/>
                <w:color w:val="000000" w:themeColor="text1"/>
                <w:sz w:val="22"/>
                <w:szCs w:val="22"/>
              </w:rPr>
              <w:t>e</w:t>
            </w:r>
            <w:r w:rsidR="00EE4F18" w:rsidRPr="00BE6E12">
              <w:rPr>
                <w:b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13B009" w14:textId="47CDC4AA" w:rsidR="00EE4F18" w:rsidRPr="00BE6E12" w:rsidRDefault="00EE4F18" w:rsidP="00EE4F1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E6E12">
              <w:rPr>
                <w:b/>
                <w:color w:val="000000" w:themeColor="text1"/>
                <w:sz w:val="22"/>
                <w:szCs w:val="22"/>
              </w:rPr>
              <w:t>Ponuđen</w:t>
            </w:r>
            <w:r w:rsidR="00D87915" w:rsidRPr="00BE6E12">
              <w:rPr>
                <w:b/>
                <w:color w:val="000000" w:themeColor="text1"/>
                <w:sz w:val="22"/>
                <w:szCs w:val="22"/>
              </w:rPr>
              <w:t>e</w:t>
            </w:r>
            <w:r w:rsidRPr="00BE6E12">
              <w:rPr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BE6E12">
              <w:rPr>
                <w:b/>
                <w:color w:val="000000" w:themeColor="text1"/>
                <w:sz w:val="22"/>
                <w:szCs w:val="22"/>
              </w:rPr>
              <w:t>e</w:t>
            </w:r>
            <w:r w:rsidRPr="00BE6E12">
              <w:rPr>
                <w:b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551D0A" w14:textId="237AA165" w:rsidR="00EE4F18" w:rsidRPr="00BE6E12" w:rsidRDefault="00C3136B" w:rsidP="00EE4F18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F94DAE">
              <w:rPr>
                <w:rStyle w:val="normaltextrun"/>
                <w:rFonts w:ascii="Calibri Light" w:hAnsi="Calibri Light" w:cs="Calibri Light"/>
                <w:b/>
                <w:bCs/>
                <w:sz w:val="22"/>
                <w:szCs w:val="22"/>
              </w:rPr>
              <w:t>Referenca na tehničku dokumentaciju</w:t>
            </w:r>
            <w:r w:rsidRPr="00F94DAE">
              <w:rPr>
                <w:rStyle w:val="eop"/>
                <w:rFonts w:ascii="Calibri Light" w:hAnsi="Calibri Light" w:cs="Calibri Light"/>
                <w:sz w:val="22"/>
                <w:szCs w:val="22"/>
              </w:rPr>
              <w:t> </w:t>
            </w:r>
          </w:p>
        </w:tc>
      </w:tr>
      <w:tr w:rsidR="00745D8C" w:rsidRPr="00BE6E12" w14:paraId="1E9217AC" w14:textId="77777777" w:rsidTr="00007525">
        <w:trPr>
          <w:trHeight w:val="368"/>
        </w:trPr>
        <w:tc>
          <w:tcPr>
            <w:tcW w:w="846" w:type="dxa"/>
            <w:vAlign w:val="center"/>
          </w:tcPr>
          <w:p w14:paraId="543548B7" w14:textId="77777777" w:rsidR="0062775E" w:rsidRPr="00BE6E12" w:rsidRDefault="0062775E" w:rsidP="0077024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E6E12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72" w:type="dxa"/>
            <w:gridSpan w:val="4"/>
            <w:vAlign w:val="center"/>
          </w:tcPr>
          <w:p w14:paraId="1B336ABA" w14:textId="37754CE1" w:rsidR="0062775E" w:rsidRPr="00BE6E12" w:rsidRDefault="00F84A34" w:rsidP="0077024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BE6E12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shd w:val="clear" w:color="auto" w:fill="FFFFFF"/>
              </w:rPr>
              <w:t>Višenamjenski sustav za automatsko injektiranje i pripremu uzoraka</w:t>
            </w:r>
          </w:p>
        </w:tc>
      </w:tr>
      <w:tr w:rsidR="00755213" w:rsidRPr="00BE6E12" w14:paraId="3F5E8FE2" w14:textId="77777777" w:rsidTr="0004699B">
        <w:trPr>
          <w:trHeight w:val="397"/>
        </w:trPr>
        <w:tc>
          <w:tcPr>
            <w:tcW w:w="846" w:type="dxa"/>
            <w:vMerge w:val="restart"/>
          </w:tcPr>
          <w:p w14:paraId="4E365DCC" w14:textId="77777777" w:rsidR="00755213" w:rsidRPr="00BE6E12" w:rsidRDefault="00755213" w:rsidP="0075521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16B943F0" w14:textId="18E6D7DC" w:rsidR="00755213" w:rsidRPr="00BE6E12" w:rsidRDefault="0025416A" w:rsidP="002541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1. Mogućnosti</w:t>
            </w:r>
            <w:r w:rsidR="00F84A34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injektiranja uzoraka</w:t>
            </w:r>
          </w:p>
        </w:tc>
        <w:tc>
          <w:tcPr>
            <w:tcW w:w="3086" w:type="dxa"/>
            <w:vAlign w:val="bottom"/>
          </w:tcPr>
          <w:p w14:paraId="5C700615" w14:textId="639789A9" w:rsidR="00755213" w:rsidRPr="00BE6E12" w:rsidRDefault="0025416A" w:rsidP="00755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Tekuće faze, plinovite faze (headspace),</w:t>
            </w:r>
            <w:r w:rsidR="00F84A34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pomoću SPME vlakana</w:t>
            </w:r>
          </w:p>
        </w:tc>
        <w:tc>
          <w:tcPr>
            <w:tcW w:w="1667" w:type="dxa"/>
            <w:vAlign w:val="center"/>
          </w:tcPr>
          <w:p w14:paraId="50A640CC" w14:textId="77777777" w:rsidR="00755213" w:rsidRPr="00BE6E12" w:rsidRDefault="00755213" w:rsidP="0075521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510C4E7" w14:textId="77777777" w:rsidR="00755213" w:rsidRPr="00BE6E12" w:rsidRDefault="00755213" w:rsidP="007552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55213" w:rsidRPr="00BE6E12" w14:paraId="2303061C" w14:textId="77777777" w:rsidTr="0004699B">
        <w:trPr>
          <w:trHeight w:val="397"/>
        </w:trPr>
        <w:tc>
          <w:tcPr>
            <w:tcW w:w="846" w:type="dxa"/>
            <w:vMerge/>
          </w:tcPr>
          <w:p w14:paraId="4FFE9064" w14:textId="77777777" w:rsidR="00755213" w:rsidRPr="00BE6E12" w:rsidRDefault="00755213" w:rsidP="0075521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73F62BB6" w14:textId="546A315D" w:rsidR="00755213" w:rsidRPr="00BE6E12" w:rsidRDefault="0025416A" w:rsidP="002541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2. </w:t>
            </w:r>
            <w:r w:rsidR="00F84A34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Injektiranje uzoraka tekuće faze</w:t>
            </w:r>
          </w:p>
        </w:tc>
        <w:tc>
          <w:tcPr>
            <w:tcW w:w="3086" w:type="dxa"/>
            <w:vAlign w:val="bottom"/>
          </w:tcPr>
          <w:p w14:paraId="45F7C7B9" w14:textId="76A9E381" w:rsidR="00755213" w:rsidRPr="00BE6E12" w:rsidRDefault="00F84A34" w:rsidP="00B83412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- sustav ima mogućnost automatske izmjene 3 ili više </w:t>
            </w:r>
            <w:r w:rsidR="00B83412" w:rsidRPr="00280EE7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alata</w:t>
            </w:r>
            <w:r w:rsidRPr="00280EE7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za injektiranje </w:t>
            </w:r>
            <w:r w:rsidR="0025416A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                 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- volumni raspon šprica od minimalno </w:t>
            </w:r>
            <w:r w:rsidR="002D7E84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0,1 µL do 1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00</w:t>
            </w:r>
            <w:r w:rsidR="004053C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00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µL</w:t>
            </w:r>
            <w:r w:rsidR="0025416A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- Kapacitet: minimalno 150 standardnih bočica od 2 mL ili 60 bočica od 10/20 ml</w:t>
            </w:r>
          </w:p>
        </w:tc>
        <w:tc>
          <w:tcPr>
            <w:tcW w:w="1667" w:type="dxa"/>
            <w:vAlign w:val="center"/>
          </w:tcPr>
          <w:p w14:paraId="4DB5DF8B" w14:textId="77777777" w:rsidR="00755213" w:rsidRPr="00BE6E12" w:rsidRDefault="00755213" w:rsidP="0075521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54DC172" w14:textId="77777777" w:rsidR="00755213" w:rsidRPr="00BE6E12" w:rsidRDefault="00755213" w:rsidP="007552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55213" w:rsidRPr="00BE6E12" w14:paraId="19B55159" w14:textId="77777777" w:rsidTr="0004699B">
        <w:trPr>
          <w:trHeight w:val="397"/>
        </w:trPr>
        <w:tc>
          <w:tcPr>
            <w:tcW w:w="846" w:type="dxa"/>
            <w:vMerge/>
          </w:tcPr>
          <w:p w14:paraId="0E100E73" w14:textId="77777777" w:rsidR="00755213" w:rsidRPr="00BE6E12" w:rsidRDefault="00755213" w:rsidP="0075521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1906F7C5" w14:textId="7E55BD50" w:rsidR="00755213" w:rsidRPr="00BE6E12" w:rsidRDefault="0025416A" w:rsidP="002541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3. </w:t>
            </w:r>
            <w:r w:rsidR="00F84A34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Injektiranje uzoraka plinske faze (engl.headspace</w:t>
            </w:r>
            <w:r w:rsidR="00CE540B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)</w:t>
            </w:r>
          </w:p>
        </w:tc>
        <w:tc>
          <w:tcPr>
            <w:tcW w:w="3086" w:type="dxa"/>
            <w:vAlign w:val="bottom"/>
          </w:tcPr>
          <w:p w14:paraId="3B5BF790" w14:textId="08D5CC89" w:rsidR="00755213" w:rsidRPr="00BE6E12" w:rsidRDefault="00F84A34" w:rsidP="00755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- Mogućnost injektiranja špricama sa 1 ml/2.5 ml/ 5ml </w:t>
            </w:r>
            <w:r w:rsidR="0025416A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   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- temperatura šprice u rasponu od </w:t>
            </w:r>
            <w:r w:rsidR="001D5977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40°C-10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0°C u koracima od 1°C</w:t>
            </w:r>
          </w:p>
        </w:tc>
        <w:tc>
          <w:tcPr>
            <w:tcW w:w="1667" w:type="dxa"/>
            <w:vAlign w:val="center"/>
          </w:tcPr>
          <w:p w14:paraId="52353597" w14:textId="77777777" w:rsidR="00755213" w:rsidRPr="00BE6E12" w:rsidRDefault="00755213" w:rsidP="0075521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E55B95F" w14:textId="77777777" w:rsidR="00755213" w:rsidRPr="00BE6E12" w:rsidRDefault="00755213" w:rsidP="007552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55213" w:rsidRPr="00BE6E12" w14:paraId="5F9A1A69" w14:textId="77777777" w:rsidTr="0004699B">
        <w:trPr>
          <w:trHeight w:val="397"/>
        </w:trPr>
        <w:tc>
          <w:tcPr>
            <w:tcW w:w="846" w:type="dxa"/>
            <w:vMerge/>
          </w:tcPr>
          <w:p w14:paraId="54C64695" w14:textId="77777777" w:rsidR="00755213" w:rsidRPr="00BE6E12" w:rsidRDefault="00755213" w:rsidP="0075521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558E92AD" w14:textId="5EA15DC4" w:rsidR="00755213" w:rsidRPr="00BE6E12" w:rsidRDefault="0025416A" w:rsidP="0025416A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4. </w:t>
            </w:r>
            <w:r w:rsidR="00F84A34"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Injektiranje uzoraka pomoću SPME vlakana</w:t>
            </w:r>
          </w:p>
        </w:tc>
        <w:tc>
          <w:tcPr>
            <w:tcW w:w="3086" w:type="dxa"/>
            <w:vAlign w:val="bottom"/>
          </w:tcPr>
          <w:p w14:paraId="73BE17CF" w14:textId="127D5293" w:rsidR="007B5105" w:rsidRPr="00F43E03" w:rsidRDefault="007B5105" w:rsidP="007B5105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7B5105">
              <w:rPr>
                <w:rFonts w:ascii="Calibri" w:hAnsi="Calibri" w:cs="Calibri"/>
                <w:color w:val="0070C0"/>
                <w:sz w:val="22"/>
                <w:szCs w:val="22"/>
                <w:shd w:val="clear" w:color="auto" w:fill="FFFFFF"/>
              </w:rPr>
              <w:t xml:space="preserve">- </w:t>
            </w:r>
            <w:r w:rsidRPr="00F43E03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uključuje držač za vlakna, </w:t>
            </w:r>
            <w:r w:rsidR="00F43E03" w:rsidRPr="00280EE7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vanjskog promjera 1.1 i 1.5 mm</w:t>
            </w:r>
            <w:r w:rsidR="00D04BF1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 xml:space="preserve"> o.d.</w:t>
            </w:r>
          </w:p>
          <w:p w14:paraId="5EA45DB4" w14:textId="77777777" w:rsidR="007B5105" w:rsidRPr="00F43E03" w:rsidRDefault="007B5105" w:rsidP="007B5105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F43E03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- vlakna dostupna sa više vrsta sorbenta</w:t>
            </w:r>
          </w:p>
          <w:p w14:paraId="62ABA5D2" w14:textId="77777777" w:rsidR="007B5105" w:rsidRPr="00F43E03" w:rsidRDefault="007B5105" w:rsidP="007B5105">
            <w:pP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</w:pPr>
            <w:r w:rsidRPr="00F43E03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- Pećnica za inkubaciju: kapacitet za 6 ili više viala od 20 mL, kontrola temperature: 40 do 200 °C ili više, adapteri za viale od 2 mL</w:t>
            </w:r>
          </w:p>
          <w:p w14:paraId="599DDACD" w14:textId="6E05448D" w:rsidR="00755213" w:rsidRPr="007B5105" w:rsidRDefault="007B5105" w:rsidP="007B5105">
            <w:pPr>
              <w:rPr>
                <w:rFonts w:ascii="Calibri" w:hAnsi="Calibri" w:cs="Calibri"/>
                <w:color w:val="0070C0"/>
                <w:sz w:val="22"/>
                <w:szCs w:val="22"/>
              </w:rPr>
            </w:pPr>
            <w:r w:rsidRPr="00F43E03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- Mora uključivati alat za SPME koji ima mogućnost korištenja PDMS SPME vlakana &gt;100 um, površine veće od 60 mm2, volumena većeg od 10 uL, uključiti: adaptere za SSL injektor, SPME evaluacijska otopina i paket SPME vlakana</w:t>
            </w:r>
          </w:p>
        </w:tc>
        <w:tc>
          <w:tcPr>
            <w:tcW w:w="1667" w:type="dxa"/>
            <w:vAlign w:val="center"/>
          </w:tcPr>
          <w:p w14:paraId="17DFD027" w14:textId="77777777" w:rsidR="00755213" w:rsidRPr="00BE6E12" w:rsidRDefault="00755213" w:rsidP="0075521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00412E4E" w14:textId="77777777" w:rsidR="00755213" w:rsidRPr="00BE6E12" w:rsidRDefault="00755213" w:rsidP="007552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55213" w:rsidRPr="00BE6E12" w14:paraId="09A08DCE" w14:textId="77777777" w:rsidTr="0004699B">
        <w:trPr>
          <w:trHeight w:val="397"/>
        </w:trPr>
        <w:tc>
          <w:tcPr>
            <w:tcW w:w="846" w:type="dxa"/>
            <w:vMerge/>
          </w:tcPr>
          <w:p w14:paraId="36B596A2" w14:textId="77777777" w:rsidR="00755213" w:rsidRPr="00BE6E12" w:rsidRDefault="00755213" w:rsidP="00755213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6F609446" w14:textId="6B4F08CE" w:rsidR="00755213" w:rsidRPr="00BE6E12" w:rsidRDefault="0025416A" w:rsidP="00755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5. Fleksibilnost</w:t>
            </w:r>
          </w:p>
        </w:tc>
        <w:tc>
          <w:tcPr>
            <w:tcW w:w="3086" w:type="dxa"/>
            <w:vAlign w:val="bottom"/>
          </w:tcPr>
          <w:p w14:paraId="67252FF2" w14:textId="5F0D1555" w:rsidR="00755213" w:rsidRPr="00BE6E12" w:rsidRDefault="00F84A34" w:rsidP="0075521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Sustav mora biti modularan, sa mogućnošću naknadne nadogradnje </w:t>
            </w:r>
            <w:r w:rsidR="00B83412" w:rsidRPr="00280EE7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s najmanje sustavom za pripremu uzoraka i µSPE</w:t>
            </w:r>
          </w:p>
        </w:tc>
        <w:tc>
          <w:tcPr>
            <w:tcW w:w="1667" w:type="dxa"/>
            <w:vAlign w:val="center"/>
          </w:tcPr>
          <w:p w14:paraId="18AD541F" w14:textId="77777777" w:rsidR="00755213" w:rsidRPr="00BE6E12" w:rsidRDefault="00755213" w:rsidP="00755213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C80F0BE" w14:textId="77777777" w:rsidR="00755213" w:rsidRPr="00BE6E12" w:rsidRDefault="00755213" w:rsidP="00755213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B5105" w:rsidRPr="00BE6E12" w14:paraId="243B54D6" w14:textId="77777777" w:rsidTr="000976D9">
        <w:trPr>
          <w:trHeight w:val="397"/>
        </w:trPr>
        <w:tc>
          <w:tcPr>
            <w:tcW w:w="846" w:type="dxa"/>
            <w:vMerge/>
          </w:tcPr>
          <w:p w14:paraId="6C4B79A1" w14:textId="77777777" w:rsidR="007B5105" w:rsidRPr="00BE6E12" w:rsidRDefault="007B5105" w:rsidP="007B5105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</w:tcPr>
          <w:p w14:paraId="2685F446" w14:textId="5A05333F" w:rsidR="007B5105" w:rsidRPr="00BE6E12" w:rsidRDefault="007B5105" w:rsidP="007B5105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</w:rPr>
              <w:t>6.Kompatibilnost</w:t>
            </w:r>
          </w:p>
        </w:tc>
        <w:tc>
          <w:tcPr>
            <w:tcW w:w="3086" w:type="dxa"/>
          </w:tcPr>
          <w:p w14:paraId="7BF8F2B9" w14:textId="73D320C8" w:rsidR="007B5105" w:rsidRPr="00BE6E12" w:rsidRDefault="007B5105" w:rsidP="002044C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Sustav mora biti kompatibilan soft</w:t>
            </w:r>
            <w:r w:rsidR="002044C1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verski i hardverski</w:t>
            </w:r>
            <w:bookmarkStart w:id="0" w:name="_GoBack"/>
            <w:bookmarkEnd w:id="0"/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sa </w:t>
            </w: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postojećim GC/MS </w:t>
            </w:r>
            <w:r w:rsidRPr="00280EE7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instumentom (Thermo Scientific Trace 1300) i Xcalibur softverom</w:t>
            </w:r>
          </w:p>
        </w:tc>
        <w:tc>
          <w:tcPr>
            <w:tcW w:w="1667" w:type="dxa"/>
            <w:vAlign w:val="center"/>
          </w:tcPr>
          <w:p w14:paraId="1884A67C" w14:textId="77777777" w:rsidR="007B5105" w:rsidRPr="00BE6E12" w:rsidRDefault="007B5105" w:rsidP="007B5105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3F39F84" w14:textId="77777777" w:rsidR="007B5105" w:rsidRPr="00BE6E12" w:rsidRDefault="007B5105" w:rsidP="007B5105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F43E03" w:rsidRPr="00BE6E12" w14:paraId="6D947BDC" w14:textId="77777777" w:rsidTr="00745950">
        <w:trPr>
          <w:trHeight w:val="397"/>
        </w:trPr>
        <w:tc>
          <w:tcPr>
            <w:tcW w:w="846" w:type="dxa"/>
            <w:vAlign w:val="center"/>
          </w:tcPr>
          <w:p w14:paraId="6FC0800D" w14:textId="31481B0C" w:rsidR="00F43E03" w:rsidRPr="00BE6E12" w:rsidRDefault="00F43E03" w:rsidP="007B5105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6775" w:type="dxa"/>
            <w:gridSpan w:val="2"/>
            <w:vAlign w:val="center"/>
          </w:tcPr>
          <w:p w14:paraId="46FD6118" w14:textId="5612FB86" w:rsidR="00F43E03" w:rsidRPr="00280EE7" w:rsidRDefault="00F43E03" w:rsidP="007B5105">
            <w:pPr>
              <w:keepNext/>
              <w:tabs>
                <w:tab w:val="left" w:pos="176"/>
              </w:tabs>
              <w:rPr>
                <w:b/>
                <w:sz w:val="22"/>
                <w:szCs w:val="22"/>
              </w:rPr>
            </w:pPr>
            <w:r w:rsidRPr="00280EE7">
              <w:rPr>
                <w:b/>
                <w:sz w:val="22"/>
                <w:szCs w:val="22"/>
              </w:rPr>
              <w:t>SPLIT/SPLITLESS INJEKTOR</w:t>
            </w:r>
          </w:p>
        </w:tc>
        <w:tc>
          <w:tcPr>
            <w:tcW w:w="1667" w:type="dxa"/>
            <w:vAlign w:val="center"/>
          </w:tcPr>
          <w:p w14:paraId="01829EA1" w14:textId="77777777" w:rsidR="00F43E03" w:rsidRPr="00BE6E12" w:rsidRDefault="00F43E03" w:rsidP="007B5105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0B0C2FDA" w14:textId="77777777" w:rsidR="00F43E03" w:rsidRPr="00BE6E12" w:rsidRDefault="00F43E03" w:rsidP="007B5105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43E03" w:rsidRPr="00BE6E12" w14:paraId="5012440C" w14:textId="77777777" w:rsidTr="00745950">
        <w:trPr>
          <w:trHeight w:val="397"/>
        </w:trPr>
        <w:tc>
          <w:tcPr>
            <w:tcW w:w="846" w:type="dxa"/>
            <w:vAlign w:val="center"/>
          </w:tcPr>
          <w:p w14:paraId="36783CD8" w14:textId="77777777" w:rsidR="00F43E03" w:rsidRPr="00BE6E12" w:rsidRDefault="00F43E03" w:rsidP="007B5105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3DC309A1" w14:textId="0F75581B" w:rsidR="00F43E03" w:rsidRPr="00280EE7" w:rsidRDefault="00F43E03" w:rsidP="00F43E03">
            <w:pPr>
              <w:rPr>
                <w:b/>
                <w:sz w:val="22"/>
                <w:szCs w:val="22"/>
              </w:rPr>
            </w:pPr>
            <w:r w:rsidRPr="00280EE7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Uz instrument je potrebno isporučiti s</w:t>
            </w:r>
            <w:r w:rsidR="00E92106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plit/splitless injektor kompati</w:t>
            </w:r>
            <w:r w:rsidRPr="00280EE7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bilan sa postojećim Thermo Scientific Trace 1300 plinskim kromatografom</w:t>
            </w:r>
          </w:p>
        </w:tc>
        <w:tc>
          <w:tcPr>
            <w:tcW w:w="1667" w:type="dxa"/>
            <w:vAlign w:val="center"/>
          </w:tcPr>
          <w:p w14:paraId="7E554A30" w14:textId="77777777" w:rsidR="00F43E03" w:rsidRPr="00BE6E12" w:rsidRDefault="00F43E03" w:rsidP="007B5105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90C1870" w14:textId="77777777" w:rsidR="00F43E03" w:rsidRPr="00BE6E12" w:rsidRDefault="00F43E03" w:rsidP="007B5105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F43E03" w:rsidRPr="00BE6E12" w14:paraId="668BC6FF" w14:textId="77777777" w:rsidTr="00745950">
        <w:trPr>
          <w:trHeight w:val="397"/>
        </w:trPr>
        <w:tc>
          <w:tcPr>
            <w:tcW w:w="846" w:type="dxa"/>
            <w:vAlign w:val="center"/>
          </w:tcPr>
          <w:p w14:paraId="390999F9" w14:textId="77777777" w:rsidR="00F43E03" w:rsidRDefault="00F43E03" w:rsidP="007B5105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4064A73F" w14:textId="106869F5" w:rsidR="00F43E03" w:rsidRPr="00280EE7" w:rsidRDefault="0071376F" w:rsidP="007B5105">
            <w:pPr>
              <w:keepNext/>
              <w:tabs>
                <w:tab w:val="left" w:pos="176"/>
              </w:tabs>
              <w:rPr>
                <w:b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Split omjer: 7</w:t>
            </w:r>
            <w:r w:rsidR="00F43E03" w:rsidRPr="00280EE7">
              <w:rPr>
                <w:rFonts w:ascii="Calibri" w:hAnsi="Calibri" w:cs="Calibri"/>
                <w:sz w:val="22"/>
                <w:szCs w:val="22"/>
                <w:shd w:val="clear" w:color="auto" w:fill="FFFFFF"/>
              </w:rPr>
              <w:t>.000:1 ili bolje</w:t>
            </w:r>
          </w:p>
        </w:tc>
        <w:tc>
          <w:tcPr>
            <w:tcW w:w="1667" w:type="dxa"/>
            <w:vAlign w:val="center"/>
          </w:tcPr>
          <w:p w14:paraId="7070E1CB" w14:textId="77777777" w:rsidR="00F43E03" w:rsidRPr="00BE6E12" w:rsidRDefault="00F43E03" w:rsidP="007B5105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59314A5" w14:textId="77777777" w:rsidR="00F43E03" w:rsidRPr="00BE6E12" w:rsidRDefault="00F43E03" w:rsidP="007B5105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B5105" w:rsidRPr="00BE6E12" w14:paraId="5432ED6D" w14:textId="77777777" w:rsidTr="00745950">
        <w:trPr>
          <w:trHeight w:val="397"/>
        </w:trPr>
        <w:tc>
          <w:tcPr>
            <w:tcW w:w="846" w:type="dxa"/>
            <w:vAlign w:val="center"/>
          </w:tcPr>
          <w:p w14:paraId="2112B49A" w14:textId="476E6082" w:rsidR="007B5105" w:rsidRPr="00BE6E12" w:rsidRDefault="00F43E03" w:rsidP="007B5105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>
              <w:rPr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775" w:type="dxa"/>
            <w:gridSpan w:val="2"/>
            <w:vAlign w:val="center"/>
          </w:tcPr>
          <w:p w14:paraId="65A72EA4" w14:textId="07498A34" w:rsidR="007B5105" w:rsidRPr="00BE6E12" w:rsidRDefault="007B5105" w:rsidP="007B5105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BE6E12">
              <w:rPr>
                <w:b/>
                <w:color w:val="000000" w:themeColor="text1"/>
                <w:sz w:val="22"/>
                <w:szCs w:val="22"/>
              </w:rPr>
              <w:t>INSTALACIJA SISTEMA, EDUKACIJA KORISNIKA</w:t>
            </w:r>
          </w:p>
        </w:tc>
        <w:tc>
          <w:tcPr>
            <w:tcW w:w="1667" w:type="dxa"/>
            <w:vAlign w:val="center"/>
          </w:tcPr>
          <w:p w14:paraId="59B53A58" w14:textId="77777777" w:rsidR="007B5105" w:rsidRPr="00BE6E12" w:rsidRDefault="007B5105" w:rsidP="007B5105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88C29F9" w14:textId="77777777" w:rsidR="007B5105" w:rsidRPr="00BE6E12" w:rsidRDefault="007B5105" w:rsidP="007B5105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B5105" w:rsidRPr="00BE6E12" w14:paraId="70DD6CFB" w14:textId="77777777" w:rsidTr="008D5A0D">
        <w:trPr>
          <w:trHeight w:val="397"/>
        </w:trPr>
        <w:tc>
          <w:tcPr>
            <w:tcW w:w="846" w:type="dxa"/>
          </w:tcPr>
          <w:p w14:paraId="244ECD77" w14:textId="77777777" w:rsidR="007B5105" w:rsidRPr="00BE6E12" w:rsidRDefault="007B5105" w:rsidP="007B5105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</w:tcPr>
          <w:p w14:paraId="7E2D0DD7" w14:textId="13899C73" w:rsidR="007B5105" w:rsidRPr="00BE6E12" w:rsidRDefault="007B5105" w:rsidP="007B5105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Testiranje: provjera svih  funkcija sustava nakon instalacije prema protokolu proizvođača za odgovarajući instrument uz izdavanje instalacijske dokumentacije</w:t>
            </w:r>
          </w:p>
        </w:tc>
        <w:tc>
          <w:tcPr>
            <w:tcW w:w="1667" w:type="dxa"/>
            <w:vAlign w:val="center"/>
          </w:tcPr>
          <w:p w14:paraId="2178F97A" w14:textId="77777777" w:rsidR="007B5105" w:rsidRPr="00BE6E12" w:rsidRDefault="007B5105" w:rsidP="007B5105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9078746" w14:textId="77777777" w:rsidR="007B5105" w:rsidRPr="00BE6E12" w:rsidRDefault="007B5105" w:rsidP="007B5105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B5105" w:rsidRPr="00D776F9" w14:paraId="6A0DF507" w14:textId="77777777" w:rsidTr="008D5A0D">
        <w:trPr>
          <w:trHeight w:val="397"/>
        </w:trPr>
        <w:tc>
          <w:tcPr>
            <w:tcW w:w="846" w:type="dxa"/>
          </w:tcPr>
          <w:p w14:paraId="3EB1C9B9" w14:textId="77777777" w:rsidR="007B5105" w:rsidRPr="00BE6E12" w:rsidRDefault="007B5105" w:rsidP="007B5105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</w:tcPr>
          <w:p w14:paraId="45949F80" w14:textId="3C038321" w:rsidR="007B5105" w:rsidRPr="00726F41" w:rsidRDefault="007B5105" w:rsidP="007B5105">
            <w:pPr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</w:pPr>
            <w:r w:rsidRPr="00BE6E12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>Osnovna obuka: upoznavanje korisnika sa osnovnim funkcijama instrumenta</w:t>
            </w:r>
            <w:r w:rsidRPr="00726F41">
              <w:rPr>
                <w:rFonts w:ascii="Calibri" w:hAnsi="Calibri" w:cs="Calibri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667" w:type="dxa"/>
            <w:vAlign w:val="center"/>
          </w:tcPr>
          <w:p w14:paraId="71B7D933" w14:textId="77777777" w:rsidR="007B5105" w:rsidRPr="00D776F9" w:rsidRDefault="007B5105" w:rsidP="007B5105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514625A" w14:textId="77777777" w:rsidR="007B5105" w:rsidRPr="00D776F9" w:rsidRDefault="007B5105" w:rsidP="007B5105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5EFB1066" w14:textId="77777777" w:rsidR="005C57DA" w:rsidRPr="00D776F9" w:rsidRDefault="005C57DA" w:rsidP="00AE4189">
      <w:pPr>
        <w:spacing w:before="120"/>
        <w:jc w:val="both"/>
        <w:rPr>
          <w:b/>
          <w:color w:val="FF0000"/>
          <w:sz w:val="22"/>
          <w:szCs w:val="22"/>
        </w:rPr>
      </w:pPr>
    </w:p>
    <w:sectPr w:rsidR="005C57DA" w:rsidRPr="00D776F9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D6CE7E" w14:textId="77777777" w:rsidR="0058119B" w:rsidRDefault="0058119B" w:rsidP="008865E1">
      <w:r>
        <w:separator/>
      </w:r>
    </w:p>
  </w:endnote>
  <w:endnote w:type="continuationSeparator" w:id="0">
    <w:p w14:paraId="00D41B8D" w14:textId="77777777" w:rsidR="0058119B" w:rsidRDefault="0058119B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4D8064" w14:textId="77777777" w:rsidR="0058119B" w:rsidRDefault="0058119B" w:rsidP="008865E1">
      <w:r>
        <w:separator/>
      </w:r>
    </w:p>
  </w:footnote>
  <w:footnote w:type="continuationSeparator" w:id="0">
    <w:p w14:paraId="48A776D5" w14:textId="77777777" w:rsidR="0058119B" w:rsidRDefault="0058119B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F87"/>
    <w:multiLevelType w:val="hybridMultilevel"/>
    <w:tmpl w:val="59220294"/>
    <w:lvl w:ilvl="0" w:tplc="EB4458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71BD"/>
    <w:multiLevelType w:val="hybridMultilevel"/>
    <w:tmpl w:val="A9FA7CB0"/>
    <w:lvl w:ilvl="0" w:tplc="B8B451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F9106A8"/>
    <w:multiLevelType w:val="hybridMultilevel"/>
    <w:tmpl w:val="F0EE8D6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E182A"/>
    <w:multiLevelType w:val="hybridMultilevel"/>
    <w:tmpl w:val="DBC6E9D6"/>
    <w:lvl w:ilvl="0" w:tplc="F21CDD3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16"/>
  </w:num>
  <w:num w:numId="6">
    <w:abstractNumId w:val="9"/>
  </w:num>
  <w:num w:numId="7">
    <w:abstractNumId w:val="15"/>
  </w:num>
  <w:num w:numId="8">
    <w:abstractNumId w:val="6"/>
  </w:num>
  <w:num w:numId="9">
    <w:abstractNumId w:val="3"/>
  </w:num>
  <w:num w:numId="10">
    <w:abstractNumId w:val="1"/>
  </w:num>
  <w:num w:numId="11">
    <w:abstractNumId w:val="8"/>
  </w:num>
  <w:num w:numId="12">
    <w:abstractNumId w:val="5"/>
  </w:num>
  <w:num w:numId="13">
    <w:abstractNumId w:val="12"/>
  </w:num>
  <w:num w:numId="14">
    <w:abstractNumId w:val="17"/>
  </w:num>
  <w:num w:numId="15">
    <w:abstractNumId w:val="7"/>
  </w:num>
  <w:num w:numId="16">
    <w:abstractNumId w:val="11"/>
  </w:num>
  <w:num w:numId="17">
    <w:abstractNumId w:val="13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7525"/>
    <w:rsid w:val="00015BFB"/>
    <w:rsid w:val="0001799C"/>
    <w:rsid w:val="00021D6A"/>
    <w:rsid w:val="000226FC"/>
    <w:rsid w:val="000244DB"/>
    <w:rsid w:val="000253B8"/>
    <w:rsid w:val="00026E8F"/>
    <w:rsid w:val="00032BE9"/>
    <w:rsid w:val="0003771F"/>
    <w:rsid w:val="000420ED"/>
    <w:rsid w:val="000428A8"/>
    <w:rsid w:val="0005082C"/>
    <w:rsid w:val="000514F7"/>
    <w:rsid w:val="00051643"/>
    <w:rsid w:val="00052A0C"/>
    <w:rsid w:val="000609FF"/>
    <w:rsid w:val="000617F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C2D15"/>
    <w:rsid w:val="000D4D82"/>
    <w:rsid w:val="000D77A3"/>
    <w:rsid w:val="000F3B60"/>
    <w:rsid w:val="00100FC4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440E2"/>
    <w:rsid w:val="001474EB"/>
    <w:rsid w:val="001523E6"/>
    <w:rsid w:val="00153E5C"/>
    <w:rsid w:val="00160903"/>
    <w:rsid w:val="00161295"/>
    <w:rsid w:val="00164A0C"/>
    <w:rsid w:val="00164EF7"/>
    <w:rsid w:val="00165963"/>
    <w:rsid w:val="00165A86"/>
    <w:rsid w:val="00166020"/>
    <w:rsid w:val="0017006C"/>
    <w:rsid w:val="001700EA"/>
    <w:rsid w:val="0017196A"/>
    <w:rsid w:val="00175758"/>
    <w:rsid w:val="001762C6"/>
    <w:rsid w:val="0018484C"/>
    <w:rsid w:val="001947FC"/>
    <w:rsid w:val="00195695"/>
    <w:rsid w:val="001A1875"/>
    <w:rsid w:val="001B28C1"/>
    <w:rsid w:val="001B2E7E"/>
    <w:rsid w:val="001B30CA"/>
    <w:rsid w:val="001C1431"/>
    <w:rsid w:val="001C2CA3"/>
    <w:rsid w:val="001C778A"/>
    <w:rsid w:val="001D4650"/>
    <w:rsid w:val="001D5977"/>
    <w:rsid w:val="001D66E8"/>
    <w:rsid w:val="001E12D2"/>
    <w:rsid w:val="001E189E"/>
    <w:rsid w:val="001E5BC3"/>
    <w:rsid w:val="002044C1"/>
    <w:rsid w:val="002272AB"/>
    <w:rsid w:val="00230030"/>
    <w:rsid w:val="002312A2"/>
    <w:rsid w:val="00235439"/>
    <w:rsid w:val="00235756"/>
    <w:rsid w:val="00240417"/>
    <w:rsid w:val="002476E1"/>
    <w:rsid w:val="00253F45"/>
    <w:rsid w:val="0025416A"/>
    <w:rsid w:val="00257647"/>
    <w:rsid w:val="00262B06"/>
    <w:rsid w:val="00263303"/>
    <w:rsid w:val="00263CAD"/>
    <w:rsid w:val="00263CEE"/>
    <w:rsid w:val="00272C96"/>
    <w:rsid w:val="0027563E"/>
    <w:rsid w:val="002778C3"/>
    <w:rsid w:val="00280584"/>
    <w:rsid w:val="00280EE7"/>
    <w:rsid w:val="00283B2A"/>
    <w:rsid w:val="0028647B"/>
    <w:rsid w:val="002912B4"/>
    <w:rsid w:val="00291349"/>
    <w:rsid w:val="00292511"/>
    <w:rsid w:val="00295450"/>
    <w:rsid w:val="00297941"/>
    <w:rsid w:val="002A136E"/>
    <w:rsid w:val="002A25BB"/>
    <w:rsid w:val="002A770C"/>
    <w:rsid w:val="002B0158"/>
    <w:rsid w:val="002B13AA"/>
    <w:rsid w:val="002B267F"/>
    <w:rsid w:val="002B5264"/>
    <w:rsid w:val="002C0E44"/>
    <w:rsid w:val="002C11A2"/>
    <w:rsid w:val="002C2188"/>
    <w:rsid w:val="002C2CA2"/>
    <w:rsid w:val="002D4284"/>
    <w:rsid w:val="002D7E84"/>
    <w:rsid w:val="002E3964"/>
    <w:rsid w:val="002E52E5"/>
    <w:rsid w:val="002E5F48"/>
    <w:rsid w:val="002E7FA2"/>
    <w:rsid w:val="002F29AD"/>
    <w:rsid w:val="002F4F0E"/>
    <w:rsid w:val="002F58FE"/>
    <w:rsid w:val="002F5C79"/>
    <w:rsid w:val="002F6210"/>
    <w:rsid w:val="003005F2"/>
    <w:rsid w:val="00300B53"/>
    <w:rsid w:val="0030138F"/>
    <w:rsid w:val="00311C24"/>
    <w:rsid w:val="00315821"/>
    <w:rsid w:val="00315B18"/>
    <w:rsid w:val="00327D31"/>
    <w:rsid w:val="00331D21"/>
    <w:rsid w:val="00352E58"/>
    <w:rsid w:val="00353BAA"/>
    <w:rsid w:val="00356BA9"/>
    <w:rsid w:val="00366AEB"/>
    <w:rsid w:val="003717A0"/>
    <w:rsid w:val="003752ED"/>
    <w:rsid w:val="00384059"/>
    <w:rsid w:val="0038540D"/>
    <w:rsid w:val="00385AC8"/>
    <w:rsid w:val="00385E3F"/>
    <w:rsid w:val="003930D6"/>
    <w:rsid w:val="00394369"/>
    <w:rsid w:val="00395F8E"/>
    <w:rsid w:val="00397D31"/>
    <w:rsid w:val="003A420A"/>
    <w:rsid w:val="003A6156"/>
    <w:rsid w:val="003A6D5A"/>
    <w:rsid w:val="003B079C"/>
    <w:rsid w:val="003B0E40"/>
    <w:rsid w:val="003C002A"/>
    <w:rsid w:val="003C4554"/>
    <w:rsid w:val="003C5FC4"/>
    <w:rsid w:val="003C62DA"/>
    <w:rsid w:val="003C7CD2"/>
    <w:rsid w:val="003D3BD5"/>
    <w:rsid w:val="003D4219"/>
    <w:rsid w:val="003E07F4"/>
    <w:rsid w:val="003E0856"/>
    <w:rsid w:val="003E3B61"/>
    <w:rsid w:val="003F1803"/>
    <w:rsid w:val="003F3E0A"/>
    <w:rsid w:val="003F5966"/>
    <w:rsid w:val="003F6F72"/>
    <w:rsid w:val="0040279F"/>
    <w:rsid w:val="004053C2"/>
    <w:rsid w:val="0040653A"/>
    <w:rsid w:val="00406D05"/>
    <w:rsid w:val="00407C1E"/>
    <w:rsid w:val="00407DF7"/>
    <w:rsid w:val="004112C6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158D"/>
    <w:rsid w:val="00493C8F"/>
    <w:rsid w:val="004A0073"/>
    <w:rsid w:val="004A3063"/>
    <w:rsid w:val="004A36AE"/>
    <w:rsid w:val="004B1711"/>
    <w:rsid w:val="004B70DE"/>
    <w:rsid w:val="004C1B8B"/>
    <w:rsid w:val="004C22BB"/>
    <w:rsid w:val="004C2546"/>
    <w:rsid w:val="004C4909"/>
    <w:rsid w:val="004D33D5"/>
    <w:rsid w:val="004D4971"/>
    <w:rsid w:val="004D6237"/>
    <w:rsid w:val="004E3754"/>
    <w:rsid w:val="004E3DFD"/>
    <w:rsid w:val="004E3ED1"/>
    <w:rsid w:val="004F0998"/>
    <w:rsid w:val="004F1AD8"/>
    <w:rsid w:val="004F2D25"/>
    <w:rsid w:val="004F5A04"/>
    <w:rsid w:val="004F6595"/>
    <w:rsid w:val="004F66F2"/>
    <w:rsid w:val="004F7CB9"/>
    <w:rsid w:val="00500E62"/>
    <w:rsid w:val="00504060"/>
    <w:rsid w:val="005061AD"/>
    <w:rsid w:val="00506C43"/>
    <w:rsid w:val="00506CE8"/>
    <w:rsid w:val="00511260"/>
    <w:rsid w:val="00516769"/>
    <w:rsid w:val="00517873"/>
    <w:rsid w:val="00525CBF"/>
    <w:rsid w:val="005318F6"/>
    <w:rsid w:val="005431E7"/>
    <w:rsid w:val="0054628F"/>
    <w:rsid w:val="00546F32"/>
    <w:rsid w:val="005516B6"/>
    <w:rsid w:val="00553296"/>
    <w:rsid w:val="00554DA8"/>
    <w:rsid w:val="005618BC"/>
    <w:rsid w:val="00561A95"/>
    <w:rsid w:val="00571486"/>
    <w:rsid w:val="005718AC"/>
    <w:rsid w:val="00574FEB"/>
    <w:rsid w:val="0058119B"/>
    <w:rsid w:val="0058423D"/>
    <w:rsid w:val="00584A7E"/>
    <w:rsid w:val="00587CFB"/>
    <w:rsid w:val="00593E25"/>
    <w:rsid w:val="005A64CA"/>
    <w:rsid w:val="005B0DDD"/>
    <w:rsid w:val="005B6E09"/>
    <w:rsid w:val="005B7173"/>
    <w:rsid w:val="005C57DA"/>
    <w:rsid w:val="005C5F48"/>
    <w:rsid w:val="005D41D6"/>
    <w:rsid w:val="005D67D1"/>
    <w:rsid w:val="005E04F8"/>
    <w:rsid w:val="005E0812"/>
    <w:rsid w:val="005E471B"/>
    <w:rsid w:val="005E50B4"/>
    <w:rsid w:val="005E6388"/>
    <w:rsid w:val="005E68D2"/>
    <w:rsid w:val="005E7C8C"/>
    <w:rsid w:val="005F154D"/>
    <w:rsid w:val="005F27FD"/>
    <w:rsid w:val="005F42E8"/>
    <w:rsid w:val="005F4981"/>
    <w:rsid w:val="005F7793"/>
    <w:rsid w:val="006003E1"/>
    <w:rsid w:val="00604486"/>
    <w:rsid w:val="00612EE6"/>
    <w:rsid w:val="00612FFA"/>
    <w:rsid w:val="00622F26"/>
    <w:rsid w:val="00626B73"/>
    <w:rsid w:val="0062775E"/>
    <w:rsid w:val="006300A0"/>
    <w:rsid w:val="006313E7"/>
    <w:rsid w:val="00631E36"/>
    <w:rsid w:val="00633A46"/>
    <w:rsid w:val="00635AD5"/>
    <w:rsid w:val="00643464"/>
    <w:rsid w:val="0064421A"/>
    <w:rsid w:val="00644BD7"/>
    <w:rsid w:val="006606EB"/>
    <w:rsid w:val="00670EC0"/>
    <w:rsid w:val="006717FE"/>
    <w:rsid w:val="00685374"/>
    <w:rsid w:val="00686800"/>
    <w:rsid w:val="00692995"/>
    <w:rsid w:val="00694D2A"/>
    <w:rsid w:val="00695CAE"/>
    <w:rsid w:val="00696C56"/>
    <w:rsid w:val="006B15B3"/>
    <w:rsid w:val="006C65BC"/>
    <w:rsid w:val="006C6A7F"/>
    <w:rsid w:val="006C7159"/>
    <w:rsid w:val="006D366B"/>
    <w:rsid w:val="006D4B40"/>
    <w:rsid w:val="006D60DD"/>
    <w:rsid w:val="006E6FE3"/>
    <w:rsid w:val="006F10D1"/>
    <w:rsid w:val="006F5E01"/>
    <w:rsid w:val="006F6132"/>
    <w:rsid w:val="00702B16"/>
    <w:rsid w:val="00703767"/>
    <w:rsid w:val="00705049"/>
    <w:rsid w:val="00706F51"/>
    <w:rsid w:val="00710A0B"/>
    <w:rsid w:val="00710DF4"/>
    <w:rsid w:val="00710EC9"/>
    <w:rsid w:val="00710F90"/>
    <w:rsid w:val="0071376F"/>
    <w:rsid w:val="00721005"/>
    <w:rsid w:val="00723958"/>
    <w:rsid w:val="00725DFE"/>
    <w:rsid w:val="00726471"/>
    <w:rsid w:val="00726F41"/>
    <w:rsid w:val="00727DAE"/>
    <w:rsid w:val="00732370"/>
    <w:rsid w:val="007358D0"/>
    <w:rsid w:val="00736C3D"/>
    <w:rsid w:val="007374F9"/>
    <w:rsid w:val="00743C05"/>
    <w:rsid w:val="00745D8C"/>
    <w:rsid w:val="00750FB4"/>
    <w:rsid w:val="00751939"/>
    <w:rsid w:val="007532FB"/>
    <w:rsid w:val="00755213"/>
    <w:rsid w:val="00755CA4"/>
    <w:rsid w:val="007628D5"/>
    <w:rsid w:val="00762B68"/>
    <w:rsid w:val="0076410E"/>
    <w:rsid w:val="00765923"/>
    <w:rsid w:val="00770141"/>
    <w:rsid w:val="0077024F"/>
    <w:rsid w:val="0077170F"/>
    <w:rsid w:val="00772C67"/>
    <w:rsid w:val="00774840"/>
    <w:rsid w:val="00776CED"/>
    <w:rsid w:val="00782C49"/>
    <w:rsid w:val="00782FD2"/>
    <w:rsid w:val="00784B22"/>
    <w:rsid w:val="00787234"/>
    <w:rsid w:val="00791F79"/>
    <w:rsid w:val="007968C1"/>
    <w:rsid w:val="00796EB3"/>
    <w:rsid w:val="007A72BA"/>
    <w:rsid w:val="007B328E"/>
    <w:rsid w:val="007B5105"/>
    <w:rsid w:val="007B6994"/>
    <w:rsid w:val="007C432B"/>
    <w:rsid w:val="007C5EA2"/>
    <w:rsid w:val="007D0145"/>
    <w:rsid w:val="007D0207"/>
    <w:rsid w:val="007D544C"/>
    <w:rsid w:val="007D69C3"/>
    <w:rsid w:val="007E0529"/>
    <w:rsid w:val="007E08B7"/>
    <w:rsid w:val="007E7E02"/>
    <w:rsid w:val="007F06DF"/>
    <w:rsid w:val="007F1303"/>
    <w:rsid w:val="007F2E4B"/>
    <w:rsid w:val="007F7EC9"/>
    <w:rsid w:val="008003B4"/>
    <w:rsid w:val="008007FE"/>
    <w:rsid w:val="008045AA"/>
    <w:rsid w:val="00806643"/>
    <w:rsid w:val="0080675D"/>
    <w:rsid w:val="00807690"/>
    <w:rsid w:val="00807E60"/>
    <w:rsid w:val="00815B69"/>
    <w:rsid w:val="00823997"/>
    <w:rsid w:val="00830E3E"/>
    <w:rsid w:val="0083157E"/>
    <w:rsid w:val="008327B7"/>
    <w:rsid w:val="0084029E"/>
    <w:rsid w:val="00840F5F"/>
    <w:rsid w:val="00841DA1"/>
    <w:rsid w:val="00844926"/>
    <w:rsid w:val="0085012C"/>
    <w:rsid w:val="00866039"/>
    <w:rsid w:val="0087467A"/>
    <w:rsid w:val="00883348"/>
    <w:rsid w:val="00883C5E"/>
    <w:rsid w:val="008865E1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2C13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0D8B"/>
    <w:rsid w:val="00931292"/>
    <w:rsid w:val="009324E3"/>
    <w:rsid w:val="00936B0F"/>
    <w:rsid w:val="00937BAA"/>
    <w:rsid w:val="0094631B"/>
    <w:rsid w:val="00947248"/>
    <w:rsid w:val="0095269C"/>
    <w:rsid w:val="00953715"/>
    <w:rsid w:val="0096087B"/>
    <w:rsid w:val="00960E48"/>
    <w:rsid w:val="009727FB"/>
    <w:rsid w:val="00972A50"/>
    <w:rsid w:val="00972D17"/>
    <w:rsid w:val="00973822"/>
    <w:rsid w:val="00973845"/>
    <w:rsid w:val="009752A8"/>
    <w:rsid w:val="00987123"/>
    <w:rsid w:val="009931AC"/>
    <w:rsid w:val="00997688"/>
    <w:rsid w:val="009A3630"/>
    <w:rsid w:val="009A7BDD"/>
    <w:rsid w:val="009B0ABF"/>
    <w:rsid w:val="009B4F1A"/>
    <w:rsid w:val="009B6F4B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3082D"/>
    <w:rsid w:val="00A414FC"/>
    <w:rsid w:val="00A4260F"/>
    <w:rsid w:val="00A45778"/>
    <w:rsid w:val="00A47D9E"/>
    <w:rsid w:val="00A508BB"/>
    <w:rsid w:val="00A51FA8"/>
    <w:rsid w:val="00A554AC"/>
    <w:rsid w:val="00A61556"/>
    <w:rsid w:val="00A617B8"/>
    <w:rsid w:val="00A620C8"/>
    <w:rsid w:val="00A7534E"/>
    <w:rsid w:val="00A779AF"/>
    <w:rsid w:val="00A84E37"/>
    <w:rsid w:val="00A913BB"/>
    <w:rsid w:val="00A94F42"/>
    <w:rsid w:val="00A953DD"/>
    <w:rsid w:val="00A96F50"/>
    <w:rsid w:val="00AA3B70"/>
    <w:rsid w:val="00AA3FD8"/>
    <w:rsid w:val="00AA5058"/>
    <w:rsid w:val="00AA6116"/>
    <w:rsid w:val="00AB154E"/>
    <w:rsid w:val="00AB1761"/>
    <w:rsid w:val="00AB2539"/>
    <w:rsid w:val="00AB3D8A"/>
    <w:rsid w:val="00AC5A62"/>
    <w:rsid w:val="00AC7C57"/>
    <w:rsid w:val="00AD12C1"/>
    <w:rsid w:val="00AD688C"/>
    <w:rsid w:val="00AE16D7"/>
    <w:rsid w:val="00AE40BF"/>
    <w:rsid w:val="00AE4189"/>
    <w:rsid w:val="00B02AE7"/>
    <w:rsid w:val="00B05583"/>
    <w:rsid w:val="00B05C06"/>
    <w:rsid w:val="00B10E10"/>
    <w:rsid w:val="00B132C7"/>
    <w:rsid w:val="00B16D39"/>
    <w:rsid w:val="00B26301"/>
    <w:rsid w:val="00B30716"/>
    <w:rsid w:val="00B3594B"/>
    <w:rsid w:val="00B40267"/>
    <w:rsid w:val="00B44672"/>
    <w:rsid w:val="00B52038"/>
    <w:rsid w:val="00B54647"/>
    <w:rsid w:val="00B5715C"/>
    <w:rsid w:val="00B723E2"/>
    <w:rsid w:val="00B7639C"/>
    <w:rsid w:val="00B7696F"/>
    <w:rsid w:val="00B83412"/>
    <w:rsid w:val="00B84E33"/>
    <w:rsid w:val="00B8534C"/>
    <w:rsid w:val="00B93C6D"/>
    <w:rsid w:val="00BA1A85"/>
    <w:rsid w:val="00BA5DAF"/>
    <w:rsid w:val="00BA5DC5"/>
    <w:rsid w:val="00BB30AE"/>
    <w:rsid w:val="00BB3AAF"/>
    <w:rsid w:val="00BB4FC9"/>
    <w:rsid w:val="00BC2F6A"/>
    <w:rsid w:val="00BC56ED"/>
    <w:rsid w:val="00BC7125"/>
    <w:rsid w:val="00BD03B4"/>
    <w:rsid w:val="00BD2CE0"/>
    <w:rsid w:val="00BD4D0C"/>
    <w:rsid w:val="00BD666B"/>
    <w:rsid w:val="00BD6905"/>
    <w:rsid w:val="00BE0709"/>
    <w:rsid w:val="00BE5148"/>
    <w:rsid w:val="00BE6E12"/>
    <w:rsid w:val="00BE7363"/>
    <w:rsid w:val="00BF3FCC"/>
    <w:rsid w:val="00C01CAB"/>
    <w:rsid w:val="00C03A3A"/>
    <w:rsid w:val="00C04883"/>
    <w:rsid w:val="00C0690D"/>
    <w:rsid w:val="00C069E2"/>
    <w:rsid w:val="00C10E40"/>
    <w:rsid w:val="00C146D9"/>
    <w:rsid w:val="00C14A1F"/>
    <w:rsid w:val="00C22E3C"/>
    <w:rsid w:val="00C2779A"/>
    <w:rsid w:val="00C30D34"/>
    <w:rsid w:val="00C3136B"/>
    <w:rsid w:val="00C31B5B"/>
    <w:rsid w:val="00C32FE5"/>
    <w:rsid w:val="00C433FA"/>
    <w:rsid w:val="00C445B4"/>
    <w:rsid w:val="00C44E03"/>
    <w:rsid w:val="00C4513C"/>
    <w:rsid w:val="00C45F49"/>
    <w:rsid w:val="00C60994"/>
    <w:rsid w:val="00C638B7"/>
    <w:rsid w:val="00C6670F"/>
    <w:rsid w:val="00C716D1"/>
    <w:rsid w:val="00C73B8D"/>
    <w:rsid w:val="00C77796"/>
    <w:rsid w:val="00C802A0"/>
    <w:rsid w:val="00C8256C"/>
    <w:rsid w:val="00C9257F"/>
    <w:rsid w:val="00C941AA"/>
    <w:rsid w:val="00C97F0D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C629A"/>
    <w:rsid w:val="00CD2010"/>
    <w:rsid w:val="00CD38B9"/>
    <w:rsid w:val="00CD4D28"/>
    <w:rsid w:val="00CD4E71"/>
    <w:rsid w:val="00CD5778"/>
    <w:rsid w:val="00CD7610"/>
    <w:rsid w:val="00CD7E79"/>
    <w:rsid w:val="00CE34E9"/>
    <w:rsid w:val="00CE353B"/>
    <w:rsid w:val="00CE540B"/>
    <w:rsid w:val="00CE69FB"/>
    <w:rsid w:val="00CF4203"/>
    <w:rsid w:val="00D00243"/>
    <w:rsid w:val="00D00293"/>
    <w:rsid w:val="00D00F7E"/>
    <w:rsid w:val="00D04BF1"/>
    <w:rsid w:val="00D07753"/>
    <w:rsid w:val="00D11126"/>
    <w:rsid w:val="00D14AF6"/>
    <w:rsid w:val="00D20E21"/>
    <w:rsid w:val="00D24D6C"/>
    <w:rsid w:val="00D2641F"/>
    <w:rsid w:val="00D27936"/>
    <w:rsid w:val="00D309CA"/>
    <w:rsid w:val="00D35F34"/>
    <w:rsid w:val="00D40DA3"/>
    <w:rsid w:val="00D421E4"/>
    <w:rsid w:val="00D43D2E"/>
    <w:rsid w:val="00D44CFB"/>
    <w:rsid w:val="00D537DE"/>
    <w:rsid w:val="00D56289"/>
    <w:rsid w:val="00D56E52"/>
    <w:rsid w:val="00D57885"/>
    <w:rsid w:val="00D70DBD"/>
    <w:rsid w:val="00D75DF3"/>
    <w:rsid w:val="00D776F9"/>
    <w:rsid w:val="00D80D8A"/>
    <w:rsid w:val="00D81988"/>
    <w:rsid w:val="00D8300F"/>
    <w:rsid w:val="00D84115"/>
    <w:rsid w:val="00D858CF"/>
    <w:rsid w:val="00D87915"/>
    <w:rsid w:val="00D938C8"/>
    <w:rsid w:val="00D96202"/>
    <w:rsid w:val="00D96D33"/>
    <w:rsid w:val="00DA00F3"/>
    <w:rsid w:val="00DA4FB0"/>
    <w:rsid w:val="00DA6461"/>
    <w:rsid w:val="00DA7623"/>
    <w:rsid w:val="00DA7687"/>
    <w:rsid w:val="00DA7A7C"/>
    <w:rsid w:val="00DB01B6"/>
    <w:rsid w:val="00DB0B99"/>
    <w:rsid w:val="00DD01B9"/>
    <w:rsid w:val="00DD1934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914"/>
    <w:rsid w:val="00E32D67"/>
    <w:rsid w:val="00E33EDB"/>
    <w:rsid w:val="00E350C9"/>
    <w:rsid w:val="00E35555"/>
    <w:rsid w:val="00E370FE"/>
    <w:rsid w:val="00E440AD"/>
    <w:rsid w:val="00E5177F"/>
    <w:rsid w:val="00E5241C"/>
    <w:rsid w:val="00E5315A"/>
    <w:rsid w:val="00E549B7"/>
    <w:rsid w:val="00E5744F"/>
    <w:rsid w:val="00E57F80"/>
    <w:rsid w:val="00E6488B"/>
    <w:rsid w:val="00E7161D"/>
    <w:rsid w:val="00E71B4F"/>
    <w:rsid w:val="00E7336E"/>
    <w:rsid w:val="00E73F0B"/>
    <w:rsid w:val="00E758D9"/>
    <w:rsid w:val="00E75E32"/>
    <w:rsid w:val="00E81A12"/>
    <w:rsid w:val="00E832FA"/>
    <w:rsid w:val="00E8379D"/>
    <w:rsid w:val="00E83C64"/>
    <w:rsid w:val="00E8745E"/>
    <w:rsid w:val="00E904A8"/>
    <w:rsid w:val="00E90E83"/>
    <w:rsid w:val="00E92106"/>
    <w:rsid w:val="00E922A6"/>
    <w:rsid w:val="00E92E7B"/>
    <w:rsid w:val="00EA173C"/>
    <w:rsid w:val="00EA2861"/>
    <w:rsid w:val="00EA6221"/>
    <w:rsid w:val="00EB6646"/>
    <w:rsid w:val="00EB7E86"/>
    <w:rsid w:val="00EC2240"/>
    <w:rsid w:val="00EC2ADB"/>
    <w:rsid w:val="00ED2118"/>
    <w:rsid w:val="00ED2156"/>
    <w:rsid w:val="00ED460E"/>
    <w:rsid w:val="00EE4F18"/>
    <w:rsid w:val="00EE4FCA"/>
    <w:rsid w:val="00EE666B"/>
    <w:rsid w:val="00EF0FED"/>
    <w:rsid w:val="00EF2D52"/>
    <w:rsid w:val="00EF3EB1"/>
    <w:rsid w:val="00F00500"/>
    <w:rsid w:val="00F02F15"/>
    <w:rsid w:val="00F034FE"/>
    <w:rsid w:val="00F06C0C"/>
    <w:rsid w:val="00F1163E"/>
    <w:rsid w:val="00F126E5"/>
    <w:rsid w:val="00F12EEB"/>
    <w:rsid w:val="00F159DF"/>
    <w:rsid w:val="00F15ED7"/>
    <w:rsid w:val="00F200B3"/>
    <w:rsid w:val="00F20171"/>
    <w:rsid w:val="00F35BBD"/>
    <w:rsid w:val="00F36F7B"/>
    <w:rsid w:val="00F43E03"/>
    <w:rsid w:val="00F4723C"/>
    <w:rsid w:val="00F50395"/>
    <w:rsid w:val="00F54222"/>
    <w:rsid w:val="00F551DE"/>
    <w:rsid w:val="00F60DC1"/>
    <w:rsid w:val="00F62404"/>
    <w:rsid w:val="00F647B4"/>
    <w:rsid w:val="00F65DED"/>
    <w:rsid w:val="00F84A34"/>
    <w:rsid w:val="00F8571C"/>
    <w:rsid w:val="00F878CE"/>
    <w:rsid w:val="00F94DAE"/>
    <w:rsid w:val="00F96FF0"/>
    <w:rsid w:val="00FA3D8D"/>
    <w:rsid w:val="00FB2BCE"/>
    <w:rsid w:val="00FB5013"/>
    <w:rsid w:val="00FC54AE"/>
    <w:rsid w:val="00FD0E1F"/>
    <w:rsid w:val="00FE13B2"/>
    <w:rsid w:val="00FE3007"/>
    <w:rsid w:val="00FE4D35"/>
    <w:rsid w:val="00FE4E43"/>
    <w:rsid w:val="00FE66CD"/>
    <w:rsid w:val="00FE7A89"/>
    <w:rsid w:val="00FF226D"/>
    <w:rsid w:val="00FF628E"/>
    <w:rsid w:val="00FF6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font81">
    <w:name w:val="font81"/>
    <w:basedOn w:val="DefaultParagraphFont"/>
    <w:rsid w:val="00E5241C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91">
    <w:name w:val="font9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101">
    <w:name w:val="font10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paragraph" w:customStyle="1" w:styleId="paragraph">
    <w:name w:val="paragraph"/>
    <w:basedOn w:val="Normal"/>
    <w:rsid w:val="00751939"/>
    <w:pPr>
      <w:spacing w:before="100" w:beforeAutospacing="1" w:after="100" w:afterAutospacing="1"/>
    </w:pPr>
    <w:rPr>
      <w:lang w:val="en-GB" w:eastAsia="en-GB"/>
    </w:rPr>
  </w:style>
  <w:style w:type="character" w:customStyle="1" w:styleId="normaltextrun">
    <w:name w:val="normaltextrun"/>
    <w:basedOn w:val="DefaultParagraphFont"/>
    <w:rsid w:val="00751939"/>
  </w:style>
  <w:style w:type="character" w:customStyle="1" w:styleId="eop">
    <w:name w:val="eop"/>
    <w:basedOn w:val="DefaultParagraphFont"/>
    <w:rsid w:val="00751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1899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2227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2020-09-17T14:06:00Z</dcterms:created>
  <dcterms:modified xsi:type="dcterms:W3CDTF">2020-10-07T10:53:00Z</dcterms:modified>
  <cp:category/>
</cp:coreProperties>
</file>