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388935" w14:textId="77777777" w:rsidR="004F3F80" w:rsidRPr="008C130F" w:rsidRDefault="004F3F80" w:rsidP="0051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8C130F">
        <w:rPr>
          <w:rFonts w:ascii="Times New Roman" w:eastAsia="Times New Roman" w:hAnsi="Times New Roman" w:cs="Times New Roman"/>
          <w:b/>
          <w:lang w:eastAsia="ar-SA"/>
        </w:rPr>
        <w:t>TEHNIČKE SPECIFIKACIJE</w:t>
      </w:r>
    </w:p>
    <w:p w14:paraId="2CF4B423" w14:textId="77777777" w:rsidR="004F3F80" w:rsidRPr="008C130F" w:rsidRDefault="004F3F80" w:rsidP="004F3F80">
      <w:pPr>
        <w:suppressAutoHyphens/>
        <w:spacing w:after="0" w:line="240" w:lineRule="auto"/>
        <w:ind w:left="6"/>
        <w:rPr>
          <w:rFonts w:ascii="Times New Roman" w:eastAsia="Times New Roman" w:hAnsi="Times New Roman" w:cs="Times New Roman"/>
          <w:b/>
          <w:lang w:eastAsia="ar-SA"/>
        </w:rPr>
      </w:pPr>
    </w:p>
    <w:p w14:paraId="42AF67B9" w14:textId="77777777" w:rsidR="002339A3" w:rsidRPr="008C130F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29"/>
        <w:gridCol w:w="591"/>
        <w:gridCol w:w="4258"/>
        <w:gridCol w:w="2181"/>
        <w:gridCol w:w="1729"/>
      </w:tblGrid>
      <w:tr w:rsidR="00003EA8" w:rsidRPr="008C130F" w14:paraId="68502116" w14:textId="77777777" w:rsidTr="644A1D6C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2B0935" w14:textId="77777777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bookmarkStart w:id="0" w:name="RANGE!A1:D90"/>
          </w:p>
          <w:p w14:paraId="340D30C3" w14:textId="77777777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79148200" w14:textId="77777777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22CC400C" w14:textId="77777777" w:rsidR="00003EA8" w:rsidRPr="008C130F" w:rsidRDefault="00003EA8" w:rsidP="0051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  <w:bookmarkEnd w:id="0"/>
          </w:p>
        </w:tc>
        <w:tc>
          <w:tcPr>
            <w:tcW w:w="8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4F36E" w14:textId="356EC7F4" w:rsidR="008916FE" w:rsidRPr="008C130F" w:rsidRDefault="25F48FCE" w:rsidP="002C4573">
            <w:pPr>
              <w:spacing w:before="60" w:after="60"/>
              <w:rPr>
                <w:rFonts w:ascii="Times New Roman" w:hAnsi="Times New Roman" w:cs="Times New Roman"/>
                <w:b/>
                <w:bCs/>
              </w:rPr>
            </w:pPr>
            <w:r w:rsidRPr="008C130F">
              <w:rPr>
                <w:rFonts w:ascii="Times New Roman" w:hAnsi="Times New Roman" w:cs="Times New Roman"/>
                <w:b/>
                <w:bCs/>
              </w:rPr>
              <w:t xml:space="preserve">2.105 </w:t>
            </w:r>
            <w:r w:rsidR="00D87C27">
              <w:rPr>
                <w:rFonts w:ascii="Times New Roman" w:hAnsi="Times New Roman" w:cs="Times New Roman"/>
                <w:b/>
                <w:bCs/>
              </w:rPr>
              <w:t xml:space="preserve">Automatski analizator čestica i plinova u </w:t>
            </w:r>
            <w:r w:rsidR="007F762D">
              <w:rPr>
                <w:rFonts w:ascii="Times New Roman" w:hAnsi="Times New Roman" w:cs="Times New Roman"/>
                <w:b/>
                <w:bCs/>
              </w:rPr>
              <w:t xml:space="preserve">vanjskom </w:t>
            </w:r>
            <w:r w:rsidR="00D87C27">
              <w:rPr>
                <w:rFonts w:ascii="Times New Roman" w:hAnsi="Times New Roman" w:cs="Times New Roman"/>
                <w:b/>
                <w:bCs/>
              </w:rPr>
              <w:t>zraku (anioni i kationi)</w:t>
            </w:r>
          </w:p>
          <w:p w14:paraId="34BE4295" w14:textId="436A1142" w:rsidR="00003EA8" w:rsidRPr="008C130F" w:rsidRDefault="00003EA8" w:rsidP="002C4573">
            <w:pPr>
              <w:spacing w:before="60" w:after="60"/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hAnsi="Times New Roman" w:cs="Times New Roman"/>
              </w:rPr>
              <w:t xml:space="preserve">Proizvođač: </w:t>
            </w:r>
          </w:p>
          <w:p w14:paraId="7D48AE35" w14:textId="020D1431" w:rsidR="00003EA8" w:rsidRPr="008C130F" w:rsidRDefault="00003EA8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hAnsi="Times New Roman" w:cs="Times New Roman"/>
              </w:rPr>
              <w:t xml:space="preserve">Model: </w:t>
            </w:r>
          </w:p>
        </w:tc>
      </w:tr>
      <w:tr w:rsidR="000E45FD" w:rsidRPr="008C130F" w14:paraId="565DE003" w14:textId="77777777" w:rsidTr="644A1D6C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1230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05D47FC7" w14:textId="77777777" w:rsidR="000E45FD" w:rsidRPr="008C130F" w:rsidRDefault="000E45FD" w:rsidP="000E45FD">
            <w:pPr>
              <w:spacing w:before="60" w:after="60"/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4369B6E" w14:textId="0255569C" w:rsidR="000E45FD" w:rsidRPr="008C130F" w:rsidRDefault="000E45FD" w:rsidP="000E45F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C130F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DF5B641" w14:textId="1DB4D429" w:rsidR="000E45FD" w:rsidRPr="008C130F" w:rsidRDefault="00003EA8" w:rsidP="000E45F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C130F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0E45FD" w:rsidRPr="008C130F" w14:paraId="5781483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67AB6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6287AB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Opće karakteristike automatskog analizatora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9F8C3E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299C2E55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5BB6BA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1C9B3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E7B4866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Sastoji se od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zraka vezana s dva ionska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kromatografa</w:t>
            </w:r>
            <w:proofErr w:type="spellEnd"/>
          </w:p>
          <w:p w14:paraId="4A954C7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3622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91B6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1FCEAC3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7AA41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9C0B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60A426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Direktno mjerenje nitrata, sulfata,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nitrita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, fosfata, klorida,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amonija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, natrija, kalcija, kalija, magnezija 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čestičnoj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fazi PM 2,5 te mjerenje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kloridne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kiseline, dušične kiseline,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dušikaste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kiseline, sumpor dioksida i amonijaka u plinovitoj fazi PM 2,5 u vremenskoj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rezoliciji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od 15, 30 i 60 minuta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6290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1E7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255462C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C6EB2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38B08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9D92F10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Mogućnost rada ionskih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kromatografa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bez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F7AF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D1CC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59496AF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1DDF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C968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608B947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Mogućnost sakupljanja i analize plinovite 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čestične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faze PM 2,5 bez prisutnosti operatera najmanje 10 dana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89DA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4E6B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9641D5C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58FF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51C3A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CB1F40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Ponuda uključuje potrošni materijal za jednogodišnji rad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7ACEB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313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FEBE597" w14:textId="77777777" w:rsidTr="644A1D6C">
        <w:trPr>
          <w:trHeight w:val="672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C7363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7826D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75C7F0" w14:textId="77777777" w:rsidR="000E45FD" w:rsidRPr="008C130F" w:rsidRDefault="000E45FD" w:rsidP="000E45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Dobavljač se obvezuje naručitelju isporučiti sve dijelove potrebne za spajanje sakupljača 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te izvršiti sve radove za njihovo povezivanje sukladno dimenzijama predviđenog prostora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41BE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E4A7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7CD4923" w14:textId="77777777" w:rsidTr="644A1D6C">
        <w:trPr>
          <w:trHeight w:val="32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39F5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2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9452A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Uzorkivač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485A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8F49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A064ED6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97B813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19932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EBC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Protok 3 L min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-1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09D2B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6102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2C4B0F3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0B10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68D971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EB5B2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Volumetrijsko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mjerenje protoka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4A74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347C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12BF206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C51B1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AD1FC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876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Mogućnost uzorkovanja u periodima od 15, 30 i 60 minuta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80C7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EFF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FF8BE1F" w14:textId="77777777" w:rsidTr="00173FB1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F0CB9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BF198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440A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Sakupljanje plinovite faze PM2,5 uz pomoć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denudera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5904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CD8D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8916FE" w:rsidRPr="008C130F" w14:paraId="3CD5137A" w14:textId="77777777" w:rsidTr="00173FB1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A2A6AB" w14:textId="46131517" w:rsidR="008916FE" w:rsidRPr="008C130F" w:rsidRDefault="00173FB1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E0CE41" w14:textId="651CE241" w:rsidR="008916FE" w:rsidRPr="008C130F" w:rsidRDefault="00173FB1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56F2C" w14:textId="7A907BB5" w:rsidR="008916FE" w:rsidRPr="008C130F" w:rsidRDefault="008916FE" w:rsidP="644A1D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Denuder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s</w:t>
            </w:r>
            <w:r w:rsidR="0A40589F"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a ili bez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dvije paralelne ploče</w:t>
            </w:r>
            <w:r w:rsidR="2D3CDFCB"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  <w:r w:rsidR="2D3CDFCB" w:rsidRPr="008C130F">
              <w:rPr>
                <w:rFonts w:ascii="Times New Roman" w:eastAsia="Times New Roman" w:hAnsi="Times New Roman" w:cs="Times New Roman"/>
              </w:rPr>
              <w:t>za uzorkovanje plinovite faze lebdećih čestica</w:t>
            </w:r>
            <w:r w:rsidRPr="008C130F">
              <w:rPr>
                <w:rFonts w:ascii="Times New Roman" w:eastAsia="Times New Roman" w:hAnsi="Times New Roman" w:cs="Times New Roman"/>
                <w:sz w:val="28"/>
                <w:szCs w:val="28"/>
                <w:lang w:eastAsia="hr-HR"/>
              </w:rPr>
              <w:t xml:space="preserve">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i dvije membrane koje se kontinuirano vlaže otopinom vodikova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perkosida</w:t>
            </w:r>
            <w:proofErr w:type="spellEnd"/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6E9D6" w14:textId="77777777" w:rsidR="008916FE" w:rsidRPr="008C130F" w:rsidRDefault="008916FE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A483" w14:textId="77777777" w:rsidR="008916FE" w:rsidRPr="008C130F" w:rsidRDefault="008916FE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17BDD47" w14:textId="77777777" w:rsidTr="00173FB1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58F9A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6E36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2763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Efikasnost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denudera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NH</w:t>
            </w:r>
            <w:r w:rsidRPr="008C130F">
              <w:rPr>
                <w:rFonts w:ascii="Times New Roman" w:eastAsia="Times New Roman" w:hAnsi="Times New Roman" w:cs="Times New Roman"/>
                <w:bCs/>
                <w:vertAlign w:val="subscript"/>
                <w:lang w:eastAsia="hr-HR"/>
              </w:rPr>
              <w:t>3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99,1 % ili bolje</w:t>
            </w:r>
          </w:p>
          <w:p w14:paraId="5E28976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Efikasnost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denudera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SO</w:t>
            </w:r>
            <w:r w:rsidRPr="008C130F">
              <w:rPr>
                <w:rFonts w:ascii="Times New Roman" w:eastAsia="Times New Roman" w:hAnsi="Times New Roman" w:cs="Times New Roman"/>
                <w:bCs/>
                <w:vertAlign w:val="subscript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99,8 % ili bolje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4622C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1725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7C5913B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7E4C1B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E74F0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0CF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Mogućnost promjene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denudera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vrijeme sakupljanja uzorka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CFF6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E209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CDF11E4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6163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3F2B8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BB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Spremnik od 2L za otopinu vodikova peroksida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BF1F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B12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FEF632A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BE20E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005BC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D23A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Sakupljač: ciklon i/ili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impaktor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za sakupljanje lebdećih čestica po zahtjevima naručitelja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C9E9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158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E3D10FF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BBFF8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478E0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0793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Generator pare sa 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spremnikom od 4 L za vodu 18,2 MΩ  ili bolje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7D2B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B306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7D7BB48F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C1F33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9C19A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91475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Pumpa za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vodu 18,2 MΩ ili bolje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6A40A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FFA8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BF673AD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CABA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1C4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12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52A7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Pumpa za injektiranje uzorka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BB78F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669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32C2248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C067C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59EC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6F6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Raspon protoka pumpe za injektiranje uzorka  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0,001-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10 ml min-1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AF97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01AA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E496989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2C10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968C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14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A2B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Preciznost pumpe za injektiranje uzorka &lt; 0,1%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2D77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B92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05C50AF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162683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43D4D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15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979C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Točnost pumpe za injektiranje uzorka &lt; 0,1%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095C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347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2E4FC27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0901DC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D3D4E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16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9A97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Oscilacije tlaka pumpe &lt; 1 % pri tlaku od 2000 psi i protoku od 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min-1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B3D7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C59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B849CE0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AA520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1921D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5274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Peristaltička pumpa za odvajanje kondenzata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FA7C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45BD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F8810F8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31FA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33C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18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31F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Limit detekcije za plinove </w:t>
            </w:r>
          </w:p>
          <w:p w14:paraId="0AE40EB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HCl, HNO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3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HNO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SO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ug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/m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3</w:t>
            </w:r>
          </w:p>
          <w:p w14:paraId="6A1634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NH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3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0,0025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ug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/m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7332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16E7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16F619E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FBAF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5149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19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E2A8E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Limit detekcije za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čestičnu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fazu</w:t>
            </w:r>
          </w:p>
          <w:p w14:paraId="1577C3C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Cl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NO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3-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SO4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2-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0,005 </w:t>
            </w:r>
            <w:r w:rsidRPr="008C130F">
              <w:rPr>
                <w:rFonts w:ascii="Times New Roman" w:hAnsi="Times New Roman" w:cs="Times New Roman"/>
                <w:shd w:val="clear" w:color="auto" w:fill="FFFFFF"/>
              </w:rPr>
              <w:t>µg/m</w:t>
            </w:r>
            <w:r w:rsidRPr="008C130F">
              <w:rPr>
                <w:rStyle w:val="superscript"/>
                <w:rFonts w:ascii="Times New Roman" w:hAnsi="Times New Roman" w:cs="Times New Roman"/>
                <w:shd w:val="clear" w:color="auto" w:fill="FFFFFF"/>
                <w:vertAlign w:val="superscript"/>
              </w:rPr>
              <w:t>3</w:t>
            </w:r>
          </w:p>
          <w:p w14:paraId="2E9D57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NH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bscript"/>
                <w:lang w:eastAsia="hr-HR"/>
              </w:rPr>
              <w:t>4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Na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K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Ca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2+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, Mg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vertAlign w:val="superscript"/>
                <w:lang w:eastAsia="hr-HR"/>
              </w:rPr>
              <w:t>2+</w:t>
            </w: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: 0,0025 </w:t>
            </w:r>
            <w:r w:rsidRPr="008C130F">
              <w:rPr>
                <w:rFonts w:ascii="Times New Roman" w:hAnsi="Times New Roman" w:cs="Times New Roman"/>
                <w:shd w:val="clear" w:color="auto" w:fill="FFFFFF"/>
              </w:rPr>
              <w:t>µg/m</w:t>
            </w:r>
            <w:r w:rsidRPr="008C130F">
              <w:rPr>
                <w:rStyle w:val="superscript"/>
                <w:rFonts w:ascii="Times New Roman" w:hAnsi="Times New Roman" w:cs="Times New Roman"/>
                <w:shd w:val="clear" w:color="auto" w:fill="FFFFFF"/>
                <w:vertAlign w:val="superscript"/>
              </w:rPr>
              <w:t>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43A56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DF72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4AAE2C4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00CB2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7D9DE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20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0B7B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Kontrolni standard litijeva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bromida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svaki uzorak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48B8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9555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774B0627" w14:textId="77777777" w:rsidTr="644A1D6C">
        <w:trPr>
          <w:trHeight w:val="337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CA209E" w14:textId="77777777" w:rsidR="000E45FD" w:rsidRPr="008C130F" w:rsidRDefault="000E45FD" w:rsidP="000E45FD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5215B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21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7F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Spremnik od 2L za kontrolni standard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739A5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5585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9E408B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37EC7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76A90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33E722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Četiri 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petlje veličine 250 µl za injektiranje uzorka u anionski i kationski dio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E973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AF5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415041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2E64F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50CF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2F05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Postolje sa 6 ventila:</w:t>
            </w:r>
          </w:p>
          <w:p w14:paraId="26E162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1.ventil za kontrolni standard</w:t>
            </w:r>
          </w:p>
          <w:p w14:paraId="2F87952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2. ventil za vodu </w:t>
            </w:r>
            <w:r w:rsidRPr="008C130F">
              <w:rPr>
                <w:rFonts w:ascii="Times New Roman" w:eastAsia="Times New Roman" w:hAnsi="Times New Roman" w:cs="Times New Roman"/>
                <w:bCs/>
                <w:lang w:eastAsia="hr-HR"/>
              </w:rPr>
              <w:t>18,2 MΩ</w:t>
            </w:r>
          </w:p>
          <w:p w14:paraId="7F71DBB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3. ventil za katione u plinovitoj fazi</w:t>
            </w:r>
          </w:p>
          <w:p w14:paraId="4E06366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4. ventil za anione u plinovitoj fazi</w:t>
            </w:r>
          </w:p>
          <w:p w14:paraId="5F61AEE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5. ventil za prijenos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čestične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faze</w:t>
            </w:r>
          </w:p>
          <w:p w14:paraId="418001E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6. ventil za prijenos plina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5CBE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B76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0A9564A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4AFB7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9DC98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8498DA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Dimenzije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maksimalno: </w:t>
            </w:r>
            <w:r w:rsidRPr="008C130F">
              <w:rPr>
                <w:rFonts w:ascii="Times New Roman" w:hAnsi="Times New Roman" w:cs="Times New Roman"/>
                <w:shd w:val="clear" w:color="auto" w:fill="FFFFFF"/>
              </w:rPr>
              <w:t>130 x 49 x 41 cm ( V x Š X D)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BDC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8CA6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81958F2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60274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2D0AD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Integrirani 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kromatograf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za određivanje aniona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3DDF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6A94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DAF6A6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76065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3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DD396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F0E8E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4E69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A749B3F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1BD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B272C0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D1FF8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izokratna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pumpa sastavljena od dva klipa u seriji. Pumpa izrađena od kemijski inertnog materijala (npr. PEEK ili jednakovrijedno)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45EF1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F1AF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260707F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747D1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F037A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938F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0,001–10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i podešavanjem protoka s promjenom od 0,001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FBDEC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E469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2E55A9C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C8706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D270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1F7B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tlakova: od 0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do 5000 psi 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C76A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000A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2F8E16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D1F40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88AA25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98253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vakuumski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mobilne faze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462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00F5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6458B80F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EC2F17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D77D2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E99F2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 protoka: &lt; 0,1%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C894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AE2B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A088AF0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9A042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9ED4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CDE6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protoka: ≤ 0,1 %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DB52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B131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711DA876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C6DF6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75071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9E290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 curenja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85D9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C1DB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5C4999F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D497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0BCB95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kućište za kolone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1C2F43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70C1910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A582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9726D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7BB08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kolone u rasponu temperatura  od 30 °C do 80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39B94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B93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53025AE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E66A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F55C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09AF9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A1417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857E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8FD1703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32287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AEC3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86A79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D7AD8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83E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35F041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882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5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70472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kućište za detektor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665CF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3E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E3713F2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D8FE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F6295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B9CF7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detektorski sustav u rasponu temperatura od 15 °C do 40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BE7EA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60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520B40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519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A7CE5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A41B7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BDF2E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5A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29A4F2D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A7F96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18352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8BC8E6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0192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2B4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157AD1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DC54A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3A771D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Konduktometrijski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69C623C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66330688" w14:textId="77777777" w:rsidTr="644A1D6C">
        <w:trPr>
          <w:trHeight w:val="539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8016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79BE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696D34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Raspon signala: 0 -15 000 µS/cm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3AE8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BF85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5534D3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8E82F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425B3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8B192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Linearnost detektora: 1 %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AF76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123B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39F77A48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7C6F46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99F13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C701B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Rezolucija detektora: manje od 0,005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/cm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9178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783C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FD6A84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1AE1D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56CC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CE0B08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Šum detektora: manje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DFFB0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6EA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2631242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01549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17580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1982A2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protočne ćelije: 0,7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96FE4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CDC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08340C6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44FCD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FA52D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D8466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Temperatura protočne ćelije: 7 °C iznad temperature okoline do 60 °C maksimalno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FE1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C967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4EFC629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CB6F81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817D4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B00F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Maksimalni tlak u ćeliji: 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MPa</w:t>
            </w:r>
            <w:proofErr w:type="spellEnd"/>
          </w:p>
          <w:p w14:paraId="5156DFA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0CCEE82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78ACFBE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7CD2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6A9CA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</w:p>
        </w:tc>
      </w:tr>
      <w:tr w:rsidR="000E45FD" w:rsidRPr="008C130F" w14:paraId="1135738F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5EAA7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1BDB9B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Generator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68AAD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7380857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9EE0C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23C7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76529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On-line priprava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BF9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1B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54EA31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8CBB2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F3FB4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FB397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Vrste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: KOH,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NaOH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87B4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F01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5C3A15F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45ED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460BC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3ED6A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do 3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E1DE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D6E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1ED83E2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1279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C3626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A1BE9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plina iz generiranog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965C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0CC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E46A2F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FE9564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59FF88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0EFE6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1C22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2A9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E83B04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E61CE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038A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EB9BA2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Priprema  koncentracije u području od 0,1–100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promjenom koncentracije od 0,01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83EF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81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72D625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0E56D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6D8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F597C4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Rad s gradijentnim profilima, bilo kojom kombinacijom neograničenog broja linearnih, konveksnih, konkavnih pozitivnih i negativnih gradijentnih profila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02B23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1DA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E242A0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217E6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FA88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C319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Dimenzije uređaja maksimalno 84 x 30 x 56 cm (V x Š x D)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64C9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5DAB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F5E0DA8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CDA9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0B4F9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Integrirani 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kromatograf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za određivanje kationa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214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ACE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CF24DB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3E984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8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65E3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E76FD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A87A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7C1FCE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9BFC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C322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8CE3E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izokratna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pumpa sastavljena od dva klipa u seriji. Pumpa izrađena od kemijski inertnog materijala (npr. PEEK ili jednakovrijedno)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EDCD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A32F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543CF91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811101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28C0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F4A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0,001–10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i podešavanjem protoka s promjenom od 0,001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0C47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F127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91B7BCD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7EEF6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21FE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97E953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tlakova: od 0 </w:t>
            </w: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do 5000 psi i više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F56F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2DF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C918B38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69593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90627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1ED7C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Inegrirani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mobilne faze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49F2D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62FB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579985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96DA5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42B37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EAB1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 protoka: &lt; 0,1%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A1644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578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CB3550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D5854B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E67394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90C567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protoka: ≤ 0,1 %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EFE7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5A5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62E686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D220D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42F1E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148342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 curenja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52C8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9527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0BF6FBB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D679C2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9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0ADE0C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kućište za kolone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D50A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C54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3C35DFA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2E388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73BFDA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7E71E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kolone u rasponu temperatura  od 30 °C do 80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E5091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33D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320DE5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F9135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8C4E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57B8C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772D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E95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B96D52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FDCCC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A5B1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4A018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 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01C4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907A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6236B2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7B0F7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10</w:t>
            </w:r>
          </w:p>
        </w:tc>
        <w:tc>
          <w:tcPr>
            <w:tcW w:w="484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0CC56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 kućište za detektor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D1E3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BEC4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1F59F6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7D1B1F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A46C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DF7CF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detektorski sustav u rasponu temperatura od 15°C do 40°C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8F50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FDD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FEE1B6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F0459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ABC87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B37718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Točnost temperature: +/- 0,5°C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BF7A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89BC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C4D469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9D47A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D5B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B5CC31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Stabilnost temperature: +/- 0,2°C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5106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287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149F2F6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9958A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11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54EBFEE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Konduktometrijski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EA8C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DB15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D62375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FA876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2A6C6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08DF6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Raspon signala: 0 -15 000 µS/cm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703E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CD7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BEBF17B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F1812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F4D99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4B30B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Linearnost detektora: 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98E0A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F506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273C9C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BDDC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779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90EA10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Rezolucija detektora: manje od 0,005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/cm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58D8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315A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4E1B2B1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10535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05958F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EB5DB7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Šum detektora: manje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1036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4F7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762327A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91130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94E95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C9503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protočne ćelije: 0,7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B64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98E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2FD2C66" w14:textId="77777777" w:rsidTr="644A1D6C">
        <w:trPr>
          <w:trHeight w:val="464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374F75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00CE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2AD14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Maksimalni tlak u protočnoj ćeliji: 10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MPa</w:t>
            </w:r>
            <w:proofErr w:type="spellEnd"/>
          </w:p>
          <w:p w14:paraId="4EAA895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7F62FF6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13ED12D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8CF3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18C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23D995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6D39A20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57096DA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  <w:p w14:paraId="1FC0D0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A99185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59D178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12</w:t>
            </w:r>
          </w:p>
        </w:tc>
        <w:tc>
          <w:tcPr>
            <w:tcW w:w="48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769D558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Generator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E7566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A0A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22C7F029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48881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8DDA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7D06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On-line priprava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2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5DC0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0A443E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551E19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7090A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6B36C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Vrste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: MSA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0784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2564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49B7344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CD9630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077BC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4DD3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0,1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do 3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7188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46C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A739D97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A1DC08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83011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CC9A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7C7B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515D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B5CB41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71847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2D40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BD808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Priprema  koncentracije u području od 0,1–100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promjenom koncentracije od 0,01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90B9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16D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2C08AAC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751D5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F33D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784146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Rad s gradijentnim profilima, bilo kojom kombinacijom neograničenog broja linearnih, konveksnih, konkavnih pozitivnih i negativnih gradijentnih profila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AF2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5A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5F14ABB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94AE6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F31E3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B60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Dimenzije uređaja maksimalno 84 x 30 x 56 cm (V x Š x D)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03894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6914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D9108B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CCC944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lastRenderedPageBreak/>
              <w:t>13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5F520DAB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Program za kontrolu instrumenata i obradu podataka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69E33C66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790461F8" w14:textId="77777777" w:rsidTr="644A1D6C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094C3F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BEE3F5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93BE407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Integrirano programsko rješenje na jednom računalu za potpunu kontrolu nad svim dijelovima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uzorkivača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i na pojedinačnim ionskim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kromatografima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B8F5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F75BB" w14:textId="77777777" w:rsidR="000E45FD" w:rsidRPr="008C130F" w:rsidRDefault="000E45FD" w:rsidP="00632EC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594D0CCB" w14:textId="77777777" w:rsidTr="644A1D6C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2F5B8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D754B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DA927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Programsko rješenje za prikupljanje i analizu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kromatografskih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podataka za kvalitativne i kvantitativne metode i izradu izvještaja (po predlošku ili izrađenih prema potrebama korisnika)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1440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BC33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48974D0" w14:textId="77777777" w:rsidTr="644A1D6C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F0A33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B3065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406433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Programsko rješenje sa statusnim izvještajima (greška pri radu, curenje u sustavu) u realnom vremenu i mogućnošću spremanja informacija o kvarovima i održavanju instrumenta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E77FE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E164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DAA474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53334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0AE3951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7DB932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08AE0886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7CE9B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1E446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321A9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Konfiguracije koja podržava rad cjelokupnog sustava; uređaj za uzorkovanje, dva ionska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kromatografa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 + c/b laserski printer A4 + monitor + tipkovnica + miš, Procesor min. 3 GHz, RAM min. 16 GB, Hard disk min. 500 GB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3345D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E07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80BFD70" w14:textId="77777777" w:rsidTr="644A1D6C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89BC5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1A0C4B2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64AAD07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0E45FD" w:rsidRPr="008C130F" w14:paraId="599C49B3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06588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7E03C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A641555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 xml:space="preserve">2  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kolone s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pretkolonom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aniona ionskom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3132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29EA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39A6B942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C42F3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55535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469EC3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kolona za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ukoncentriravanje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aniona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97F71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FD4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6B2CF645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DFE34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ADF9F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E5A5F5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samoregenerirajući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elektrolitički anionski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8E08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9826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F287E4E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F0A62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92243F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95230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anione s certifikatom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CCEE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6EB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1279BEA6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F822F6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27888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B6F71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anionska kolonska klopka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30EBD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83F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78AAA7D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9390B6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238EFA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230E62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kolone s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pretkolonom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kationa ionskom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993F9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E875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776EC5B0" w14:textId="77777777" w:rsidTr="644A1D6C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BB3262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88C38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6C2CC11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kolona za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ukoncentriravanje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kationa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B8BD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42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FE5A808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2F03D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E74560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B5D5F66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samoregenerirajući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elektrolitički kationski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2198A3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AC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052DCF61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6BED2E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76F95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24873B7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katione s certifikatom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C300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AB8BB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8C130F" w14:paraId="4DD9A1BC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9797003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CB10A2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34A061F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kationska klopka</w:t>
            </w:r>
          </w:p>
          <w:p w14:paraId="59D9A2FC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4E819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D10D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E45FD" w:rsidRPr="00190F92" w14:paraId="4D7149F9" w14:textId="77777777" w:rsidTr="644A1D6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1E841C" w14:textId="77777777" w:rsidR="000E45FD" w:rsidRPr="008C130F" w:rsidRDefault="000E45FD" w:rsidP="000E45FD">
            <w:pPr>
              <w:rPr>
                <w:rFonts w:ascii="Times New Roman" w:hAnsi="Times New Roman" w:cs="Times New Roman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BF05B4" w14:textId="77777777" w:rsidR="000E45FD" w:rsidRPr="008C130F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4ABAF0" w14:textId="77777777" w:rsidR="000E45FD" w:rsidRPr="00190F92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Kapilare za spajanje svih dijelova sustava (npr. „</w:t>
            </w:r>
            <w:proofErr w:type="spellStart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finger-tight</w:t>
            </w:r>
            <w:proofErr w:type="spellEnd"/>
            <w:r w:rsidRPr="008C130F">
              <w:rPr>
                <w:rFonts w:ascii="Times New Roman" w:eastAsia="Times New Roman" w:hAnsi="Times New Roman" w:cs="Times New Roman"/>
                <w:lang w:eastAsia="hr-HR"/>
              </w:rPr>
              <w:t>“ ili drugo)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F23613" w14:textId="77777777" w:rsidR="000E45FD" w:rsidRPr="00190F92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122D0" w14:textId="77777777" w:rsidR="000E45FD" w:rsidRPr="00190F92" w:rsidRDefault="000E45FD" w:rsidP="000E45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D740E" w:rsidRPr="00A428AF" w14:paraId="1B94A5DE" w14:textId="77777777" w:rsidTr="000632D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77866A" w14:textId="77777777" w:rsidR="000D740E" w:rsidRPr="000D740E" w:rsidRDefault="000D740E" w:rsidP="000632DC">
            <w:pPr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0D740E">
              <w:rPr>
                <w:rFonts w:ascii="Times New Roman" w:eastAsia="Times New Roman" w:hAnsi="Times New Roman" w:cs="Times New Roman"/>
                <w:b/>
                <w:lang w:eastAsia="hr-HR"/>
              </w:rPr>
              <w:t>16</w:t>
            </w:r>
          </w:p>
        </w:tc>
        <w:tc>
          <w:tcPr>
            <w:tcW w:w="875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6C6CBF" w14:textId="77777777" w:rsidR="000D740E" w:rsidRPr="000D740E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0D740E">
              <w:rPr>
                <w:rFonts w:ascii="Times New Roman" w:eastAsia="Times New Roman" w:hAnsi="Times New Roman" w:cs="Times New Roman"/>
                <w:b/>
                <w:lang w:eastAsia="hr-HR"/>
              </w:rPr>
              <w:t>Ostali uvjeti</w:t>
            </w:r>
            <w:bookmarkStart w:id="1" w:name="_GoBack"/>
            <w:bookmarkEnd w:id="1"/>
          </w:p>
        </w:tc>
      </w:tr>
      <w:tr w:rsidR="000D740E" w:rsidRPr="00190F92" w14:paraId="001C09A3" w14:textId="77777777" w:rsidTr="000632D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ABFE41" w14:textId="77777777" w:rsidR="000D740E" w:rsidRPr="000D740E" w:rsidRDefault="000D740E" w:rsidP="000632DC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0D740E">
              <w:rPr>
                <w:rFonts w:ascii="Times New Roman" w:eastAsia="Times New Roman" w:hAnsi="Times New Roman" w:cs="Times New Roman"/>
                <w:lang w:eastAsia="hr-HR"/>
              </w:rPr>
              <w:t>16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5DDD4" w14:textId="77777777" w:rsidR="000D740E" w:rsidRPr="000D740E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0D740E">
              <w:rPr>
                <w:rFonts w:ascii="Times New Roman" w:eastAsia="Times New Roman" w:hAnsi="Times New Roman" w:cs="Times New Roman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5BDC2C" w14:textId="77777777" w:rsidR="000D740E" w:rsidRPr="000D740E" w:rsidRDefault="000D740E" w:rsidP="000632DC">
            <w:pPr>
              <w:rPr>
                <w:rFonts w:ascii="Times New Roman" w:eastAsia="Times New Roman" w:hAnsi="Times New Roman" w:cs="Times New Roman"/>
                <w:lang w:eastAsia="hr-HR"/>
              </w:rPr>
            </w:pPr>
            <w:r w:rsidRPr="000D740E">
              <w:rPr>
                <w:rFonts w:ascii="Times New Roman" w:hAnsi="Times New Roman"/>
              </w:rPr>
              <w:t>Instalacija i kvalifikacija uređaja od strane ovlaštenog servisera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2267" w14:textId="77777777" w:rsidR="000D740E" w:rsidRPr="00190F92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BFE2" w14:textId="77777777" w:rsidR="000D740E" w:rsidRPr="00190F92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D740E" w:rsidRPr="00190F92" w14:paraId="5AD79010" w14:textId="77777777" w:rsidTr="000632DC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AA5F19" w14:textId="77777777" w:rsidR="000D740E" w:rsidRPr="000D740E" w:rsidRDefault="000D740E" w:rsidP="000632DC">
            <w:pPr>
              <w:rPr>
                <w:rFonts w:ascii="Times New Roman" w:hAnsi="Times New Roman" w:cs="Times New Roman"/>
              </w:rPr>
            </w:pPr>
            <w:r w:rsidRPr="000D740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90F145A" w14:textId="77777777" w:rsidR="000D740E" w:rsidRPr="000D740E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0D740E">
              <w:rPr>
                <w:rFonts w:ascii="Times New Roman" w:eastAsia="Times New Roman" w:hAnsi="Times New Roman" w:cs="Times New Roman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8CB9DB" w14:textId="77777777" w:rsidR="000D740E" w:rsidRPr="000D740E" w:rsidRDefault="000D740E" w:rsidP="000632DC">
            <w:pPr>
              <w:rPr>
                <w:rFonts w:ascii="Times New Roman" w:hAnsi="Times New Roman"/>
              </w:rPr>
            </w:pPr>
            <w:r w:rsidRPr="000D740E">
              <w:rPr>
                <w:rFonts w:ascii="Times New Roman" w:hAnsi="Times New Roman"/>
              </w:rPr>
              <w:t xml:space="preserve">Edukacija korisnika za rad s </w:t>
            </w:r>
            <w:proofErr w:type="spellStart"/>
            <w:r w:rsidRPr="000D740E">
              <w:rPr>
                <w:rFonts w:ascii="Times New Roman" w:hAnsi="Times New Roman"/>
              </w:rPr>
              <w:t>uzorkivačem</w:t>
            </w:r>
            <w:proofErr w:type="spellEnd"/>
            <w:r w:rsidRPr="000D740E">
              <w:rPr>
                <w:rFonts w:ascii="Times New Roman" w:hAnsi="Times New Roman"/>
              </w:rPr>
              <w:t xml:space="preserve"> u trajanju od 5 dana u laboratoriju naručitelja.</w:t>
            </w:r>
          </w:p>
          <w:p w14:paraId="7BC2D574" w14:textId="77777777" w:rsidR="000D740E" w:rsidRPr="000D740E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0D740E">
              <w:rPr>
                <w:rFonts w:ascii="Times New Roman" w:hAnsi="Times New Roman"/>
              </w:rPr>
              <w:lastRenderedPageBreak/>
              <w:t xml:space="preserve">Edukacija korisnika za rad s ionskim </w:t>
            </w:r>
            <w:proofErr w:type="spellStart"/>
            <w:r w:rsidRPr="000D740E">
              <w:rPr>
                <w:rFonts w:ascii="Times New Roman" w:hAnsi="Times New Roman"/>
              </w:rPr>
              <w:t>kromatografom</w:t>
            </w:r>
            <w:proofErr w:type="spellEnd"/>
            <w:r w:rsidRPr="000D740E">
              <w:rPr>
                <w:rFonts w:ascii="Times New Roman" w:hAnsi="Times New Roman"/>
              </w:rPr>
              <w:t xml:space="preserve"> u trajanju od 5 dana u laboratoriju naručitelja.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3CD9B" w14:textId="77777777" w:rsidR="000D740E" w:rsidRPr="00190F92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A6EC" w14:textId="77777777" w:rsidR="000D740E" w:rsidRPr="00190F92" w:rsidRDefault="000D740E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0E2FA915" w14:textId="77777777" w:rsidR="002339A3" w:rsidRPr="00190F92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p w14:paraId="55763304" w14:textId="77777777" w:rsidR="002339A3" w:rsidRPr="00190F92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p w14:paraId="328FF69F" w14:textId="77777777" w:rsidR="002339A3" w:rsidRPr="00190F92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sectPr w:rsidR="002339A3" w:rsidRPr="00190F92" w:rsidSect="005162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067544" w14:textId="77777777" w:rsidR="00D0001E" w:rsidRDefault="00D0001E" w:rsidP="00F3200B">
      <w:pPr>
        <w:spacing w:after="0" w:line="240" w:lineRule="auto"/>
      </w:pPr>
      <w:r>
        <w:separator/>
      </w:r>
    </w:p>
  </w:endnote>
  <w:endnote w:type="continuationSeparator" w:id="0">
    <w:p w14:paraId="7A1FADD9" w14:textId="77777777" w:rsidR="00D0001E" w:rsidRDefault="00D0001E" w:rsidP="00F32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W1G-B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98734F" w14:textId="77777777" w:rsidR="00CB3889" w:rsidRDefault="00CB38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70A843" w14:textId="77777777" w:rsidR="00CB3889" w:rsidRDefault="00CB38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2271A9" w14:textId="77777777" w:rsidR="00CB3889" w:rsidRDefault="00CB38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910C6" w14:textId="77777777" w:rsidR="00D0001E" w:rsidRDefault="00D0001E" w:rsidP="00F3200B">
      <w:pPr>
        <w:spacing w:after="0" w:line="240" w:lineRule="auto"/>
      </w:pPr>
      <w:r>
        <w:separator/>
      </w:r>
    </w:p>
  </w:footnote>
  <w:footnote w:type="continuationSeparator" w:id="0">
    <w:p w14:paraId="31B5204A" w14:textId="77777777" w:rsidR="00D0001E" w:rsidRDefault="00D0001E" w:rsidP="00F32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A7DDF" w14:textId="77777777" w:rsidR="00CB3889" w:rsidRDefault="00CB38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2EEA19" w14:textId="77777777" w:rsidR="00CB3889" w:rsidRDefault="00CB388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40E863" w14:textId="77777777" w:rsidR="00CB3889" w:rsidRDefault="00CB38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9"/>
  </w:num>
  <w:num w:numId="15">
    <w:abstractNumId w:val="18"/>
  </w:num>
  <w:num w:numId="16">
    <w:abstractNumId w:val="2"/>
  </w:num>
  <w:num w:numId="17">
    <w:abstractNumId w:val="22"/>
  </w:num>
  <w:num w:numId="18">
    <w:abstractNumId w:val="23"/>
  </w:num>
  <w:num w:numId="19">
    <w:abstractNumId w:val="7"/>
  </w:num>
  <w:num w:numId="20">
    <w:abstractNumId w:val="17"/>
  </w:num>
  <w:num w:numId="21">
    <w:abstractNumId w:val="6"/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016C3"/>
    <w:rsid w:val="00002888"/>
    <w:rsid w:val="00003EA8"/>
    <w:rsid w:val="000044A8"/>
    <w:rsid w:val="000063D9"/>
    <w:rsid w:val="00007605"/>
    <w:rsid w:val="00027227"/>
    <w:rsid w:val="000504FA"/>
    <w:rsid w:val="00050DEA"/>
    <w:rsid w:val="00056E11"/>
    <w:rsid w:val="00072ECE"/>
    <w:rsid w:val="00074EBC"/>
    <w:rsid w:val="0007797D"/>
    <w:rsid w:val="000814B9"/>
    <w:rsid w:val="00085D5B"/>
    <w:rsid w:val="000B29DD"/>
    <w:rsid w:val="000B3BA2"/>
    <w:rsid w:val="000C21E7"/>
    <w:rsid w:val="000C4756"/>
    <w:rsid w:val="000C6521"/>
    <w:rsid w:val="000D559E"/>
    <w:rsid w:val="000D740E"/>
    <w:rsid w:val="000E39C6"/>
    <w:rsid w:val="000E45FD"/>
    <w:rsid w:val="000F179E"/>
    <w:rsid w:val="000F1DED"/>
    <w:rsid w:val="000F2C78"/>
    <w:rsid w:val="000F3733"/>
    <w:rsid w:val="00102690"/>
    <w:rsid w:val="00110AC1"/>
    <w:rsid w:val="00115F98"/>
    <w:rsid w:val="00123EA2"/>
    <w:rsid w:val="00124BEA"/>
    <w:rsid w:val="00155985"/>
    <w:rsid w:val="00173081"/>
    <w:rsid w:val="00173FB1"/>
    <w:rsid w:val="0017689D"/>
    <w:rsid w:val="00190F92"/>
    <w:rsid w:val="001A2239"/>
    <w:rsid w:val="001A659B"/>
    <w:rsid w:val="001B25FF"/>
    <w:rsid w:val="001B2BBB"/>
    <w:rsid w:val="001B7C34"/>
    <w:rsid w:val="001E5C11"/>
    <w:rsid w:val="001E7845"/>
    <w:rsid w:val="0020577F"/>
    <w:rsid w:val="00206AD7"/>
    <w:rsid w:val="0022245C"/>
    <w:rsid w:val="002339A3"/>
    <w:rsid w:val="00246D68"/>
    <w:rsid w:val="0025153B"/>
    <w:rsid w:val="0026567D"/>
    <w:rsid w:val="00267DAE"/>
    <w:rsid w:val="0027307A"/>
    <w:rsid w:val="00280D4D"/>
    <w:rsid w:val="0029695A"/>
    <w:rsid w:val="002A3CD0"/>
    <w:rsid w:val="002B3602"/>
    <w:rsid w:val="002B597E"/>
    <w:rsid w:val="002C4573"/>
    <w:rsid w:val="002C6AE3"/>
    <w:rsid w:val="002D6EA9"/>
    <w:rsid w:val="002E1525"/>
    <w:rsid w:val="002F5FB2"/>
    <w:rsid w:val="002F621F"/>
    <w:rsid w:val="00323714"/>
    <w:rsid w:val="00333F4A"/>
    <w:rsid w:val="00334AE9"/>
    <w:rsid w:val="00343B5F"/>
    <w:rsid w:val="00343C5C"/>
    <w:rsid w:val="0034480E"/>
    <w:rsid w:val="00345D7E"/>
    <w:rsid w:val="00351067"/>
    <w:rsid w:val="0035127D"/>
    <w:rsid w:val="00351DDE"/>
    <w:rsid w:val="00360C5E"/>
    <w:rsid w:val="00365184"/>
    <w:rsid w:val="0036541C"/>
    <w:rsid w:val="00365FCD"/>
    <w:rsid w:val="00372961"/>
    <w:rsid w:val="003845B4"/>
    <w:rsid w:val="0039366C"/>
    <w:rsid w:val="003A2AEC"/>
    <w:rsid w:val="003A604B"/>
    <w:rsid w:val="003B1C96"/>
    <w:rsid w:val="003D230B"/>
    <w:rsid w:val="003D7462"/>
    <w:rsid w:val="003E18AE"/>
    <w:rsid w:val="003E7A80"/>
    <w:rsid w:val="00404D3E"/>
    <w:rsid w:val="00412357"/>
    <w:rsid w:val="004173E8"/>
    <w:rsid w:val="00423955"/>
    <w:rsid w:val="004254A5"/>
    <w:rsid w:val="00442D9E"/>
    <w:rsid w:val="00447D06"/>
    <w:rsid w:val="00455913"/>
    <w:rsid w:val="00457BE2"/>
    <w:rsid w:val="004617E9"/>
    <w:rsid w:val="004671EB"/>
    <w:rsid w:val="00470866"/>
    <w:rsid w:val="00473F51"/>
    <w:rsid w:val="0048051D"/>
    <w:rsid w:val="0048383B"/>
    <w:rsid w:val="004919D3"/>
    <w:rsid w:val="00497734"/>
    <w:rsid w:val="004A6DB4"/>
    <w:rsid w:val="004B52BE"/>
    <w:rsid w:val="004B7A92"/>
    <w:rsid w:val="004C4D59"/>
    <w:rsid w:val="004C57F9"/>
    <w:rsid w:val="004C5CF5"/>
    <w:rsid w:val="004D5155"/>
    <w:rsid w:val="004E0629"/>
    <w:rsid w:val="004E33DF"/>
    <w:rsid w:val="004F3819"/>
    <w:rsid w:val="004F3F80"/>
    <w:rsid w:val="0050561C"/>
    <w:rsid w:val="005068E9"/>
    <w:rsid w:val="0051620A"/>
    <w:rsid w:val="00526546"/>
    <w:rsid w:val="005404C4"/>
    <w:rsid w:val="005442C7"/>
    <w:rsid w:val="00546447"/>
    <w:rsid w:val="00553636"/>
    <w:rsid w:val="00554189"/>
    <w:rsid w:val="0057001E"/>
    <w:rsid w:val="00574AFA"/>
    <w:rsid w:val="0057776B"/>
    <w:rsid w:val="005857A8"/>
    <w:rsid w:val="00585BB6"/>
    <w:rsid w:val="00586D1B"/>
    <w:rsid w:val="00587278"/>
    <w:rsid w:val="005B117F"/>
    <w:rsid w:val="005B33C1"/>
    <w:rsid w:val="005C3A12"/>
    <w:rsid w:val="005D4CB5"/>
    <w:rsid w:val="005D548F"/>
    <w:rsid w:val="005E04E4"/>
    <w:rsid w:val="005E3958"/>
    <w:rsid w:val="005E56DC"/>
    <w:rsid w:val="005F025F"/>
    <w:rsid w:val="006053DC"/>
    <w:rsid w:val="00613C6A"/>
    <w:rsid w:val="00615649"/>
    <w:rsid w:val="00615872"/>
    <w:rsid w:val="00632EC3"/>
    <w:rsid w:val="00634B6A"/>
    <w:rsid w:val="006451EF"/>
    <w:rsid w:val="00646933"/>
    <w:rsid w:val="00653741"/>
    <w:rsid w:val="00655DAF"/>
    <w:rsid w:val="00656DD8"/>
    <w:rsid w:val="00663C0E"/>
    <w:rsid w:val="006742EF"/>
    <w:rsid w:val="0067529E"/>
    <w:rsid w:val="00676972"/>
    <w:rsid w:val="006A61ED"/>
    <w:rsid w:val="006A6CBF"/>
    <w:rsid w:val="006B076E"/>
    <w:rsid w:val="006B1656"/>
    <w:rsid w:val="006B6CF1"/>
    <w:rsid w:val="006D147C"/>
    <w:rsid w:val="006D3EEB"/>
    <w:rsid w:val="006E20F0"/>
    <w:rsid w:val="006E68EB"/>
    <w:rsid w:val="006F0778"/>
    <w:rsid w:val="006F4C48"/>
    <w:rsid w:val="007019E7"/>
    <w:rsid w:val="007160BE"/>
    <w:rsid w:val="0071799E"/>
    <w:rsid w:val="00734369"/>
    <w:rsid w:val="0074184E"/>
    <w:rsid w:val="00750034"/>
    <w:rsid w:val="00750A3C"/>
    <w:rsid w:val="00750A60"/>
    <w:rsid w:val="007614D0"/>
    <w:rsid w:val="00766FD0"/>
    <w:rsid w:val="00793095"/>
    <w:rsid w:val="00796FA7"/>
    <w:rsid w:val="0079710E"/>
    <w:rsid w:val="007A1595"/>
    <w:rsid w:val="007A791E"/>
    <w:rsid w:val="007B05CE"/>
    <w:rsid w:val="007C703F"/>
    <w:rsid w:val="007C739F"/>
    <w:rsid w:val="007E461A"/>
    <w:rsid w:val="007F494B"/>
    <w:rsid w:val="007F762D"/>
    <w:rsid w:val="00805D7E"/>
    <w:rsid w:val="00807F44"/>
    <w:rsid w:val="0082223A"/>
    <w:rsid w:val="00831FF8"/>
    <w:rsid w:val="00842CFF"/>
    <w:rsid w:val="008441B8"/>
    <w:rsid w:val="00847AC7"/>
    <w:rsid w:val="00865D61"/>
    <w:rsid w:val="00872871"/>
    <w:rsid w:val="00873567"/>
    <w:rsid w:val="008871CE"/>
    <w:rsid w:val="00887C18"/>
    <w:rsid w:val="008916FE"/>
    <w:rsid w:val="008B1001"/>
    <w:rsid w:val="008B3871"/>
    <w:rsid w:val="008C0123"/>
    <w:rsid w:val="008C130F"/>
    <w:rsid w:val="008D0454"/>
    <w:rsid w:val="008E2C11"/>
    <w:rsid w:val="008E7E6E"/>
    <w:rsid w:val="00900CC4"/>
    <w:rsid w:val="00901BB4"/>
    <w:rsid w:val="00904C30"/>
    <w:rsid w:val="00914F1A"/>
    <w:rsid w:val="009171A8"/>
    <w:rsid w:val="009174AA"/>
    <w:rsid w:val="009177C3"/>
    <w:rsid w:val="00922024"/>
    <w:rsid w:val="00925815"/>
    <w:rsid w:val="009258E6"/>
    <w:rsid w:val="0093013C"/>
    <w:rsid w:val="00932477"/>
    <w:rsid w:val="0093467B"/>
    <w:rsid w:val="009601A8"/>
    <w:rsid w:val="00960583"/>
    <w:rsid w:val="009621EA"/>
    <w:rsid w:val="00964F79"/>
    <w:rsid w:val="00973B35"/>
    <w:rsid w:val="00992B32"/>
    <w:rsid w:val="009B2FCA"/>
    <w:rsid w:val="009B607A"/>
    <w:rsid w:val="009C3B04"/>
    <w:rsid w:val="009C69E0"/>
    <w:rsid w:val="009E27BA"/>
    <w:rsid w:val="009E27C2"/>
    <w:rsid w:val="009E45D5"/>
    <w:rsid w:val="009E59DF"/>
    <w:rsid w:val="009F23EC"/>
    <w:rsid w:val="009F6054"/>
    <w:rsid w:val="00A01412"/>
    <w:rsid w:val="00A02C48"/>
    <w:rsid w:val="00A04A8B"/>
    <w:rsid w:val="00A07454"/>
    <w:rsid w:val="00A21FBB"/>
    <w:rsid w:val="00A25573"/>
    <w:rsid w:val="00A27808"/>
    <w:rsid w:val="00A425F0"/>
    <w:rsid w:val="00A5632B"/>
    <w:rsid w:val="00A57DF5"/>
    <w:rsid w:val="00A62D5E"/>
    <w:rsid w:val="00A66894"/>
    <w:rsid w:val="00A66A7B"/>
    <w:rsid w:val="00A700FB"/>
    <w:rsid w:val="00A730C3"/>
    <w:rsid w:val="00A91B8B"/>
    <w:rsid w:val="00A92233"/>
    <w:rsid w:val="00AA046D"/>
    <w:rsid w:val="00AA1604"/>
    <w:rsid w:val="00AA17A3"/>
    <w:rsid w:val="00AA3050"/>
    <w:rsid w:val="00AA7495"/>
    <w:rsid w:val="00AC4098"/>
    <w:rsid w:val="00AD716C"/>
    <w:rsid w:val="00B02575"/>
    <w:rsid w:val="00B0552C"/>
    <w:rsid w:val="00B2043D"/>
    <w:rsid w:val="00B27CB3"/>
    <w:rsid w:val="00B37A75"/>
    <w:rsid w:val="00B44C5F"/>
    <w:rsid w:val="00B519DD"/>
    <w:rsid w:val="00B53C5C"/>
    <w:rsid w:val="00B55B40"/>
    <w:rsid w:val="00B5788D"/>
    <w:rsid w:val="00B61A6B"/>
    <w:rsid w:val="00B91756"/>
    <w:rsid w:val="00B922B6"/>
    <w:rsid w:val="00B9375D"/>
    <w:rsid w:val="00B93F5E"/>
    <w:rsid w:val="00BA15DD"/>
    <w:rsid w:val="00BA5BEA"/>
    <w:rsid w:val="00BC6E2F"/>
    <w:rsid w:val="00BD3E9C"/>
    <w:rsid w:val="00BF61FE"/>
    <w:rsid w:val="00C01BCB"/>
    <w:rsid w:val="00C03813"/>
    <w:rsid w:val="00C06542"/>
    <w:rsid w:val="00C17454"/>
    <w:rsid w:val="00C17563"/>
    <w:rsid w:val="00C234E0"/>
    <w:rsid w:val="00C2409D"/>
    <w:rsid w:val="00C35F1C"/>
    <w:rsid w:val="00C4497E"/>
    <w:rsid w:val="00C44E1F"/>
    <w:rsid w:val="00C55EFA"/>
    <w:rsid w:val="00C60E86"/>
    <w:rsid w:val="00C67A84"/>
    <w:rsid w:val="00CB3889"/>
    <w:rsid w:val="00CB6772"/>
    <w:rsid w:val="00CD385E"/>
    <w:rsid w:val="00CF0D75"/>
    <w:rsid w:val="00D0001E"/>
    <w:rsid w:val="00D04944"/>
    <w:rsid w:val="00D05E2A"/>
    <w:rsid w:val="00D144C9"/>
    <w:rsid w:val="00D16B2F"/>
    <w:rsid w:val="00D30311"/>
    <w:rsid w:val="00D316DE"/>
    <w:rsid w:val="00D356C1"/>
    <w:rsid w:val="00D61493"/>
    <w:rsid w:val="00D62CCB"/>
    <w:rsid w:val="00D65B1B"/>
    <w:rsid w:val="00D87C27"/>
    <w:rsid w:val="00DA602A"/>
    <w:rsid w:val="00DB0B8E"/>
    <w:rsid w:val="00DB1A3F"/>
    <w:rsid w:val="00DB4157"/>
    <w:rsid w:val="00DB5685"/>
    <w:rsid w:val="00DB68B2"/>
    <w:rsid w:val="00DC06AD"/>
    <w:rsid w:val="00DD7A2B"/>
    <w:rsid w:val="00DE3691"/>
    <w:rsid w:val="00DE42A3"/>
    <w:rsid w:val="00DF337B"/>
    <w:rsid w:val="00DF70E5"/>
    <w:rsid w:val="00E02962"/>
    <w:rsid w:val="00E02CEA"/>
    <w:rsid w:val="00E048F5"/>
    <w:rsid w:val="00E13A42"/>
    <w:rsid w:val="00E21A6A"/>
    <w:rsid w:val="00E25E81"/>
    <w:rsid w:val="00E34703"/>
    <w:rsid w:val="00E472E6"/>
    <w:rsid w:val="00E47FC1"/>
    <w:rsid w:val="00E563DC"/>
    <w:rsid w:val="00E57C8F"/>
    <w:rsid w:val="00E6414B"/>
    <w:rsid w:val="00E6673C"/>
    <w:rsid w:val="00E86703"/>
    <w:rsid w:val="00E92114"/>
    <w:rsid w:val="00EA752A"/>
    <w:rsid w:val="00EB7993"/>
    <w:rsid w:val="00EC2C68"/>
    <w:rsid w:val="00EC2D67"/>
    <w:rsid w:val="00ED059F"/>
    <w:rsid w:val="00EE2B6E"/>
    <w:rsid w:val="00EE3ACB"/>
    <w:rsid w:val="00EF7D83"/>
    <w:rsid w:val="00F0293C"/>
    <w:rsid w:val="00F02EF4"/>
    <w:rsid w:val="00F13A17"/>
    <w:rsid w:val="00F2071B"/>
    <w:rsid w:val="00F3200B"/>
    <w:rsid w:val="00F35BCE"/>
    <w:rsid w:val="00F401EF"/>
    <w:rsid w:val="00F679E0"/>
    <w:rsid w:val="00F77428"/>
    <w:rsid w:val="00F94535"/>
    <w:rsid w:val="00FA6890"/>
    <w:rsid w:val="00FA6C87"/>
    <w:rsid w:val="00FB1FFF"/>
    <w:rsid w:val="00FB5483"/>
    <w:rsid w:val="00FB7426"/>
    <w:rsid w:val="00FC3C04"/>
    <w:rsid w:val="00FD19C8"/>
    <w:rsid w:val="00FE1B98"/>
    <w:rsid w:val="00FE3895"/>
    <w:rsid w:val="00FE468D"/>
    <w:rsid w:val="0A40589F"/>
    <w:rsid w:val="113B9F99"/>
    <w:rsid w:val="25F48FCE"/>
    <w:rsid w:val="2D3CDFCB"/>
    <w:rsid w:val="5AB9D7E8"/>
    <w:rsid w:val="644A1D6C"/>
    <w:rsid w:val="6D39E44C"/>
    <w:rsid w:val="6FCAC8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C8D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aliases w:val=" Char,Char,Header1"/>
    <w:basedOn w:val="Normal"/>
    <w:link w:val="Header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6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8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8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89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00B"/>
  </w:style>
  <w:style w:type="character" w:customStyle="1" w:styleId="fontstyle01">
    <w:name w:val="fontstyle01"/>
    <w:basedOn w:val="DefaultParagraphFont"/>
    <w:rsid w:val="00925815"/>
    <w:rPr>
      <w:rFonts w:ascii="HelveticaNeueLTW1G-Bd" w:hAnsi="HelveticaNeueLTW1G-Bd" w:hint="default"/>
      <w:b/>
      <w:bCs/>
      <w:i w:val="0"/>
      <w:iCs w:val="0"/>
      <w:color w:val="59595B"/>
      <w:sz w:val="14"/>
      <w:szCs w:val="14"/>
    </w:rPr>
  </w:style>
  <w:style w:type="character" w:customStyle="1" w:styleId="superscript">
    <w:name w:val="superscript"/>
    <w:basedOn w:val="DefaultParagraphFont"/>
    <w:rsid w:val="00E029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A41CC-B9D0-49AA-A87D-4476F5C3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1256</Words>
  <Characters>7160</Characters>
  <Application>Microsoft Office Word</Application>
  <DocSecurity>0</DocSecurity>
  <Lines>59</Lines>
  <Paragraphs>16</Paragraphs>
  <ScaleCrop>false</ScaleCrop>
  <LinksUpToDate>false</LinksUpToDate>
  <CharactersWithSpaces>8400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2020-07-14T12:08:00Z</dcterms:created>
  <dcterms:modified xsi:type="dcterms:W3CDTF">2020-10-07T13:40:00Z</dcterms:modified>
</cp:coreProperties>
</file>