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5F296E" w14:textId="77777777" w:rsidR="00EE4F18" w:rsidRPr="00A864BE" w:rsidRDefault="00EE4F18" w:rsidP="00EE4F18">
      <w:pPr>
        <w:ind w:left="6"/>
        <w:rPr>
          <w:b/>
          <w:color w:val="FF0000"/>
          <w:lang w:val="en-GB"/>
        </w:rPr>
      </w:pPr>
    </w:p>
    <w:p w14:paraId="7AC538C6" w14:textId="77777777" w:rsidR="00EE4F18" w:rsidRPr="00BC1C59" w:rsidRDefault="00EE4F18" w:rsidP="00EE4F18">
      <w:pPr>
        <w:pStyle w:val="Obiantekst1"/>
        <w:spacing w:line="240" w:lineRule="auto"/>
        <w:jc w:val="center"/>
        <w:rPr>
          <w:rFonts w:ascii="Calibri Light" w:hAnsi="Calibri Light" w:cs="Calibri Light"/>
          <w:b/>
          <w:color w:val="000000" w:themeColor="text1"/>
          <w:sz w:val="28"/>
          <w:szCs w:val="20"/>
        </w:rPr>
      </w:pPr>
      <w:r w:rsidRPr="00BC1C59">
        <w:rPr>
          <w:rFonts w:ascii="Calibri Light" w:hAnsi="Calibri Light" w:cs="Calibri Light"/>
          <w:b/>
          <w:color w:val="000000" w:themeColor="text1"/>
          <w:sz w:val="28"/>
          <w:szCs w:val="20"/>
        </w:rPr>
        <w:t>TEHNIČKE SPECIFIKACIJE</w:t>
      </w:r>
    </w:p>
    <w:p w14:paraId="0BE4F414" w14:textId="7355D8E0" w:rsidR="0012589C" w:rsidRPr="00BC1C59" w:rsidRDefault="0012589C" w:rsidP="0012589C">
      <w:pPr>
        <w:spacing w:before="240" w:after="240"/>
        <w:rPr>
          <w:rFonts w:ascii="Calibri Light" w:hAnsi="Calibri Light" w:cs="Calibri Light"/>
          <w:bCs/>
          <w:color w:val="FF0000"/>
          <w:sz w:val="22"/>
          <w:szCs w:val="22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0"/>
        <w:gridCol w:w="3605"/>
        <w:gridCol w:w="3257"/>
        <w:gridCol w:w="1417"/>
        <w:gridCol w:w="1609"/>
      </w:tblGrid>
      <w:tr w:rsidR="00A864BE" w:rsidRPr="00BC1C59" w14:paraId="03A57DE0" w14:textId="77777777" w:rsidTr="00355593">
        <w:trPr>
          <w:trHeight w:val="454"/>
        </w:trPr>
        <w:tc>
          <w:tcPr>
            <w:tcW w:w="930" w:type="dxa"/>
            <w:shd w:val="clear" w:color="auto" w:fill="auto"/>
            <w:vAlign w:val="center"/>
          </w:tcPr>
          <w:p w14:paraId="69745DDB" w14:textId="6B695BFB" w:rsidR="005E6388" w:rsidRPr="00BC1C59" w:rsidRDefault="006B4508" w:rsidP="00883348">
            <w:pPr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</w:pPr>
            <w:r w:rsidRPr="00BC1C5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2.191</w:t>
            </w:r>
            <w:r w:rsidR="00587CFB" w:rsidRPr="00BC1C5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6862" w:type="dxa"/>
            <w:gridSpan w:val="2"/>
            <w:shd w:val="clear" w:color="auto" w:fill="auto"/>
            <w:vAlign w:val="center"/>
          </w:tcPr>
          <w:p w14:paraId="30419C69" w14:textId="48369377" w:rsidR="005E6388" w:rsidRPr="00BC1C59" w:rsidRDefault="006B450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color w:val="000000" w:themeColor="text1"/>
              </w:rPr>
              <w:t>HPLC u kombinaciji s DAD i elektrokemijskim detektorom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01A39AA" w14:textId="77777777" w:rsidR="005E6388" w:rsidRPr="00BC1C59" w:rsidRDefault="005E6388" w:rsidP="0012589C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1609" w:type="dxa"/>
            <w:shd w:val="clear" w:color="auto" w:fill="auto"/>
          </w:tcPr>
          <w:p w14:paraId="69232092" w14:textId="77777777" w:rsidR="005E6388" w:rsidRPr="00BC1C59" w:rsidRDefault="005E6388" w:rsidP="00F96FF0">
            <w:pPr>
              <w:keepNext/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</w:tr>
      <w:tr w:rsidR="00A864BE" w:rsidRPr="00BC1C59" w14:paraId="0666F785" w14:textId="77777777" w:rsidTr="00355593">
        <w:trPr>
          <w:trHeight w:val="454"/>
        </w:trPr>
        <w:tc>
          <w:tcPr>
            <w:tcW w:w="930" w:type="dxa"/>
            <w:shd w:val="clear" w:color="auto" w:fill="auto"/>
            <w:vAlign w:val="center"/>
          </w:tcPr>
          <w:p w14:paraId="7EDA9F03" w14:textId="77777777" w:rsidR="00EE4F18" w:rsidRPr="00BC1C59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EA539D" w14:textId="58453D84" w:rsidR="00471933" w:rsidRPr="00BC1C59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</w:rPr>
              <w:t>Proizvođač: _</w:t>
            </w:r>
            <w:r w:rsidR="00D80D8A" w:rsidRPr="00BC1C59">
              <w:rPr>
                <w:rFonts w:ascii="Calibri Light" w:hAnsi="Calibri Light" w:cs="Calibri Light"/>
                <w:color w:val="000000" w:themeColor="text1"/>
              </w:rPr>
              <w:t>_____________________________________</w:t>
            </w:r>
          </w:p>
          <w:p w14:paraId="1796B1D6" w14:textId="77777777" w:rsidR="00471933" w:rsidRPr="00BC1C59" w:rsidRDefault="00471933" w:rsidP="00471933">
            <w:pPr>
              <w:spacing w:before="60" w:after="60"/>
              <w:ind w:left="460"/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</w:rPr>
              <w:t>Model: __________________________________________</w:t>
            </w:r>
          </w:p>
          <w:p w14:paraId="24A8609D" w14:textId="33B61903" w:rsidR="00EE4F18" w:rsidRPr="00BC1C59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A8F4059" w14:textId="77777777" w:rsidR="00EE4F18" w:rsidRPr="00BC1C59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1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A483F5" w14:textId="77777777" w:rsidR="00EE4F18" w:rsidRPr="00BC1C59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</w:tr>
      <w:tr w:rsidR="00A864BE" w:rsidRPr="00BC1C59" w14:paraId="0F47E553" w14:textId="77777777" w:rsidTr="00355593">
        <w:trPr>
          <w:trHeight w:val="454"/>
        </w:trPr>
        <w:tc>
          <w:tcPr>
            <w:tcW w:w="930" w:type="dxa"/>
            <w:shd w:val="clear" w:color="auto" w:fill="auto"/>
            <w:vAlign w:val="center"/>
          </w:tcPr>
          <w:p w14:paraId="37324E8E" w14:textId="77777777" w:rsidR="00EE4F18" w:rsidRPr="00BC1C59" w:rsidRDefault="00EE4F18" w:rsidP="00EE4F18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68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FFC81FE" w14:textId="3F8D9551" w:rsidR="00EE4F18" w:rsidRPr="00BC1C59" w:rsidDel="004944ED" w:rsidRDefault="02919A2B" w:rsidP="3E6A4055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 xml:space="preserve">Minimalne </w:t>
            </w:r>
            <w:r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t</w:t>
            </w:r>
            <w:r w:rsidR="00EE4F18"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ražen</w:t>
            </w:r>
            <w:r w:rsidR="00DF0F0D"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F0F0D"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513B009" w14:textId="579EDCF8" w:rsidR="00EE4F18" w:rsidRPr="00BC1C59" w:rsidRDefault="0066711F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</w:t>
            </w:r>
            <w:r w:rsidR="00EE4F18"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Ponuđen</w:t>
            </w:r>
            <w:r w:rsidR="00D87915"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tehničk</w:t>
            </w:r>
            <w:r w:rsidR="00D87915"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="00EE4F18"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karakteristike </w:t>
            </w:r>
          </w:p>
        </w:tc>
        <w:tc>
          <w:tcPr>
            <w:tcW w:w="16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F551D0A" w14:textId="49D8538B" w:rsidR="00EE4F18" w:rsidRPr="00BC1C59" w:rsidRDefault="545A3A3B" w:rsidP="00EE4F1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Referenca na tehničku dokumentaciju</w:t>
            </w:r>
          </w:p>
        </w:tc>
      </w:tr>
      <w:tr w:rsidR="00A864BE" w:rsidRPr="00BC1C59" w14:paraId="1E9217AC" w14:textId="77777777" w:rsidTr="3E6A4055">
        <w:trPr>
          <w:trHeight w:val="368"/>
        </w:trPr>
        <w:tc>
          <w:tcPr>
            <w:tcW w:w="930" w:type="dxa"/>
            <w:vAlign w:val="center"/>
          </w:tcPr>
          <w:p w14:paraId="543548B7" w14:textId="77777777" w:rsidR="0062775E" w:rsidRPr="00BC1C59" w:rsidRDefault="0062775E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888" w:type="dxa"/>
            <w:gridSpan w:val="4"/>
            <w:vAlign w:val="center"/>
          </w:tcPr>
          <w:p w14:paraId="1B336ABA" w14:textId="4966D118" w:rsidR="0062775E" w:rsidRPr="00BC1C59" w:rsidRDefault="009422C7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KVARTERNA </w:t>
            </w:r>
            <w:r w:rsidR="0062775E"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PUMPA</w:t>
            </w:r>
          </w:p>
        </w:tc>
      </w:tr>
      <w:tr w:rsidR="00150E00" w:rsidRPr="00BC1C59" w14:paraId="2C48DB91" w14:textId="77777777" w:rsidTr="00355593">
        <w:trPr>
          <w:trHeight w:val="397"/>
        </w:trPr>
        <w:tc>
          <w:tcPr>
            <w:tcW w:w="930" w:type="dxa"/>
            <w:vMerge w:val="restart"/>
          </w:tcPr>
          <w:p w14:paraId="65A2DA81" w14:textId="77777777" w:rsidR="00150E00" w:rsidRPr="00BC1C59" w:rsidRDefault="00150E00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33A56978" w14:textId="77777777" w:rsidR="00150E00" w:rsidRPr="00BC1C59" w:rsidRDefault="00150E00" w:rsidP="00E132F5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Raspon protoka</w:t>
            </w:r>
          </w:p>
        </w:tc>
        <w:tc>
          <w:tcPr>
            <w:tcW w:w="3257" w:type="dxa"/>
            <w:vAlign w:val="center"/>
          </w:tcPr>
          <w:p w14:paraId="6BCBFBEE" w14:textId="024FCA0C" w:rsidR="00150E00" w:rsidRPr="00BC1C59" w:rsidRDefault="00150E00" w:rsidP="00C60994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0,001-10 mL/min</w:t>
            </w:r>
            <w:r w:rsidR="00ED68C7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ili šire</w:t>
            </w:r>
          </w:p>
        </w:tc>
        <w:tc>
          <w:tcPr>
            <w:tcW w:w="1417" w:type="dxa"/>
            <w:vAlign w:val="center"/>
          </w:tcPr>
          <w:p w14:paraId="0B8CC36A" w14:textId="08043983" w:rsidR="00150E00" w:rsidRPr="00BC1C59" w:rsidRDefault="00150E0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323166FE" w14:textId="77777777" w:rsidR="00150E00" w:rsidRPr="00BC1C59" w:rsidRDefault="00150E00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50E00" w:rsidRPr="00BC1C59" w14:paraId="4E626369" w14:textId="77777777" w:rsidTr="00355593">
        <w:trPr>
          <w:trHeight w:val="397"/>
        </w:trPr>
        <w:tc>
          <w:tcPr>
            <w:tcW w:w="930" w:type="dxa"/>
            <w:vMerge/>
          </w:tcPr>
          <w:p w14:paraId="021C137C" w14:textId="77777777" w:rsidR="00150E00" w:rsidRPr="00BC1C59" w:rsidRDefault="00150E0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0A242C4E" w14:textId="77777777" w:rsidR="00150E00" w:rsidRPr="00BC1C59" w:rsidRDefault="00150E0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Preciznost protoka</w:t>
            </w:r>
          </w:p>
        </w:tc>
        <w:tc>
          <w:tcPr>
            <w:tcW w:w="3257" w:type="dxa"/>
            <w:vAlign w:val="center"/>
          </w:tcPr>
          <w:p w14:paraId="28C45EEB" w14:textId="77777777" w:rsidR="00150E00" w:rsidRPr="00BC1C59" w:rsidRDefault="00150E0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≤ 0,07 % RSD</w:t>
            </w:r>
          </w:p>
        </w:tc>
        <w:tc>
          <w:tcPr>
            <w:tcW w:w="1417" w:type="dxa"/>
            <w:vAlign w:val="center"/>
          </w:tcPr>
          <w:p w14:paraId="107A18C8" w14:textId="56180DEA" w:rsidR="00150E00" w:rsidRPr="00BC1C59" w:rsidRDefault="00150E0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37157CD2" w14:textId="77777777" w:rsidR="00150E00" w:rsidRPr="00BC1C59" w:rsidRDefault="00150E00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50E00" w:rsidRPr="00BC1C59" w14:paraId="3411D2E8" w14:textId="77777777" w:rsidTr="00355593">
        <w:trPr>
          <w:trHeight w:val="397"/>
        </w:trPr>
        <w:tc>
          <w:tcPr>
            <w:tcW w:w="930" w:type="dxa"/>
            <w:vMerge/>
          </w:tcPr>
          <w:p w14:paraId="2F8C9082" w14:textId="77777777" w:rsidR="00150E00" w:rsidRPr="00BC1C59" w:rsidRDefault="00150E0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3E908B24" w14:textId="77777777" w:rsidR="00150E00" w:rsidRPr="00BC1C59" w:rsidRDefault="00150E0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Točnost protoka </w:t>
            </w:r>
          </w:p>
        </w:tc>
        <w:tc>
          <w:tcPr>
            <w:tcW w:w="3257" w:type="dxa"/>
            <w:vAlign w:val="center"/>
          </w:tcPr>
          <w:p w14:paraId="4A36BB98" w14:textId="77777777" w:rsidR="00150E00" w:rsidRPr="00BC1C59" w:rsidRDefault="00150E0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 1 %</w:t>
            </w:r>
          </w:p>
        </w:tc>
        <w:tc>
          <w:tcPr>
            <w:tcW w:w="1417" w:type="dxa"/>
            <w:vAlign w:val="center"/>
          </w:tcPr>
          <w:p w14:paraId="30C7960E" w14:textId="73DABD82" w:rsidR="00150E00" w:rsidRPr="00BC1C59" w:rsidRDefault="00150E0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73D456C6" w14:textId="77777777" w:rsidR="00150E00" w:rsidRPr="00BC1C59" w:rsidRDefault="00150E00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50E00" w:rsidRPr="00BC1C59" w14:paraId="48BE1897" w14:textId="77777777" w:rsidTr="00355593">
        <w:trPr>
          <w:trHeight w:val="397"/>
        </w:trPr>
        <w:tc>
          <w:tcPr>
            <w:tcW w:w="930" w:type="dxa"/>
            <w:vMerge/>
          </w:tcPr>
          <w:p w14:paraId="2AD4D431" w14:textId="77777777" w:rsidR="00150E00" w:rsidRPr="00BC1C59" w:rsidRDefault="00150E0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41DD2156" w14:textId="77777777" w:rsidR="00150E00" w:rsidRPr="00BC1C59" w:rsidRDefault="00150E00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4. Radni tlak</w:t>
            </w:r>
          </w:p>
        </w:tc>
        <w:tc>
          <w:tcPr>
            <w:tcW w:w="3257" w:type="dxa"/>
            <w:vAlign w:val="center"/>
          </w:tcPr>
          <w:p w14:paraId="5B54A94C" w14:textId="3D7406B8" w:rsidR="00150E00" w:rsidRPr="00BC1C59" w:rsidRDefault="00150E00" w:rsidP="00473FA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do 600 bar uz protok do 5 mL/min</w:t>
            </w:r>
          </w:p>
        </w:tc>
        <w:tc>
          <w:tcPr>
            <w:tcW w:w="1417" w:type="dxa"/>
            <w:vAlign w:val="center"/>
          </w:tcPr>
          <w:p w14:paraId="59EFA645" w14:textId="29A5112D" w:rsidR="00150E00" w:rsidRPr="00BC1C59" w:rsidRDefault="00150E0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59CA80DA" w14:textId="77777777" w:rsidR="00150E00" w:rsidRPr="00BC1C59" w:rsidRDefault="00150E00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50E00" w:rsidRPr="00BC1C59" w14:paraId="704DBE6F" w14:textId="77777777" w:rsidTr="00355593">
        <w:trPr>
          <w:trHeight w:val="397"/>
        </w:trPr>
        <w:tc>
          <w:tcPr>
            <w:tcW w:w="930" w:type="dxa"/>
            <w:vMerge/>
          </w:tcPr>
          <w:p w14:paraId="3FC23A30" w14:textId="77777777" w:rsidR="00150E00" w:rsidRPr="00BC1C59" w:rsidRDefault="00150E0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193F1B68" w14:textId="77777777" w:rsidR="00150E00" w:rsidRPr="00BC1C59" w:rsidRDefault="00150E0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5. Formiranje gradijenta </w:t>
            </w:r>
          </w:p>
        </w:tc>
        <w:tc>
          <w:tcPr>
            <w:tcW w:w="3257" w:type="dxa"/>
            <w:vAlign w:val="center"/>
          </w:tcPr>
          <w:p w14:paraId="250B21B3" w14:textId="0614D6F9" w:rsidR="00150E00" w:rsidRPr="00BC1C59" w:rsidRDefault="00150E00" w:rsidP="00CA44E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Niskotlačno kvartarno miješanje</w:t>
            </w:r>
          </w:p>
        </w:tc>
        <w:tc>
          <w:tcPr>
            <w:tcW w:w="1417" w:type="dxa"/>
            <w:vAlign w:val="center"/>
          </w:tcPr>
          <w:p w14:paraId="37189D5B" w14:textId="3C90A305" w:rsidR="00150E00" w:rsidRPr="00BC1C59" w:rsidRDefault="00150E0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465970EB" w14:textId="77777777" w:rsidR="00150E00" w:rsidRPr="00BC1C59" w:rsidRDefault="00150E00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50E00" w:rsidRPr="00BC1C59" w14:paraId="47FF9350" w14:textId="77777777" w:rsidTr="00355593">
        <w:trPr>
          <w:trHeight w:val="397"/>
        </w:trPr>
        <w:tc>
          <w:tcPr>
            <w:tcW w:w="930" w:type="dxa"/>
            <w:vMerge/>
          </w:tcPr>
          <w:p w14:paraId="45B3CD1B" w14:textId="77777777" w:rsidR="00150E00" w:rsidRPr="00BC1C59" w:rsidRDefault="00150E0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1DD063BF" w14:textId="512E3E89" w:rsidR="00150E00" w:rsidRPr="00BC1C59" w:rsidRDefault="00355593" w:rsidP="00E8745E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</w:t>
            </w:r>
            <w:r w:rsidR="00150E00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Kvarterna pumpa </w:t>
            </w:r>
          </w:p>
        </w:tc>
        <w:tc>
          <w:tcPr>
            <w:tcW w:w="3257" w:type="dxa"/>
            <w:vAlign w:val="center"/>
          </w:tcPr>
          <w:p w14:paraId="5E8F4F2E" w14:textId="7F1715B4" w:rsidR="00150E00" w:rsidRPr="00BC1C59" w:rsidRDefault="00150E0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bez ili sa opcijom aktivnog ulaznog ventila</w:t>
            </w:r>
          </w:p>
        </w:tc>
        <w:tc>
          <w:tcPr>
            <w:tcW w:w="1417" w:type="dxa"/>
            <w:vAlign w:val="center"/>
          </w:tcPr>
          <w:p w14:paraId="3ADD8BC7" w14:textId="6677316B" w:rsidR="00150E00" w:rsidRPr="00BC1C59" w:rsidRDefault="00150E0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604812A1" w14:textId="77777777" w:rsidR="00150E00" w:rsidRPr="00BC1C59" w:rsidRDefault="00150E00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150E00" w:rsidRPr="00BC1C59" w14:paraId="2728334A" w14:textId="77777777" w:rsidTr="00355593">
        <w:trPr>
          <w:trHeight w:val="397"/>
        </w:trPr>
        <w:tc>
          <w:tcPr>
            <w:tcW w:w="930" w:type="dxa"/>
            <w:vMerge/>
          </w:tcPr>
          <w:p w14:paraId="32C34253" w14:textId="77777777" w:rsidR="00150E00" w:rsidRPr="00BC1C59" w:rsidRDefault="00150E00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07D430F7" w14:textId="213BA522" w:rsidR="00150E00" w:rsidRPr="00BC1C59" w:rsidRDefault="00355593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7</w:t>
            </w:r>
            <w:r w:rsidR="00150E00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Sigurnost</w:t>
            </w:r>
          </w:p>
        </w:tc>
        <w:tc>
          <w:tcPr>
            <w:tcW w:w="3257" w:type="dxa"/>
            <w:vAlign w:val="center"/>
          </w:tcPr>
          <w:p w14:paraId="726719CB" w14:textId="77777777" w:rsidR="00150E00" w:rsidRPr="00BC1C59" w:rsidRDefault="00150E00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senzor curenja</w:t>
            </w:r>
          </w:p>
        </w:tc>
        <w:tc>
          <w:tcPr>
            <w:tcW w:w="1417" w:type="dxa"/>
            <w:vAlign w:val="center"/>
          </w:tcPr>
          <w:p w14:paraId="78556512" w14:textId="05AFB914" w:rsidR="00150E00" w:rsidRPr="00BC1C59" w:rsidRDefault="00150E00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7F136C21" w14:textId="77777777" w:rsidR="00150E00" w:rsidRPr="00BC1C59" w:rsidRDefault="00150E00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355593" w:rsidRPr="00BC1C59" w14:paraId="42F46E4A" w14:textId="77777777" w:rsidTr="00355593">
        <w:trPr>
          <w:trHeight w:val="516"/>
        </w:trPr>
        <w:tc>
          <w:tcPr>
            <w:tcW w:w="930" w:type="dxa"/>
            <w:vMerge/>
          </w:tcPr>
          <w:p w14:paraId="5688158D" w14:textId="77777777" w:rsidR="00355593" w:rsidRPr="00BC1C59" w:rsidRDefault="00355593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3DAFB7C9" w14:textId="65E04B13" w:rsidR="00355593" w:rsidRPr="00BC1C59" w:rsidRDefault="00355593" w:rsidP="00463514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8</w:t>
            </w: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Integrirani otplinjač</w:t>
            </w:r>
          </w:p>
        </w:tc>
        <w:tc>
          <w:tcPr>
            <w:tcW w:w="3257" w:type="dxa"/>
            <w:vAlign w:val="center"/>
          </w:tcPr>
          <w:p w14:paraId="192A73A3" w14:textId="350A55CC" w:rsidR="00355593" w:rsidRPr="00BC1C59" w:rsidRDefault="00355593" w:rsidP="00C01CAB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Broj kanala 4 ili više</w:t>
            </w:r>
          </w:p>
        </w:tc>
        <w:tc>
          <w:tcPr>
            <w:tcW w:w="1417" w:type="dxa"/>
            <w:vAlign w:val="center"/>
          </w:tcPr>
          <w:p w14:paraId="0CA2F0FC" w14:textId="00AA951C" w:rsidR="00355593" w:rsidRPr="00BC1C59" w:rsidRDefault="00355593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6203B2EF" w14:textId="77777777" w:rsidR="00355593" w:rsidRPr="00BC1C59" w:rsidRDefault="00355593" w:rsidP="00F5422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BC1C59" w14:paraId="2188319A" w14:textId="77777777" w:rsidTr="3E6A4055">
        <w:trPr>
          <w:trHeight w:val="395"/>
        </w:trPr>
        <w:tc>
          <w:tcPr>
            <w:tcW w:w="930" w:type="dxa"/>
            <w:vAlign w:val="center"/>
          </w:tcPr>
          <w:p w14:paraId="1337A92E" w14:textId="77777777" w:rsidR="00C45F49" w:rsidRPr="00BC1C59" w:rsidRDefault="00C45F49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9888" w:type="dxa"/>
            <w:gridSpan w:val="4"/>
            <w:vAlign w:val="center"/>
          </w:tcPr>
          <w:p w14:paraId="59620C8C" w14:textId="77777777" w:rsidR="00C45F49" w:rsidRPr="00BC1C59" w:rsidRDefault="00C45F49" w:rsidP="0077024F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UREĐAJ ZA AUTOMATSKO UNOŠENJE UZORAKA</w:t>
            </w:r>
          </w:p>
        </w:tc>
      </w:tr>
      <w:tr w:rsidR="00A864BE" w:rsidRPr="00BC1C59" w14:paraId="22FB7331" w14:textId="77777777" w:rsidTr="00355593">
        <w:trPr>
          <w:trHeight w:val="397"/>
        </w:trPr>
        <w:tc>
          <w:tcPr>
            <w:tcW w:w="930" w:type="dxa"/>
            <w:vMerge w:val="restart"/>
          </w:tcPr>
          <w:p w14:paraId="00E39327" w14:textId="77777777" w:rsidR="006C6A7F" w:rsidRPr="00BC1C59" w:rsidRDefault="006C6A7F" w:rsidP="00C45F49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3590E71B" w14:textId="157A874C" w:rsidR="006C6A7F" w:rsidRPr="00BC1C59" w:rsidRDefault="006C6A7F" w:rsidP="007628D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Kapacitet uzoraka (unutar istog modula)</w:t>
            </w:r>
          </w:p>
        </w:tc>
        <w:tc>
          <w:tcPr>
            <w:tcW w:w="3257" w:type="dxa"/>
            <w:vAlign w:val="center"/>
          </w:tcPr>
          <w:p w14:paraId="12FEC989" w14:textId="5D978023" w:rsidR="006C6A7F" w:rsidRPr="00BC1C59" w:rsidRDefault="00A54A03" w:rsidP="008A4B8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125</w:t>
            </w:r>
            <w:r w:rsidR="006C6A7F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mjesta ili više za</w:t>
            </w:r>
            <w:r w:rsidR="006830F3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1,5mL ili</w:t>
            </w:r>
            <w:r w:rsidR="006C6A7F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2 mL viale</w:t>
            </w:r>
          </w:p>
        </w:tc>
        <w:tc>
          <w:tcPr>
            <w:tcW w:w="1417" w:type="dxa"/>
            <w:vAlign w:val="center"/>
          </w:tcPr>
          <w:p w14:paraId="5F616DCF" w14:textId="181BBA20" w:rsidR="006C6A7F" w:rsidRPr="00BC1C59" w:rsidRDefault="006C6A7F" w:rsidP="001E5BC3">
            <w:pPr>
              <w:spacing w:after="240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37BE84DA" w14:textId="77777777" w:rsidR="006C6A7F" w:rsidRPr="00BC1C59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BC1C59" w14:paraId="76139E13" w14:textId="77777777" w:rsidTr="00355593">
        <w:trPr>
          <w:trHeight w:val="397"/>
        </w:trPr>
        <w:tc>
          <w:tcPr>
            <w:tcW w:w="930" w:type="dxa"/>
            <w:vMerge/>
          </w:tcPr>
          <w:p w14:paraId="237EEA08" w14:textId="77777777" w:rsidR="006C6A7F" w:rsidRPr="00BC1C59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56E4F678" w14:textId="77777777" w:rsidR="006C6A7F" w:rsidRPr="00BC1C59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Preciznost</w:t>
            </w:r>
          </w:p>
        </w:tc>
        <w:tc>
          <w:tcPr>
            <w:tcW w:w="3257" w:type="dxa"/>
            <w:vAlign w:val="center"/>
          </w:tcPr>
          <w:p w14:paraId="28D030F6" w14:textId="1F82C9CB" w:rsidR="006C6A7F" w:rsidRPr="00BC1C59" w:rsidRDefault="003928D2" w:rsidP="002A136E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928D2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0,25 % RSD za površine pika za injektiranje od 5 μL ili manje</w:t>
            </w:r>
          </w:p>
        </w:tc>
        <w:tc>
          <w:tcPr>
            <w:tcW w:w="1417" w:type="dxa"/>
            <w:vAlign w:val="center"/>
          </w:tcPr>
          <w:p w14:paraId="55F31F43" w14:textId="7AC01751" w:rsidR="006C6A7F" w:rsidRPr="00BC1C59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6B033BA2" w14:textId="77777777" w:rsidR="006C6A7F" w:rsidRPr="00BC1C59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BC1C59" w14:paraId="6A081876" w14:textId="77777777" w:rsidTr="00355593">
        <w:trPr>
          <w:trHeight w:val="397"/>
        </w:trPr>
        <w:tc>
          <w:tcPr>
            <w:tcW w:w="930" w:type="dxa"/>
            <w:vMerge/>
          </w:tcPr>
          <w:p w14:paraId="69A43237" w14:textId="77777777" w:rsidR="006C6A7F" w:rsidRPr="00BC1C59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5B2756CC" w14:textId="77777777" w:rsidR="006C6A7F" w:rsidRPr="00BC1C59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3. Raspon injektiranja</w:t>
            </w:r>
          </w:p>
        </w:tc>
        <w:tc>
          <w:tcPr>
            <w:tcW w:w="3257" w:type="dxa"/>
            <w:vAlign w:val="center"/>
          </w:tcPr>
          <w:p w14:paraId="0F39C2C1" w14:textId="1A6F3DBE" w:rsidR="006C6A7F" w:rsidRPr="00BC1C59" w:rsidRDefault="003928D2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3928D2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0,1 – 100 μL ili šire, s 0,1 μL pomacima ili manje do 600 bara</w:t>
            </w:r>
          </w:p>
        </w:tc>
        <w:tc>
          <w:tcPr>
            <w:tcW w:w="1417" w:type="dxa"/>
            <w:vAlign w:val="center"/>
          </w:tcPr>
          <w:p w14:paraId="35F11625" w14:textId="364B7962" w:rsidR="006C6A7F" w:rsidRPr="00BC1C59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7CEB4D79" w14:textId="77777777" w:rsidR="006C6A7F" w:rsidRPr="00BC1C59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BC1C59" w14:paraId="1F5C7DB2" w14:textId="77777777" w:rsidTr="00355593">
        <w:trPr>
          <w:trHeight w:val="458"/>
        </w:trPr>
        <w:tc>
          <w:tcPr>
            <w:tcW w:w="930" w:type="dxa"/>
            <w:vMerge/>
          </w:tcPr>
          <w:p w14:paraId="539F4A4C" w14:textId="77777777" w:rsidR="006C6A7F" w:rsidRPr="00BC1C59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20F220E0" w14:textId="77777777" w:rsidR="006C6A7F" w:rsidRPr="00BC1C59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Prijenos uzoraka </w:t>
            </w:r>
          </w:p>
          <w:p w14:paraId="03E3EDFF" w14:textId="1BFE1CD1" w:rsidR="006C6A7F" w:rsidRPr="00BC1C59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(carryover)</w:t>
            </w:r>
          </w:p>
        </w:tc>
        <w:tc>
          <w:tcPr>
            <w:tcW w:w="3257" w:type="dxa"/>
            <w:vAlign w:val="center"/>
          </w:tcPr>
          <w:p w14:paraId="5A2E0117" w14:textId="380F0B79" w:rsidR="006C6A7F" w:rsidRPr="00BC1C59" w:rsidRDefault="00CE753F" w:rsidP="00784B22">
            <w:pPr>
              <w:keepNext/>
              <w:tabs>
                <w:tab w:val="left" w:pos="0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0,004</w:t>
            </w:r>
            <w:r w:rsidR="006C6A7F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% s ispiranjem igle</w:t>
            </w:r>
          </w:p>
        </w:tc>
        <w:tc>
          <w:tcPr>
            <w:tcW w:w="1417" w:type="dxa"/>
            <w:vAlign w:val="center"/>
          </w:tcPr>
          <w:p w14:paraId="31ECA4B3" w14:textId="087C814B" w:rsidR="006C6A7F" w:rsidRPr="00BC1C59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5E773C98" w14:textId="77777777" w:rsidR="006C6A7F" w:rsidRPr="00BC1C59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BC1C59" w14:paraId="09CC54C9" w14:textId="77777777" w:rsidTr="00355593">
        <w:trPr>
          <w:trHeight w:val="397"/>
        </w:trPr>
        <w:tc>
          <w:tcPr>
            <w:tcW w:w="930" w:type="dxa"/>
            <w:vMerge/>
          </w:tcPr>
          <w:p w14:paraId="3A4ECD69" w14:textId="77777777" w:rsidR="006C6A7F" w:rsidRPr="00BC1C59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7C2B1460" w14:textId="77777777" w:rsidR="006C6A7F" w:rsidRPr="00BC1C59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5. Raspon tlaka </w:t>
            </w:r>
          </w:p>
        </w:tc>
        <w:tc>
          <w:tcPr>
            <w:tcW w:w="3257" w:type="dxa"/>
            <w:vAlign w:val="center"/>
          </w:tcPr>
          <w:p w14:paraId="1BB9A1E9" w14:textId="77777777" w:rsidR="006C6A7F" w:rsidRPr="00BC1C59" w:rsidRDefault="006C6A7F" w:rsidP="005B0DDD">
            <w:pPr>
              <w:keepNext/>
              <w:tabs>
                <w:tab w:val="left" w:pos="63"/>
              </w:tabs>
              <w:ind w:left="63"/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0 - 600 bara</w:t>
            </w:r>
          </w:p>
        </w:tc>
        <w:tc>
          <w:tcPr>
            <w:tcW w:w="1417" w:type="dxa"/>
            <w:vAlign w:val="center"/>
          </w:tcPr>
          <w:p w14:paraId="3B852503" w14:textId="2B78C1CF" w:rsidR="006C6A7F" w:rsidRPr="00BC1C59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7DE9B4DC" w14:textId="77777777" w:rsidR="006C6A7F" w:rsidRPr="00BC1C59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BC1C59" w14:paraId="32B6BB24" w14:textId="77777777" w:rsidTr="00355593">
        <w:trPr>
          <w:trHeight w:val="782"/>
        </w:trPr>
        <w:tc>
          <w:tcPr>
            <w:tcW w:w="930" w:type="dxa"/>
            <w:vMerge/>
          </w:tcPr>
          <w:p w14:paraId="7EDD560B" w14:textId="77777777" w:rsidR="006C6A7F" w:rsidRPr="00BC1C59" w:rsidRDefault="006C6A7F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0C3AD897" w14:textId="77777777" w:rsidR="006C6A7F" w:rsidRPr="00BC1C59" w:rsidRDefault="006C6A7F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6. Hlađenje uzoraka</w:t>
            </w:r>
          </w:p>
        </w:tc>
        <w:tc>
          <w:tcPr>
            <w:tcW w:w="3257" w:type="dxa"/>
            <w:vAlign w:val="center"/>
          </w:tcPr>
          <w:p w14:paraId="4893BE3F" w14:textId="03E3C74B" w:rsidR="006C6A7F" w:rsidRPr="00BC1C59" w:rsidRDefault="006C6A7F" w:rsidP="00E8379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Raspon temperature od 4˚C do 40 ˚C </w:t>
            </w:r>
          </w:p>
        </w:tc>
        <w:tc>
          <w:tcPr>
            <w:tcW w:w="1417" w:type="dxa"/>
            <w:vAlign w:val="center"/>
          </w:tcPr>
          <w:p w14:paraId="66F642DD" w14:textId="52AFF871" w:rsidR="006C6A7F" w:rsidRPr="00BC1C59" w:rsidRDefault="006C6A7F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106FF92C" w14:textId="77777777" w:rsidR="006C6A7F" w:rsidRPr="00BC1C59" w:rsidRDefault="006C6A7F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BC1C59" w14:paraId="653F8868" w14:textId="77777777" w:rsidTr="3E6A4055">
        <w:trPr>
          <w:trHeight w:val="413"/>
        </w:trPr>
        <w:tc>
          <w:tcPr>
            <w:tcW w:w="930" w:type="dxa"/>
            <w:tcBorders>
              <w:top w:val="nil"/>
            </w:tcBorders>
            <w:vAlign w:val="center"/>
          </w:tcPr>
          <w:p w14:paraId="37F96B8C" w14:textId="77777777" w:rsidR="00C45F49" w:rsidRPr="00BC1C59" w:rsidRDefault="00C45F49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888" w:type="dxa"/>
            <w:gridSpan w:val="4"/>
            <w:tcBorders>
              <w:top w:val="nil"/>
            </w:tcBorders>
            <w:vAlign w:val="center"/>
          </w:tcPr>
          <w:p w14:paraId="769FA310" w14:textId="77777777" w:rsidR="00C45F49" w:rsidRPr="00BC1C59" w:rsidRDefault="00C45F49" w:rsidP="0077024F">
            <w:pPr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ODJELJAK ZA KOLONE</w:t>
            </w:r>
          </w:p>
        </w:tc>
      </w:tr>
      <w:tr w:rsidR="00A864BE" w:rsidRPr="00BC1C59" w14:paraId="4A663329" w14:textId="77777777" w:rsidTr="00355593">
        <w:trPr>
          <w:trHeight w:val="575"/>
        </w:trPr>
        <w:tc>
          <w:tcPr>
            <w:tcW w:w="930" w:type="dxa"/>
            <w:vMerge w:val="restart"/>
          </w:tcPr>
          <w:p w14:paraId="5160F7B0" w14:textId="77777777" w:rsidR="00553296" w:rsidRPr="00BC1C59" w:rsidRDefault="0055329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100B0916" w14:textId="77777777" w:rsidR="00553296" w:rsidRPr="00BC1C59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Raspon temperatura</w:t>
            </w:r>
          </w:p>
        </w:tc>
        <w:tc>
          <w:tcPr>
            <w:tcW w:w="3257" w:type="dxa"/>
            <w:vAlign w:val="center"/>
          </w:tcPr>
          <w:p w14:paraId="126844EC" w14:textId="14217073" w:rsidR="00553296" w:rsidRPr="00BC1C59" w:rsidRDefault="00553296" w:rsidP="0097384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10°C ispod sobne temperature</w:t>
            </w:r>
            <w:r w:rsidR="00165963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(min 4°C)</w:t>
            </w: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do 85 °C</w:t>
            </w:r>
          </w:p>
        </w:tc>
        <w:tc>
          <w:tcPr>
            <w:tcW w:w="1417" w:type="dxa"/>
            <w:vAlign w:val="center"/>
          </w:tcPr>
          <w:p w14:paraId="4528C07D" w14:textId="42924CCD" w:rsidR="00553296" w:rsidRPr="00BC1C59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476D6270" w14:textId="77777777" w:rsidR="00553296" w:rsidRPr="00BC1C59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BC1C59" w14:paraId="6DFDCE1F" w14:textId="77777777" w:rsidTr="00355593">
        <w:trPr>
          <w:trHeight w:val="530"/>
        </w:trPr>
        <w:tc>
          <w:tcPr>
            <w:tcW w:w="930" w:type="dxa"/>
            <w:vMerge/>
          </w:tcPr>
          <w:p w14:paraId="4DC588E1" w14:textId="77777777" w:rsidR="00553296" w:rsidRPr="00BC1C59" w:rsidRDefault="0055329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2E21098A" w14:textId="7F8D5FB2" w:rsidR="00553296" w:rsidRPr="00BC1C59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2. Temperaturna stabilnost </w:t>
            </w:r>
            <w:r w:rsidR="00355593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ili preciznost</w:t>
            </w:r>
          </w:p>
        </w:tc>
        <w:tc>
          <w:tcPr>
            <w:tcW w:w="3257" w:type="dxa"/>
            <w:vAlign w:val="center"/>
          </w:tcPr>
          <w:p w14:paraId="4477B8E4" w14:textId="4746360C" w:rsidR="00553296" w:rsidRPr="00BC1C59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 0,1 °C</w:t>
            </w:r>
          </w:p>
        </w:tc>
        <w:tc>
          <w:tcPr>
            <w:tcW w:w="1417" w:type="dxa"/>
            <w:vAlign w:val="center"/>
          </w:tcPr>
          <w:p w14:paraId="3FFCE0CA" w14:textId="01993E5A" w:rsidR="00553296" w:rsidRPr="00BC1C59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634876AE" w14:textId="77777777" w:rsidR="00553296" w:rsidRPr="00BC1C59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BC1C59" w14:paraId="11D7DE00" w14:textId="77777777" w:rsidTr="00355593">
        <w:trPr>
          <w:trHeight w:val="620"/>
        </w:trPr>
        <w:tc>
          <w:tcPr>
            <w:tcW w:w="930" w:type="dxa"/>
            <w:vMerge/>
          </w:tcPr>
          <w:p w14:paraId="3CD95E18" w14:textId="77777777" w:rsidR="00553296" w:rsidRPr="00BC1C59" w:rsidRDefault="0055329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tcBorders>
              <w:bottom w:val="single" w:sz="4" w:space="0" w:color="auto"/>
            </w:tcBorders>
            <w:vAlign w:val="center"/>
          </w:tcPr>
          <w:p w14:paraId="79FB88AB" w14:textId="77777777" w:rsidR="00553296" w:rsidRPr="00BC1C59" w:rsidRDefault="00553296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Kapacitet kolona </w:t>
            </w:r>
          </w:p>
        </w:tc>
        <w:tc>
          <w:tcPr>
            <w:tcW w:w="3257" w:type="dxa"/>
            <w:tcBorders>
              <w:bottom w:val="single" w:sz="4" w:space="0" w:color="auto"/>
            </w:tcBorders>
            <w:vAlign w:val="center"/>
          </w:tcPr>
          <w:p w14:paraId="41B7130A" w14:textId="6EE644C5" w:rsidR="00553296" w:rsidRPr="00BC1C59" w:rsidRDefault="00553296" w:rsidP="002E3115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min</w:t>
            </w:r>
            <w:r w:rsidR="003928D2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</w:t>
            </w: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</w:t>
            </w:r>
            <w:r w:rsidR="003928D2">
              <w:rPr>
                <w:rFonts w:ascii="Calibri Light" w:hAnsi="Calibri Light" w:cs="Calibri Light"/>
                <w:sz w:val="22"/>
                <w:szCs w:val="22"/>
              </w:rPr>
              <w:t>3</w:t>
            </w:r>
            <w:r w:rsidR="29063489" w:rsidRPr="00BC1C59">
              <w:rPr>
                <w:rFonts w:ascii="Calibri Light" w:hAnsi="Calibri Light" w:cs="Calibri Light"/>
                <w:sz w:val="22"/>
                <w:szCs w:val="22"/>
              </w:rPr>
              <w:t xml:space="preserve"> </w:t>
            </w:r>
            <w:r w:rsidRPr="00BC1C59">
              <w:rPr>
                <w:rFonts w:ascii="Calibri Light" w:hAnsi="Calibri Light" w:cs="Calibri Light"/>
                <w:sz w:val="22"/>
                <w:szCs w:val="22"/>
              </w:rPr>
              <w:t xml:space="preserve">kolone </w:t>
            </w: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dužine do 30 cm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2762377B" w14:textId="6EF9A90E" w:rsidR="00553296" w:rsidRPr="00BC1C59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14:paraId="7DF74325" w14:textId="77777777" w:rsidR="00553296" w:rsidRPr="00BC1C59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BC1C59" w14:paraId="40E285E2" w14:textId="77777777" w:rsidTr="00355593">
        <w:trPr>
          <w:trHeight w:val="620"/>
        </w:trPr>
        <w:tc>
          <w:tcPr>
            <w:tcW w:w="930" w:type="dxa"/>
            <w:vMerge/>
          </w:tcPr>
          <w:p w14:paraId="5EA07667" w14:textId="77777777" w:rsidR="00553296" w:rsidRPr="00BC1C59" w:rsidRDefault="00553296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tcBorders>
              <w:bottom w:val="single" w:sz="4" w:space="0" w:color="auto"/>
            </w:tcBorders>
            <w:vAlign w:val="center"/>
          </w:tcPr>
          <w:p w14:paraId="4CEB442E" w14:textId="7A0F11D6" w:rsidR="00553296" w:rsidRPr="00BC1C59" w:rsidRDefault="00ED2118" w:rsidP="00ED211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4. Broj neovisnih temperaturnih zona unutar iste jedinice</w:t>
            </w:r>
          </w:p>
        </w:tc>
        <w:tc>
          <w:tcPr>
            <w:tcW w:w="3257" w:type="dxa"/>
            <w:tcBorders>
              <w:bottom w:val="single" w:sz="4" w:space="0" w:color="auto"/>
            </w:tcBorders>
            <w:vAlign w:val="center"/>
          </w:tcPr>
          <w:p w14:paraId="78A36EBA" w14:textId="4830497F" w:rsidR="00553296" w:rsidRPr="00BC1C59" w:rsidRDefault="00ED2118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 ili bolje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0DBC37E" w14:textId="7AD77E49" w:rsidR="00553296" w:rsidRPr="00BC1C59" w:rsidRDefault="00553296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  <w:tcBorders>
              <w:bottom w:val="single" w:sz="4" w:space="0" w:color="auto"/>
            </w:tcBorders>
          </w:tcPr>
          <w:p w14:paraId="79E77E3B" w14:textId="77777777" w:rsidR="00553296" w:rsidRPr="00BC1C59" w:rsidRDefault="00553296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64BE" w:rsidRPr="00BC1C59" w14:paraId="043F8E25" w14:textId="77777777" w:rsidTr="3E6A4055">
        <w:trPr>
          <w:trHeight w:val="368"/>
        </w:trPr>
        <w:tc>
          <w:tcPr>
            <w:tcW w:w="930" w:type="dxa"/>
            <w:vAlign w:val="center"/>
          </w:tcPr>
          <w:p w14:paraId="216C6DB5" w14:textId="77777777" w:rsidR="00C45F49" w:rsidRPr="00BC1C59" w:rsidRDefault="00C45F49" w:rsidP="00C45F4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9888" w:type="dxa"/>
            <w:gridSpan w:val="4"/>
            <w:vAlign w:val="center"/>
          </w:tcPr>
          <w:p w14:paraId="57B98C13" w14:textId="5EFBC161" w:rsidR="00C45F49" w:rsidRPr="00BC1C59" w:rsidRDefault="00242590" w:rsidP="0077024F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DAD</w:t>
            </w:r>
            <w:r w:rsidR="00C45F49"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DETEKTOR</w:t>
            </w:r>
          </w:p>
        </w:tc>
      </w:tr>
      <w:tr w:rsidR="008279C9" w:rsidRPr="00BC1C59" w14:paraId="44BBDD6C" w14:textId="77777777" w:rsidTr="00355593">
        <w:trPr>
          <w:trHeight w:val="485"/>
        </w:trPr>
        <w:tc>
          <w:tcPr>
            <w:tcW w:w="930" w:type="dxa"/>
            <w:vMerge w:val="restart"/>
          </w:tcPr>
          <w:p w14:paraId="153CE1BC" w14:textId="77777777" w:rsidR="008279C9" w:rsidRPr="00BC1C59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  <w:p w14:paraId="5BAC96ED" w14:textId="77777777" w:rsidR="008279C9" w:rsidRPr="00BC1C59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0726F3B1" w14:textId="77777777" w:rsidR="008279C9" w:rsidRPr="00BC1C59" w:rsidRDefault="008279C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lastRenderedPageBreak/>
              <w:t>1. Vrsta detekcije</w:t>
            </w:r>
          </w:p>
        </w:tc>
        <w:tc>
          <w:tcPr>
            <w:tcW w:w="3257" w:type="dxa"/>
            <w:vAlign w:val="center"/>
          </w:tcPr>
          <w:p w14:paraId="7C5F8EDC" w14:textId="4E237068" w:rsidR="008279C9" w:rsidRPr="00BC1C59" w:rsidRDefault="008279C9" w:rsidP="0047719B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1024 – element photodiod</w:t>
            </w:r>
            <w:r w:rsidR="00355593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e</w:t>
            </w: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array</w:t>
            </w:r>
          </w:p>
        </w:tc>
        <w:tc>
          <w:tcPr>
            <w:tcW w:w="1417" w:type="dxa"/>
            <w:vAlign w:val="center"/>
          </w:tcPr>
          <w:p w14:paraId="78F88BA6" w14:textId="20D94BC2" w:rsidR="008279C9" w:rsidRPr="00BC1C59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721257B6" w14:textId="77777777" w:rsidR="008279C9" w:rsidRPr="00BC1C59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BC1C59" w14:paraId="3FA08489" w14:textId="77777777" w:rsidTr="00355593">
        <w:trPr>
          <w:trHeight w:val="440"/>
        </w:trPr>
        <w:tc>
          <w:tcPr>
            <w:tcW w:w="930" w:type="dxa"/>
            <w:vMerge/>
          </w:tcPr>
          <w:p w14:paraId="762A5F42" w14:textId="77777777" w:rsidR="008279C9" w:rsidRPr="00BC1C59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52955DD0" w14:textId="77777777" w:rsidR="008279C9" w:rsidRPr="00BC1C59" w:rsidRDefault="008279C9" w:rsidP="00CD2010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2. Izvor svjetla</w:t>
            </w:r>
          </w:p>
        </w:tc>
        <w:tc>
          <w:tcPr>
            <w:tcW w:w="3257" w:type="dxa"/>
            <w:vAlign w:val="center"/>
          </w:tcPr>
          <w:p w14:paraId="473CD1B3" w14:textId="16AF6CBD" w:rsidR="008279C9" w:rsidRPr="00BC1C59" w:rsidRDefault="008279C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Deuterijska i volfram lampa</w:t>
            </w:r>
          </w:p>
        </w:tc>
        <w:tc>
          <w:tcPr>
            <w:tcW w:w="1417" w:type="dxa"/>
            <w:vAlign w:val="center"/>
          </w:tcPr>
          <w:p w14:paraId="03459167" w14:textId="4B3C1609" w:rsidR="008279C9" w:rsidRPr="00BC1C59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1EE7D9F0" w14:textId="77777777" w:rsidR="008279C9" w:rsidRPr="00BC1C59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BC1C59" w14:paraId="2872A62B" w14:textId="77777777" w:rsidTr="00355593">
        <w:trPr>
          <w:trHeight w:val="667"/>
        </w:trPr>
        <w:tc>
          <w:tcPr>
            <w:tcW w:w="930" w:type="dxa"/>
            <w:vMerge/>
          </w:tcPr>
          <w:p w14:paraId="0C095D08" w14:textId="77777777" w:rsidR="008279C9" w:rsidRPr="00BC1C59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5E42A68A" w14:textId="78C45FF2" w:rsidR="008279C9" w:rsidRPr="00BC1C59" w:rsidRDefault="008279C9" w:rsidP="0002345C">
            <w:pPr>
              <w:rPr>
                <w:rFonts w:ascii="Calibri Light" w:eastAsia="Calibri Light" w:hAnsi="Calibri Light" w:cs="Calibri Light"/>
                <w:color w:val="000000" w:themeColor="text1"/>
                <w:sz w:val="22"/>
                <w:szCs w:val="22"/>
                <w:lang w:val="en-US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3. Raspon valnih duljina </w:t>
            </w: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ab/>
            </w:r>
          </w:p>
        </w:tc>
        <w:tc>
          <w:tcPr>
            <w:tcW w:w="3257" w:type="dxa"/>
            <w:vAlign w:val="center"/>
          </w:tcPr>
          <w:p w14:paraId="3DFBE389" w14:textId="3FD757DC" w:rsidR="008279C9" w:rsidRPr="00BC1C59" w:rsidRDefault="003928D2" w:rsidP="00F551DE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928D2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190 – 800 nm ili šire</w:t>
            </w:r>
          </w:p>
        </w:tc>
        <w:tc>
          <w:tcPr>
            <w:tcW w:w="1417" w:type="dxa"/>
            <w:vAlign w:val="center"/>
          </w:tcPr>
          <w:p w14:paraId="0354CBBA" w14:textId="5B2638D3" w:rsidR="008279C9" w:rsidRPr="00BC1C59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67184096" w14:textId="77777777" w:rsidR="008279C9" w:rsidRPr="00BC1C59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BC1C59" w14:paraId="439E7596" w14:textId="77777777" w:rsidTr="00355593">
        <w:trPr>
          <w:trHeight w:val="667"/>
        </w:trPr>
        <w:tc>
          <w:tcPr>
            <w:tcW w:w="930" w:type="dxa"/>
            <w:vMerge/>
          </w:tcPr>
          <w:p w14:paraId="515D8AC6" w14:textId="77777777" w:rsidR="008279C9" w:rsidRPr="00BC1C59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0CA1AEE4" w14:textId="77777777" w:rsidR="008279C9" w:rsidRPr="00BC1C59" w:rsidRDefault="008279C9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4. Drift </w:t>
            </w:r>
          </w:p>
        </w:tc>
        <w:tc>
          <w:tcPr>
            <w:tcW w:w="3257" w:type="dxa"/>
            <w:vAlign w:val="center"/>
          </w:tcPr>
          <w:p w14:paraId="31BF15F4" w14:textId="43C8EB56" w:rsidR="008279C9" w:rsidRPr="00BC1C59" w:rsidRDefault="003928D2" w:rsidP="00FB27CA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928D2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&lt; 1 × 10</w:t>
            </w:r>
            <w:r w:rsidRPr="003928D2">
              <w:rPr>
                <w:rFonts w:ascii="Calibri Light" w:hAnsi="Calibri Light" w:cs="Calibri Light"/>
                <w:color w:val="000000" w:themeColor="text1"/>
                <w:sz w:val="22"/>
                <w:szCs w:val="22"/>
                <w:vertAlign w:val="superscript"/>
              </w:rPr>
              <w:t>-3</w:t>
            </w:r>
            <w:r w:rsidRPr="003928D2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AU/h</w:t>
            </w:r>
          </w:p>
        </w:tc>
        <w:tc>
          <w:tcPr>
            <w:tcW w:w="1417" w:type="dxa"/>
            <w:vAlign w:val="center"/>
          </w:tcPr>
          <w:p w14:paraId="0ABA032B" w14:textId="645EE385" w:rsidR="008279C9" w:rsidRPr="00BC1C59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1D182DB7" w14:textId="77777777" w:rsidR="008279C9" w:rsidRPr="00BC1C59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BC1C59" w14:paraId="1DEF19FB" w14:textId="77777777" w:rsidTr="00355593">
        <w:trPr>
          <w:trHeight w:val="512"/>
        </w:trPr>
        <w:tc>
          <w:tcPr>
            <w:tcW w:w="930" w:type="dxa"/>
            <w:vMerge/>
          </w:tcPr>
          <w:p w14:paraId="7BB612F5" w14:textId="77777777" w:rsidR="008279C9" w:rsidRPr="00BC1C59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1302439B" w14:textId="354F7EA7" w:rsidR="008279C9" w:rsidRPr="00BC1C59" w:rsidRDefault="004D592E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5</w:t>
            </w:r>
            <w:r w:rsidR="008279C9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Linearnost</w:t>
            </w:r>
            <w:r w:rsidR="00333949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 (Linearni raspon apsorbancije)</w:t>
            </w:r>
          </w:p>
        </w:tc>
        <w:tc>
          <w:tcPr>
            <w:tcW w:w="3257" w:type="dxa"/>
            <w:vAlign w:val="center"/>
          </w:tcPr>
          <w:p w14:paraId="58E85BDC" w14:textId="1734C6B1" w:rsidR="008279C9" w:rsidRPr="00BC1C59" w:rsidRDefault="008279C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&gt; 2 AU </w:t>
            </w:r>
          </w:p>
        </w:tc>
        <w:tc>
          <w:tcPr>
            <w:tcW w:w="1417" w:type="dxa"/>
            <w:vAlign w:val="center"/>
          </w:tcPr>
          <w:p w14:paraId="6518FCDB" w14:textId="274B6299" w:rsidR="008279C9" w:rsidRPr="00BC1C59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0AA95A05" w14:textId="77777777" w:rsidR="008279C9" w:rsidRPr="00BC1C59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BC1C59" w14:paraId="77CCE5A6" w14:textId="77777777" w:rsidTr="00355593">
        <w:trPr>
          <w:trHeight w:val="548"/>
        </w:trPr>
        <w:tc>
          <w:tcPr>
            <w:tcW w:w="930" w:type="dxa"/>
            <w:vMerge/>
          </w:tcPr>
          <w:p w14:paraId="78C47371" w14:textId="77777777" w:rsidR="008279C9" w:rsidRPr="00BC1C59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238DBE46" w14:textId="782D945E" w:rsidR="008279C9" w:rsidRPr="00BC1C59" w:rsidRDefault="004D592E" w:rsidP="005B0DDD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6</w:t>
            </w:r>
            <w:r w:rsidR="008279C9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Točnost valnih duljina </w:t>
            </w:r>
          </w:p>
        </w:tc>
        <w:tc>
          <w:tcPr>
            <w:tcW w:w="3257" w:type="dxa"/>
            <w:vAlign w:val="center"/>
          </w:tcPr>
          <w:p w14:paraId="0FC93F9A" w14:textId="77777777" w:rsidR="008279C9" w:rsidRPr="00BC1C59" w:rsidRDefault="008279C9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± 1 nm</w:t>
            </w:r>
          </w:p>
        </w:tc>
        <w:tc>
          <w:tcPr>
            <w:tcW w:w="1417" w:type="dxa"/>
            <w:vAlign w:val="center"/>
          </w:tcPr>
          <w:p w14:paraId="3699A4F4" w14:textId="12125609" w:rsidR="008279C9" w:rsidRPr="00BC1C59" w:rsidRDefault="008279C9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3F59EC59" w14:textId="77777777" w:rsidR="008279C9" w:rsidRPr="00BC1C59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E52EC8" w:rsidRPr="00BC1C59" w14:paraId="52B39F9C" w14:textId="77777777" w:rsidTr="00355593">
        <w:trPr>
          <w:trHeight w:val="667"/>
        </w:trPr>
        <w:tc>
          <w:tcPr>
            <w:tcW w:w="930" w:type="dxa"/>
            <w:vMerge/>
          </w:tcPr>
          <w:p w14:paraId="0A9310E9" w14:textId="77777777" w:rsidR="00E52EC8" w:rsidRPr="00BC1C59" w:rsidRDefault="00E52EC8" w:rsidP="00E52EC8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46FC7B02" w14:textId="69B3F3DA" w:rsidR="00E52EC8" w:rsidRPr="00BC1C59" w:rsidRDefault="00E52EC8" w:rsidP="00E52EC8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7. Brzina snimanja signala </w:t>
            </w:r>
          </w:p>
        </w:tc>
        <w:tc>
          <w:tcPr>
            <w:tcW w:w="3257" w:type="dxa"/>
            <w:vAlign w:val="center"/>
          </w:tcPr>
          <w:p w14:paraId="5F07D6B0" w14:textId="7784138D" w:rsidR="00E52EC8" w:rsidRPr="00BC1C59" w:rsidRDefault="00465A26" w:rsidP="00E52EC8">
            <w:pPr>
              <w:rPr>
                <w:rFonts w:ascii="Calibri Light" w:hAnsi="Calibri Light" w:cs="Calibri Light"/>
                <w:color w:val="000000" w:themeColor="text1"/>
              </w:rPr>
            </w:pPr>
            <w: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10</w:t>
            </w:r>
            <w:r w:rsidR="00E52EC8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0 Hz ili viša</w:t>
            </w:r>
          </w:p>
        </w:tc>
        <w:tc>
          <w:tcPr>
            <w:tcW w:w="1417" w:type="dxa"/>
            <w:vAlign w:val="center"/>
          </w:tcPr>
          <w:p w14:paraId="5DF67D14" w14:textId="647B5190" w:rsidR="00E52EC8" w:rsidRPr="00BC1C59" w:rsidRDefault="00E52EC8" w:rsidP="00E52EC8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54296279" w14:textId="77777777" w:rsidR="00E52EC8" w:rsidRPr="00BC1C59" w:rsidRDefault="00E52EC8" w:rsidP="00E52EC8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BC1C59" w14:paraId="07B27D25" w14:textId="77777777" w:rsidTr="00355593">
        <w:trPr>
          <w:trHeight w:val="647"/>
        </w:trPr>
        <w:tc>
          <w:tcPr>
            <w:tcW w:w="930" w:type="dxa"/>
            <w:vMerge/>
          </w:tcPr>
          <w:p w14:paraId="4FFF13D7" w14:textId="77777777" w:rsidR="008279C9" w:rsidRPr="00BC1C59" w:rsidRDefault="008279C9" w:rsidP="004466BC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Align w:val="center"/>
          </w:tcPr>
          <w:p w14:paraId="07A8F5BA" w14:textId="7A12F9D2" w:rsidR="008279C9" w:rsidRPr="00BC1C59" w:rsidRDefault="004D592E" w:rsidP="00626B73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8</w:t>
            </w:r>
            <w:r w:rsidR="008279C9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 xml:space="preserve">. „Slit“ širina </w:t>
            </w:r>
          </w:p>
        </w:tc>
        <w:tc>
          <w:tcPr>
            <w:tcW w:w="3257" w:type="dxa"/>
            <w:vAlign w:val="center"/>
          </w:tcPr>
          <w:p w14:paraId="77E79325" w14:textId="4A2CD717" w:rsidR="008279C9" w:rsidRPr="00BC1C59" w:rsidRDefault="003928D2" w:rsidP="005B0DDD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928D2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Namjestiva, najmanje 2 različite širine</w:t>
            </w:r>
          </w:p>
        </w:tc>
        <w:tc>
          <w:tcPr>
            <w:tcW w:w="1417" w:type="dxa"/>
            <w:vAlign w:val="center"/>
          </w:tcPr>
          <w:p w14:paraId="0A04E396" w14:textId="69F4E74A" w:rsidR="00E26C9B" w:rsidRPr="00BC1C59" w:rsidRDefault="00E26C9B" w:rsidP="00395F8E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789BAFC1" w14:textId="77777777" w:rsidR="008279C9" w:rsidRPr="00BC1C59" w:rsidRDefault="008279C9" w:rsidP="005F27FD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BC1C59" w14:paraId="1C4A3B4F" w14:textId="77777777" w:rsidTr="00355593">
        <w:trPr>
          <w:trHeight w:val="647"/>
        </w:trPr>
        <w:tc>
          <w:tcPr>
            <w:tcW w:w="930" w:type="dxa"/>
            <w:vMerge/>
          </w:tcPr>
          <w:p w14:paraId="23606658" w14:textId="77777777" w:rsidR="008279C9" w:rsidRPr="00BC1C59" w:rsidRDefault="008279C9" w:rsidP="00796840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62" w:type="dxa"/>
            <w:gridSpan w:val="2"/>
            <w:vAlign w:val="center"/>
          </w:tcPr>
          <w:p w14:paraId="597A19F6" w14:textId="08E36B6F" w:rsidR="008279C9" w:rsidRPr="00BC1C59" w:rsidRDefault="004D592E" w:rsidP="00796840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9</w:t>
            </w:r>
            <w:r w:rsidR="008279C9" w:rsidRPr="00BC1C59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. Senzor curenja</w:t>
            </w:r>
          </w:p>
        </w:tc>
        <w:tc>
          <w:tcPr>
            <w:tcW w:w="1417" w:type="dxa"/>
            <w:vAlign w:val="center"/>
          </w:tcPr>
          <w:p w14:paraId="3C42D74C" w14:textId="7359E3E3" w:rsidR="008279C9" w:rsidRPr="00BC1C59" w:rsidRDefault="008279C9" w:rsidP="00796840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6B4A4BC8" w14:textId="77777777" w:rsidR="008279C9" w:rsidRPr="00BC1C59" w:rsidRDefault="008279C9" w:rsidP="00796840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8279C9" w:rsidRPr="00BC1C59" w14:paraId="3F164E94" w14:textId="77777777" w:rsidTr="3E6A4055">
        <w:trPr>
          <w:trHeight w:val="647"/>
        </w:trPr>
        <w:tc>
          <w:tcPr>
            <w:tcW w:w="930" w:type="dxa"/>
            <w:vAlign w:val="center"/>
          </w:tcPr>
          <w:p w14:paraId="63B18221" w14:textId="459FEBB9" w:rsidR="008279C9" w:rsidRPr="00BC1C59" w:rsidRDefault="008279C9" w:rsidP="008279C9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9888" w:type="dxa"/>
            <w:gridSpan w:val="4"/>
            <w:vAlign w:val="center"/>
          </w:tcPr>
          <w:p w14:paraId="474F0F99" w14:textId="5DF32A0E" w:rsidR="008279C9" w:rsidRPr="00BC1C59" w:rsidRDefault="00100F99" w:rsidP="008279C9">
            <w:pPr>
              <w:rPr>
                <w:rFonts w:ascii="Calibri Light" w:hAnsi="Calibri Light" w:cs="Calibri Light"/>
                <w:bCs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ELEKTROKEMIJSKI</w:t>
            </w:r>
            <w:r w:rsidR="00820009"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 xml:space="preserve"> DETEKTOR</w:t>
            </w:r>
          </w:p>
        </w:tc>
      </w:tr>
      <w:tr w:rsidR="003928D2" w:rsidRPr="00BC1C59" w14:paraId="0DC99BCD" w14:textId="77777777" w:rsidTr="00355593">
        <w:trPr>
          <w:trHeight w:val="647"/>
        </w:trPr>
        <w:tc>
          <w:tcPr>
            <w:tcW w:w="930" w:type="dxa"/>
          </w:tcPr>
          <w:p w14:paraId="736E1243" w14:textId="77777777" w:rsidR="003928D2" w:rsidRPr="00BC1C59" w:rsidRDefault="003928D2" w:rsidP="003928D2">
            <w:pPr>
              <w:rPr>
                <w:rFonts w:ascii="Calibri Light" w:hAnsi="Calibri Light" w:cs="Calibri Light"/>
                <w:b/>
                <w:bCs/>
                <w:color w:val="FF0000"/>
              </w:rPr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F8601" w14:textId="5F3BC5CA" w:rsidR="003928D2" w:rsidRPr="00465A26" w:rsidRDefault="003928D2" w:rsidP="003928D2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  <w:r w:rsidRPr="00465A26">
              <w:rPr>
                <w:rFonts w:ascii="Calibri Light" w:hAnsi="Calibri Light"/>
                <w:sz w:val="22"/>
                <w:szCs w:val="22"/>
              </w:rPr>
              <w:t xml:space="preserve">1. Načini rada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4C355" w14:textId="0ABFBB94" w:rsidR="003928D2" w:rsidRPr="00465A26" w:rsidRDefault="003928D2" w:rsidP="003928D2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465A26">
              <w:rPr>
                <w:rFonts w:ascii="Calibri Light" w:hAnsi="Calibri Light"/>
                <w:sz w:val="22"/>
                <w:szCs w:val="22"/>
              </w:rPr>
              <w:t xml:space="preserve">DC, Pulse i Scan </w:t>
            </w:r>
          </w:p>
        </w:tc>
        <w:tc>
          <w:tcPr>
            <w:tcW w:w="1417" w:type="dxa"/>
            <w:vAlign w:val="center"/>
          </w:tcPr>
          <w:p w14:paraId="36466E18" w14:textId="67D55900" w:rsidR="003928D2" w:rsidRPr="00465A26" w:rsidRDefault="003928D2" w:rsidP="003928D2">
            <w:pPr>
              <w:jc w:val="center"/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</w:p>
        </w:tc>
        <w:tc>
          <w:tcPr>
            <w:tcW w:w="1609" w:type="dxa"/>
          </w:tcPr>
          <w:p w14:paraId="46FA5CDE" w14:textId="77777777" w:rsidR="003928D2" w:rsidRPr="00465A26" w:rsidRDefault="003928D2" w:rsidP="003928D2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  <w:sz w:val="22"/>
                <w:szCs w:val="22"/>
              </w:rPr>
            </w:pPr>
          </w:p>
        </w:tc>
      </w:tr>
      <w:tr w:rsidR="003928D2" w:rsidRPr="00BC1C59" w14:paraId="5918516D" w14:textId="77777777" w:rsidTr="00355593">
        <w:trPr>
          <w:trHeight w:val="647"/>
        </w:trPr>
        <w:tc>
          <w:tcPr>
            <w:tcW w:w="930" w:type="dxa"/>
          </w:tcPr>
          <w:p w14:paraId="60CA0780" w14:textId="77777777" w:rsidR="003928D2" w:rsidRPr="00BC1C59" w:rsidRDefault="003928D2" w:rsidP="003928D2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8EA386" w14:textId="4007797D" w:rsidR="003928D2" w:rsidRPr="00465A26" w:rsidRDefault="003928D2" w:rsidP="003928D2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465A26">
              <w:rPr>
                <w:rFonts w:ascii="Calibri Light" w:hAnsi="Calibri Light"/>
                <w:sz w:val="22"/>
                <w:szCs w:val="22"/>
              </w:rPr>
              <w:t xml:space="preserve">2. Raspon potencijala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242658" w14:textId="0DA09571" w:rsidR="003928D2" w:rsidRPr="00465A26" w:rsidRDefault="003928D2" w:rsidP="003928D2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465A26">
              <w:rPr>
                <w:rFonts w:ascii="Calibri Light" w:hAnsi="Calibri Light"/>
                <w:sz w:val="22"/>
                <w:szCs w:val="22"/>
              </w:rPr>
              <w:t xml:space="preserve">između ± 4.90 V u 10 mV koracima </w:t>
            </w:r>
          </w:p>
        </w:tc>
        <w:tc>
          <w:tcPr>
            <w:tcW w:w="1417" w:type="dxa"/>
            <w:vAlign w:val="center"/>
          </w:tcPr>
          <w:p w14:paraId="3DDFCF91" w14:textId="7EC439A0" w:rsidR="003928D2" w:rsidRPr="00465A26" w:rsidRDefault="003928D2" w:rsidP="003928D2">
            <w:pPr>
              <w:jc w:val="center"/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</w:p>
        </w:tc>
        <w:tc>
          <w:tcPr>
            <w:tcW w:w="1609" w:type="dxa"/>
          </w:tcPr>
          <w:p w14:paraId="4E2AC019" w14:textId="77777777" w:rsidR="003928D2" w:rsidRPr="00465A26" w:rsidRDefault="003928D2" w:rsidP="003928D2">
            <w:pPr>
              <w:jc w:val="center"/>
              <w:rPr>
                <w:rFonts w:ascii="Calibri Light" w:hAnsi="Calibri Light" w:cs="Calibri Light"/>
                <w:bCs/>
                <w:color w:val="FF0000"/>
                <w:sz w:val="22"/>
                <w:szCs w:val="22"/>
              </w:rPr>
            </w:pPr>
          </w:p>
        </w:tc>
      </w:tr>
      <w:tr w:rsidR="003928D2" w:rsidRPr="00BC1C59" w14:paraId="6848EB8A" w14:textId="77777777" w:rsidTr="00355593">
        <w:trPr>
          <w:trHeight w:val="647"/>
        </w:trPr>
        <w:tc>
          <w:tcPr>
            <w:tcW w:w="930" w:type="dxa"/>
          </w:tcPr>
          <w:p w14:paraId="7DB46EDE" w14:textId="77777777" w:rsidR="003928D2" w:rsidRPr="00BC1C59" w:rsidRDefault="003928D2" w:rsidP="003928D2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E4319" w14:textId="39C52BCF" w:rsidR="003928D2" w:rsidRPr="00465A26" w:rsidRDefault="003928D2" w:rsidP="003928D2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465A26">
              <w:rPr>
                <w:rFonts w:ascii="Calibri Light" w:hAnsi="Calibri Light"/>
                <w:sz w:val="22"/>
                <w:szCs w:val="22"/>
              </w:rPr>
              <w:t xml:space="preserve">3. Pećnica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0C0B7" w14:textId="27606CF2" w:rsidR="003928D2" w:rsidRPr="00465A26" w:rsidRDefault="003928D2" w:rsidP="003928D2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465A26">
              <w:rPr>
                <w:rFonts w:ascii="Calibri Light" w:hAnsi="Calibri Light"/>
                <w:sz w:val="22"/>
                <w:szCs w:val="22"/>
              </w:rPr>
              <w:t xml:space="preserve">Od najmanje 7°C iznad ambijenata do 45°C, točnost 0.5°C, stabilnost 0.1°C </w:t>
            </w:r>
          </w:p>
        </w:tc>
        <w:tc>
          <w:tcPr>
            <w:tcW w:w="1417" w:type="dxa"/>
            <w:vAlign w:val="center"/>
          </w:tcPr>
          <w:p w14:paraId="6D5E13E1" w14:textId="48E3AD27" w:rsidR="003928D2" w:rsidRPr="00465A26" w:rsidRDefault="003928D2" w:rsidP="003928D2">
            <w:pPr>
              <w:jc w:val="center"/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</w:p>
        </w:tc>
        <w:tc>
          <w:tcPr>
            <w:tcW w:w="1609" w:type="dxa"/>
          </w:tcPr>
          <w:p w14:paraId="4D2D920D" w14:textId="77777777" w:rsidR="003928D2" w:rsidRPr="00465A26" w:rsidRDefault="003928D2" w:rsidP="003928D2">
            <w:pPr>
              <w:jc w:val="center"/>
              <w:rPr>
                <w:rFonts w:ascii="Calibri Light" w:hAnsi="Calibri Light" w:cs="Calibri Light"/>
                <w:bCs/>
                <w:color w:val="FF0000"/>
                <w:sz w:val="22"/>
                <w:szCs w:val="22"/>
              </w:rPr>
            </w:pPr>
          </w:p>
        </w:tc>
      </w:tr>
      <w:tr w:rsidR="003928D2" w:rsidRPr="00BC1C59" w14:paraId="0631FB2D" w14:textId="77777777" w:rsidTr="00355593">
        <w:trPr>
          <w:trHeight w:val="647"/>
        </w:trPr>
        <w:tc>
          <w:tcPr>
            <w:tcW w:w="930" w:type="dxa"/>
          </w:tcPr>
          <w:p w14:paraId="09A27C8D" w14:textId="77777777" w:rsidR="003928D2" w:rsidRPr="00BC1C59" w:rsidRDefault="003928D2" w:rsidP="003928D2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90EA84" w14:textId="546D5C8E" w:rsidR="003928D2" w:rsidRPr="00465A26" w:rsidRDefault="003928D2" w:rsidP="003928D2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465A26">
              <w:rPr>
                <w:rFonts w:ascii="Calibri Light" w:hAnsi="Calibri Light"/>
                <w:sz w:val="22"/>
                <w:szCs w:val="22"/>
              </w:rPr>
              <w:t xml:space="preserve">4. DC način rada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93C3" w14:textId="25C62F55" w:rsidR="003928D2" w:rsidRPr="00465A26" w:rsidRDefault="003928D2" w:rsidP="003928D2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465A26">
              <w:rPr>
                <w:rFonts w:ascii="Calibri Light" w:hAnsi="Calibri Light"/>
                <w:sz w:val="22"/>
                <w:szCs w:val="22"/>
              </w:rPr>
              <w:t xml:space="preserve">1 nA – 100 mA ili šire u 1, 2, 5 koracima ili bolje Šum &lt; 4pA </w:t>
            </w:r>
          </w:p>
        </w:tc>
        <w:tc>
          <w:tcPr>
            <w:tcW w:w="1417" w:type="dxa"/>
            <w:vAlign w:val="center"/>
          </w:tcPr>
          <w:p w14:paraId="110E5019" w14:textId="61769F16" w:rsidR="003928D2" w:rsidRPr="00465A26" w:rsidRDefault="003928D2" w:rsidP="003928D2">
            <w:pPr>
              <w:jc w:val="center"/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</w:p>
        </w:tc>
        <w:tc>
          <w:tcPr>
            <w:tcW w:w="1609" w:type="dxa"/>
          </w:tcPr>
          <w:p w14:paraId="6D2381A8" w14:textId="77777777" w:rsidR="003928D2" w:rsidRPr="00465A26" w:rsidRDefault="003928D2" w:rsidP="003928D2">
            <w:pPr>
              <w:jc w:val="center"/>
              <w:rPr>
                <w:rFonts w:ascii="Calibri Light" w:hAnsi="Calibri Light" w:cs="Calibri Light"/>
                <w:bCs/>
                <w:color w:val="FF0000"/>
                <w:sz w:val="22"/>
                <w:szCs w:val="22"/>
              </w:rPr>
            </w:pPr>
          </w:p>
        </w:tc>
      </w:tr>
      <w:tr w:rsidR="003928D2" w:rsidRPr="00BC1C59" w14:paraId="3846EFA5" w14:textId="77777777" w:rsidTr="00355593">
        <w:trPr>
          <w:trHeight w:val="323"/>
        </w:trPr>
        <w:tc>
          <w:tcPr>
            <w:tcW w:w="930" w:type="dxa"/>
            <w:vMerge w:val="restart"/>
          </w:tcPr>
          <w:p w14:paraId="1790F47B" w14:textId="77777777" w:rsidR="003928D2" w:rsidRPr="00BC1C59" w:rsidRDefault="003928D2" w:rsidP="003928D2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EFFDAC4" w14:textId="37751E59" w:rsidR="003928D2" w:rsidRPr="00465A26" w:rsidRDefault="003928D2" w:rsidP="003928D2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465A26">
              <w:rPr>
                <w:rFonts w:ascii="Calibri Light" w:hAnsi="Calibri Light"/>
                <w:sz w:val="22"/>
                <w:szCs w:val="22"/>
              </w:rPr>
              <w:t xml:space="preserve">5. Pulse način rada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86101" w14:textId="67CC2642" w:rsidR="003928D2" w:rsidRPr="00465A26" w:rsidRDefault="003928D2" w:rsidP="003928D2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465A26">
              <w:rPr>
                <w:rFonts w:ascii="Calibri Light" w:hAnsi="Calibri Light"/>
                <w:sz w:val="22"/>
                <w:szCs w:val="22"/>
              </w:rPr>
              <w:t xml:space="preserve">200 nA – 100 mA ili šire u 1, 2, 5 koracima ili bolje </w:t>
            </w:r>
          </w:p>
        </w:tc>
        <w:tc>
          <w:tcPr>
            <w:tcW w:w="1417" w:type="dxa"/>
            <w:vMerge w:val="restart"/>
            <w:vAlign w:val="center"/>
          </w:tcPr>
          <w:p w14:paraId="2D2E2800" w14:textId="1EC1FABE" w:rsidR="003928D2" w:rsidRPr="00465A26" w:rsidRDefault="003928D2" w:rsidP="003928D2">
            <w:pPr>
              <w:jc w:val="center"/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</w:p>
        </w:tc>
        <w:tc>
          <w:tcPr>
            <w:tcW w:w="1609" w:type="dxa"/>
            <w:vMerge w:val="restart"/>
          </w:tcPr>
          <w:p w14:paraId="5EC14A29" w14:textId="77777777" w:rsidR="003928D2" w:rsidRPr="00465A26" w:rsidRDefault="003928D2" w:rsidP="003928D2">
            <w:pPr>
              <w:jc w:val="center"/>
              <w:rPr>
                <w:rFonts w:ascii="Calibri Light" w:hAnsi="Calibri Light" w:cs="Calibri Light"/>
                <w:bCs/>
                <w:color w:val="FF0000"/>
                <w:sz w:val="22"/>
                <w:szCs w:val="22"/>
              </w:rPr>
            </w:pPr>
          </w:p>
        </w:tc>
      </w:tr>
      <w:tr w:rsidR="003928D2" w:rsidRPr="00BC1C59" w14:paraId="23A4079F" w14:textId="77777777" w:rsidTr="00355593">
        <w:trPr>
          <w:trHeight w:val="322"/>
        </w:trPr>
        <w:tc>
          <w:tcPr>
            <w:tcW w:w="930" w:type="dxa"/>
            <w:vMerge/>
          </w:tcPr>
          <w:p w14:paraId="703372CE" w14:textId="77777777" w:rsidR="003928D2" w:rsidRPr="00BC1C59" w:rsidRDefault="003928D2" w:rsidP="003928D2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83B1B" w14:textId="77777777" w:rsidR="003928D2" w:rsidRPr="00465A26" w:rsidRDefault="003928D2" w:rsidP="003928D2">
            <w:pPr>
              <w:keepNext/>
              <w:tabs>
                <w:tab w:val="left" w:pos="176"/>
              </w:tabs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02E70" w14:textId="3A5A1B8C" w:rsidR="003928D2" w:rsidRPr="00465A26" w:rsidRDefault="003928D2" w:rsidP="003928D2">
            <w:pPr>
              <w:rPr>
                <w:rFonts w:ascii="Calibri Light" w:hAnsi="Calibri Light"/>
                <w:sz w:val="22"/>
                <w:szCs w:val="22"/>
              </w:rPr>
            </w:pPr>
            <w:r w:rsidRPr="00465A26">
              <w:rPr>
                <w:rFonts w:ascii="Calibri Light" w:hAnsi="Calibri Light"/>
                <w:sz w:val="22"/>
                <w:szCs w:val="22"/>
              </w:rPr>
              <w:t>Valni oblik: 30 ili više vrijemepotencijal (t,E) kordinata uz maksimalno trajanje pulsa 4 s ili više</w:t>
            </w:r>
          </w:p>
        </w:tc>
        <w:tc>
          <w:tcPr>
            <w:tcW w:w="1417" w:type="dxa"/>
            <w:vMerge/>
            <w:vAlign w:val="center"/>
          </w:tcPr>
          <w:p w14:paraId="625237EF" w14:textId="77777777" w:rsidR="003928D2" w:rsidRPr="00465A26" w:rsidRDefault="003928D2" w:rsidP="003928D2">
            <w:pPr>
              <w:jc w:val="center"/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0738A87A" w14:textId="77777777" w:rsidR="003928D2" w:rsidRPr="00465A26" w:rsidRDefault="003928D2" w:rsidP="003928D2">
            <w:pPr>
              <w:jc w:val="center"/>
              <w:rPr>
                <w:rFonts w:ascii="Calibri Light" w:hAnsi="Calibri Light" w:cs="Calibri Light"/>
                <w:bCs/>
                <w:color w:val="FF0000"/>
                <w:sz w:val="22"/>
                <w:szCs w:val="22"/>
              </w:rPr>
            </w:pPr>
          </w:p>
        </w:tc>
      </w:tr>
      <w:tr w:rsidR="003928D2" w:rsidRPr="00BC1C59" w14:paraId="19E89421" w14:textId="77777777" w:rsidTr="00355593">
        <w:trPr>
          <w:trHeight w:val="323"/>
        </w:trPr>
        <w:tc>
          <w:tcPr>
            <w:tcW w:w="930" w:type="dxa"/>
            <w:vMerge w:val="restart"/>
          </w:tcPr>
          <w:p w14:paraId="3432695B" w14:textId="77777777" w:rsidR="003928D2" w:rsidRPr="00BC1C59" w:rsidRDefault="003928D2" w:rsidP="003928D2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00A8B8" w14:textId="611DEC58" w:rsidR="003928D2" w:rsidRPr="00465A26" w:rsidRDefault="003928D2" w:rsidP="003928D2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465A26">
              <w:rPr>
                <w:rFonts w:ascii="Calibri Light" w:hAnsi="Calibri Light"/>
                <w:sz w:val="22"/>
                <w:szCs w:val="22"/>
              </w:rPr>
              <w:t xml:space="preserve">6. SCAN način rada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55A75" w14:textId="0A4D5415" w:rsidR="003928D2" w:rsidRPr="00465A26" w:rsidRDefault="003928D2" w:rsidP="003928D2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465A26">
              <w:rPr>
                <w:rFonts w:ascii="Calibri Light" w:hAnsi="Calibri Light"/>
                <w:sz w:val="22"/>
                <w:szCs w:val="22"/>
              </w:rPr>
              <w:t xml:space="preserve">Raspon: 200 nA - 100 mA u koracima od 1, 2, 5 ili bolje </w:t>
            </w:r>
          </w:p>
        </w:tc>
        <w:tc>
          <w:tcPr>
            <w:tcW w:w="1417" w:type="dxa"/>
            <w:vMerge w:val="restart"/>
            <w:vAlign w:val="center"/>
          </w:tcPr>
          <w:p w14:paraId="7E7C1C82" w14:textId="77777777" w:rsidR="003928D2" w:rsidRPr="00465A26" w:rsidRDefault="003928D2" w:rsidP="003928D2">
            <w:pPr>
              <w:jc w:val="center"/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</w:p>
        </w:tc>
        <w:tc>
          <w:tcPr>
            <w:tcW w:w="1609" w:type="dxa"/>
            <w:vMerge w:val="restart"/>
          </w:tcPr>
          <w:p w14:paraId="7A5E978A" w14:textId="77777777" w:rsidR="003928D2" w:rsidRPr="00465A26" w:rsidRDefault="003928D2" w:rsidP="003928D2">
            <w:pPr>
              <w:jc w:val="center"/>
              <w:rPr>
                <w:rFonts w:ascii="Calibri Light" w:hAnsi="Calibri Light" w:cs="Calibri Light"/>
                <w:bCs/>
                <w:color w:val="FF0000"/>
                <w:sz w:val="22"/>
                <w:szCs w:val="22"/>
              </w:rPr>
            </w:pPr>
          </w:p>
        </w:tc>
      </w:tr>
      <w:tr w:rsidR="003928D2" w:rsidRPr="00BC1C59" w14:paraId="3CE078CB" w14:textId="77777777" w:rsidTr="00355593">
        <w:trPr>
          <w:trHeight w:val="322"/>
        </w:trPr>
        <w:tc>
          <w:tcPr>
            <w:tcW w:w="930" w:type="dxa"/>
            <w:vMerge/>
          </w:tcPr>
          <w:p w14:paraId="7205D52B" w14:textId="77777777" w:rsidR="003928D2" w:rsidRPr="00BC1C59" w:rsidRDefault="003928D2" w:rsidP="003928D2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FC4BC" w14:textId="77777777" w:rsidR="003928D2" w:rsidRPr="00465A26" w:rsidRDefault="003928D2" w:rsidP="003928D2">
            <w:pPr>
              <w:keepNext/>
              <w:tabs>
                <w:tab w:val="left" w:pos="176"/>
              </w:tabs>
              <w:rPr>
                <w:rFonts w:ascii="Calibri Light" w:hAnsi="Calibri Light"/>
                <w:sz w:val="22"/>
                <w:szCs w:val="22"/>
              </w:rPr>
            </w:pP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B52B7" w14:textId="18563C18" w:rsidR="003928D2" w:rsidRPr="00465A26" w:rsidRDefault="003928D2" w:rsidP="003928D2">
            <w:pPr>
              <w:rPr>
                <w:rFonts w:ascii="Calibri Light" w:hAnsi="Calibri Light"/>
                <w:sz w:val="22"/>
                <w:szCs w:val="22"/>
              </w:rPr>
            </w:pPr>
            <w:r w:rsidRPr="00465A26">
              <w:rPr>
                <w:rFonts w:ascii="Calibri Light" w:hAnsi="Calibri Light"/>
                <w:sz w:val="22"/>
                <w:szCs w:val="22"/>
              </w:rPr>
              <w:t>Brzina snimanja: 1 - 100 mV/s u koracima 1, 2, 5 ili bolje</w:t>
            </w:r>
          </w:p>
        </w:tc>
        <w:tc>
          <w:tcPr>
            <w:tcW w:w="1417" w:type="dxa"/>
            <w:vMerge/>
            <w:vAlign w:val="center"/>
          </w:tcPr>
          <w:p w14:paraId="5A60F7F7" w14:textId="77777777" w:rsidR="003928D2" w:rsidRPr="00465A26" w:rsidRDefault="003928D2" w:rsidP="003928D2">
            <w:pPr>
              <w:jc w:val="center"/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</w:p>
        </w:tc>
        <w:tc>
          <w:tcPr>
            <w:tcW w:w="1609" w:type="dxa"/>
            <w:vMerge/>
          </w:tcPr>
          <w:p w14:paraId="5515B57E" w14:textId="77777777" w:rsidR="003928D2" w:rsidRPr="00465A26" w:rsidRDefault="003928D2" w:rsidP="003928D2">
            <w:pPr>
              <w:jc w:val="center"/>
              <w:rPr>
                <w:rFonts w:ascii="Calibri Light" w:hAnsi="Calibri Light" w:cs="Calibri Light"/>
                <w:bCs/>
                <w:color w:val="FF0000"/>
                <w:sz w:val="22"/>
                <w:szCs w:val="22"/>
              </w:rPr>
            </w:pPr>
          </w:p>
        </w:tc>
      </w:tr>
      <w:tr w:rsidR="003928D2" w:rsidRPr="00BC1C59" w14:paraId="65BA0861" w14:textId="77777777" w:rsidTr="00355593">
        <w:trPr>
          <w:trHeight w:val="647"/>
        </w:trPr>
        <w:tc>
          <w:tcPr>
            <w:tcW w:w="930" w:type="dxa"/>
          </w:tcPr>
          <w:p w14:paraId="08DEAADF" w14:textId="77777777" w:rsidR="003928D2" w:rsidRPr="00BC1C59" w:rsidRDefault="003928D2" w:rsidP="003928D2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DE069" w14:textId="74502E8C" w:rsidR="003928D2" w:rsidRPr="00465A26" w:rsidRDefault="003928D2" w:rsidP="003928D2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465A26">
              <w:rPr>
                <w:rFonts w:ascii="Calibri Light" w:hAnsi="Calibri Light"/>
                <w:sz w:val="22"/>
                <w:szCs w:val="22"/>
              </w:rPr>
              <w:t xml:space="preserve">7. Reaktorska ćelija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C04C0" w14:textId="6211140F" w:rsidR="003928D2" w:rsidRPr="00465A26" w:rsidRDefault="003928D2" w:rsidP="003928D2">
            <w:pPr>
              <w:rPr>
                <w:rFonts w:ascii="Calibri Light" w:hAnsi="Calibri Light"/>
                <w:sz w:val="22"/>
                <w:szCs w:val="22"/>
              </w:rPr>
            </w:pPr>
            <w:r w:rsidRPr="00465A26">
              <w:rPr>
                <w:rFonts w:ascii="Calibri Light" w:hAnsi="Calibri Light"/>
                <w:sz w:val="22"/>
                <w:szCs w:val="22"/>
              </w:rPr>
              <w:t xml:space="preserve">Mora uključivati WE elektrode: BDD,GC,Au,Pt </w:t>
            </w:r>
          </w:p>
          <w:p w14:paraId="03A70D37" w14:textId="099EEEF4" w:rsidR="003928D2" w:rsidRPr="00465A26" w:rsidRDefault="003928D2" w:rsidP="003928D2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465A26">
              <w:rPr>
                <w:rFonts w:ascii="Calibri Light" w:hAnsi="Calibri Light"/>
                <w:sz w:val="22"/>
                <w:szCs w:val="22"/>
              </w:rPr>
              <w:t xml:space="preserve">Referentnu elektrodu: Pd/H2 </w:t>
            </w:r>
          </w:p>
        </w:tc>
        <w:tc>
          <w:tcPr>
            <w:tcW w:w="1417" w:type="dxa"/>
            <w:vAlign w:val="center"/>
          </w:tcPr>
          <w:p w14:paraId="3AB2AE21" w14:textId="77777777" w:rsidR="003928D2" w:rsidRPr="00465A26" w:rsidRDefault="003928D2" w:rsidP="003928D2">
            <w:pPr>
              <w:jc w:val="center"/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</w:p>
        </w:tc>
        <w:tc>
          <w:tcPr>
            <w:tcW w:w="1609" w:type="dxa"/>
          </w:tcPr>
          <w:p w14:paraId="73CEF5D6" w14:textId="77777777" w:rsidR="003928D2" w:rsidRPr="00465A26" w:rsidRDefault="003928D2" w:rsidP="003928D2">
            <w:pPr>
              <w:jc w:val="center"/>
              <w:rPr>
                <w:rFonts w:ascii="Calibri Light" w:hAnsi="Calibri Light" w:cs="Calibri Light"/>
                <w:bCs/>
                <w:color w:val="FF0000"/>
                <w:sz w:val="22"/>
                <w:szCs w:val="22"/>
              </w:rPr>
            </w:pPr>
          </w:p>
        </w:tc>
      </w:tr>
      <w:tr w:rsidR="003928D2" w:rsidRPr="00BC1C59" w14:paraId="58E6BB67" w14:textId="77777777" w:rsidTr="00355593">
        <w:trPr>
          <w:trHeight w:val="647"/>
        </w:trPr>
        <w:tc>
          <w:tcPr>
            <w:tcW w:w="930" w:type="dxa"/>
          </w:tcPr>
          <w:p w14:paraId="407C31FD" w14:textId="77777777" w:rsidR="003928D2" w:rsidRPr="00BC1C59" w:rsidRDefault="003928D2" w:rsidP="003928D2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3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68B47" w14:textId="42A98B40" w:rsidR="003928D2" w:rsidRPr="00465A26" w:rsidRDefault="003928D2" w:rsidP="003928D2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465A26">
              <w:rPr>
                <w:rFonts w:ascii="Calibri Light" w:hAnsi="Calibri Light"/>
                <w:sz w:val="22"/>
                <w:szCs w:val="22"/>
              </w:rPr>
              <w:t xml:space="preserve">8. Mora uključivati </w:t>
            </w:r>
          </w:p>
        </w:tc>
        <w:tc>
          <w:tcPr>
            <w:tcW w:w="3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A10DC" w14:textId="415A24E6" w:rsidR="003928D2" w:rsidRPr="00465A26" w:rsidRDefault="003928D2" w:rsidP="003928D2">
            <w:pPr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</w:pPr>
            <w:r w:rsidRPr="00465A26">
              <w:rPr>
                <w:rFonts w:ascii="Calibri Light" w:hAnsi="Calibri Light"/>
                <w:sz w:val="22"/>
                <w:szCs w:val="22"/>
              </w:rPr>
              <w:t xml:space="preserve">Detektor, reaktorsku ćeliju, dualnu pumpu za šprice, šprice od 1 mL i 100 uL, reaktorsku ćeliju, kit za uzemljenje, kit za spajanje na LC, softver za upravljanje </w:t>
            </w:r>
          </w:p>
        </w:tc>
        <w:tc>
          <w:tcPr>
            <w:tcW w:w="1417" w:type="dxa"/>
            <w:vAlign w:val="center"/>
          </w:tcPr>
          <w:p w14:paraId="3115C1AE" w14:textId="77777777" w:rsidR="003928D2" w:rsidRPr="00465A26" w:rsidRDefault="003928D2" w:rsidP="003928D2">
            <w:pPr>
              <w:jc w:val="center"/>
              <w:rPr>
                <w:rFonts w:ascii="Calibri Light" w:hAnsi="Calibri Light" w:cs="Calibri Light"/>
                <w:color w:val="FF0000"/>
                <w:sz w:val="22"/>
                <w:szCs w:val="22"/>
              </w:rPr>
            </w:pPr>
          </w:p>
        </w:tc>
        <w:tc>
          <w:tcPr>
            <w:tcW w:w="1609" w:type="dxa"/>
          </w:tcPr>
          <w:p w14:paraId="2AB4106C" w14:textId="77777777" w:rsidR="003928D2" w:rsidRPr="00465A26" w:rsidRDefault="003928D2" w:rsidP="003928D2">
            <w:pPr>
              <w:jc w:val="center"/>
              <w:rPr>
                <w:rFonts w:ascii="Calibri Light" w:hAnsi="Calibri Light" w:cs="Calibri Light"/>
                <w:bCs/>
                <w:color w:val="FF0000"/>
                <w:sz w:val="22"/>
                <w:szCs w:val="22"/>
              </w:rPr>
            </w:pPr>
          </w:p>
        </w:tc>
      </w:tr>
      <w:tr w:rsidR="003928D2" w:rsidRPr="00BC1C59" w14:paraId="163DEDF6" w14:textId="77777777" w:rsidTr="009A2933">
        <w:trPr>
          <w:trHeight w:val="647"/>
        </w:trPr>
        <w:tc>
          <w:tcPr>
            <w:tcW w:w="930" w:type="dxa"/>
          </w:tcPr>
          <w:p w14:paraId="462AEF91" w14:textId="77777777" w:rsidR="003928D2" w:rsidRPr="00BC1C59" w:rsidRDefault="003928D2" w:rsidP="003928D2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98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72DABB" w14:textId="4933A10F" w:rsidR="003928D2" w:rsidRPr="00465A26" w:rsidRDefault="003928D2" w:rsidP="003928D2">
            <w:pPr>
              <w:rPr>
                <w:rFonts w:ascii="Calibri Light" w:hAnsi="Calibri Light" w:cs="Calibri Light"/>
                <w:bCs/>
                <w:color w:val="FF0000"/>
                <w:sz w:val="22"/>
                <w:szCs w:val="22"/>
              </w:rPr>
            </w:pPr>
            <w:r w:rsidRPr="00465A26">
              <w:rPr>
                <w:rFonts w:ascii="Calibri Light" w:hAnsi="Calibri Light"/>
                <w:sz w:val="22"/>
                <w:szCs w:val="22"/>
              </w:rPr>
              <w:t>9. Mora omogućiti spajanje na MS instrument za provođenje EC-MS analiza</w:t>
            </w:r>
          </w:p>
        </w:tc>
      </w:tr>
      <w:tr w:rsidR="000363D1" w:rsidRPr="00BC1C59" w14:paraId="13E75CE5" w14:textId="77777777" w:rsidTr="3E6A4055">
        <w:trPr>
          <w:trHeight w:val="377"/>
        </w:trPr>
        <w:tc>
          <w:tcPr>
            <w:tcW w:w="930" w:type="dxa"/>
            <w:vAlign w:val="center"/>
          </w:tcPr>
          <w:p w14:paraId="792BBBA8" w14:textId="5B77739D" w:rsidR="000363D1" w:rsidRPr="00BC1C59" w:rsidRDefault="00E67576" w:rsidP="000363D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6</w:t>
            </w:r>
          </w:p>
        </w:tc>
        <w:tc>
          <w:tcPr>
            <w:tcW w:w="9888" w:type="dxa"/>
            <w:gridSpan w:val="4"/>
            <w:vAlign w:val="center"/>
          </w:tcPr>
          <w:p w14:paraId="1DCB1B69" w14:textId="4C83BD58" w:rsidR="000363D1" w:rsidRPr="00BC1C59" w:rsidRDefault="003928D2" w:rsidP="000363D1">
            <w:pPr>
              <w:rPr>
                <w:rFonts w:ascii="Calibri Light" w:hAnsi="Calibri Light" w:cs="Calibri Light"/>
                <w:bCs/>
                <w:color w:val="000000" w:themeColor="text1"/>
              </w:rPr>
            </w:pPr>
            <w:r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PROGRAM ZA UPRAVLJANJE TEKUĆINSK</w:t>
            </w:r>
            <w:r w:rsidR="000363D1"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t>IM KROMATOGRAFOM</w:t>
            </w:r>
          </w:p>
        </w:tc>
      </w:tr>
      <w:tr w:rsidR="00571A3E" w:rsidRPr="00BC1C59" w14:paraId="79A39452" w14:textId="77777777" w:rsidTr="00355593">
        <w:trPr>
          <w:trHeight w:val="638"/>
        </w:trPr>
        <w:tc>
          <w:tcPr>
            <w:tcW w:w="930" w:type="dxa"/>
          </w:tcPr>
          <w:p w14:paraId="2DE37730" w14:textId="77777777" w:rsidR="00571A3E" w:rsidRPr="00BC1C59" w:rsidRDefault="00571A3E" w:rsidP="000363D1">
            <w:pPr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62" w:type="dxa"/>
            <w:gridSpan w:val="2"/>
            <w:vAlign w:val="center"/>
          </w:tcPr>
          <w:p w14:paraId="28193EA0" w14:textId="6665EA5E" w:rsidR="00571A3E" w:rsidRPr="00BC1C59" w:rsidRDefault="003928D2" w:rsidP="000363D1">
            <w:pPr>
              <w:rPr>
                <w:rFonts w:ascii="Calibri Light" w:hAnsi="Calibri Light" w:cs="Calibri Light"/>
                <w:color w:val="000000" w:themeColor="text1"/>
              </w:rPr>
            </w:pPr>
            <w:r w:rsidRPr="003928D2">
              <w:rPr>
                <w:rFonts w:ascii="Calibri Light" w:hAnsi="Calibri Light" w:cs="Calibri Light"/>
                <w:color w:val="000000" w:themeColor="text1"/>
                <w:sz w:val="22"/>
                <w:szCs w:val="22"/>
              </w:rPr>
              <w:t>1. Dobavljač mora isporučiti i program za upravljanje predmetnim tekućinskim kromatografom. Elektrokemijski detektor ne treba nužno biti proizvod proizvođača ostalih modula tekućinskog kromatografa. Elektrokemijski detektor ne mora nužno biti kontroliran s istim softverom.</w:t>
            </w:r>
          </w:p>
        </w:tc>
        <w:tc>
          <w:tcPr>
            <w:tcW w:w="1417" w:type="dxa"/>
            <w:vAlign w:val="center"/>
          </w:tcPr>
          <w:p w14:paraId="6B844894" w14:textId="22177C3C" w:rsidR="00571A3E" w:rsidRPr="00BC1C59" w:rsidRDefault="00571A3E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4CE14868" w14:textId="77777777" w:rsidR="00571A3E" w:rsidRPr="00BC1C59" w:rsidRDefault="00571A3E" w:rsidP="000363D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0363D1" w:rsidRPr="00BC1C59" w14:paraId="5FC86086" w14:textId="77777777" w:rsidTr="3E6A4055">
        <w:trPr>
          <w:trHeight w:val="449"/>
        </w:trPr>
        <w:tc>
          <w:tcPr>
            <w:tcW w:w="930" w:type="dxa"/>
            <w:vAlign w:val="center"/>
          </w:tcPr>
          <w:p w14:paraId="137E0621" w14:textId="09F3005E" w:rsidR="000363D1" w:rsidRPr="00BC1C59" w:rsidRDefault="00E67576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bCs/>
                <w:color w:val="000000" w:themeColor="text1"/>
                <w:sz w:val="22"/>
                <w:szCs w:val="22"/>
              </w:rPr>
              <w:lastRenderedPageBreak/>
              <w:t>7</w:t>
            </w:r>
          </w:p>
        </w:tc>
        <w:tc>
          <w:tcPr>
            <w:tcW w:w="9888" w:type="dxa"/>
            <w:gridSpan w:val="4"/>
            <w:vAlign w:val="center"/>
          </w:tcPr>
          <w:p w14:paraId="64BDC8AC" w14:textId="2D0E4036" w:rsidR="000363D1" w:rsidRPr="00BC1C59" w:rsidRDefault="000363D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b/>
                <w:color w:val="000000" w:themeColor="text1"/>
                <w:sz w:val="22"/>
                <w:szCs w:val="22"/>
              </w:rPr>
              <w:t>OSOBNO RAČUNALO, MONITOR I PRINTER</w:t>
            </w:r>
          </w:p>
        </w:tc>
      </w:tr>
      <w:tr w:rsidR="000363D1" w:rsidRPr="00BC1C59" w14:paraId="2CF6E761" w14:textId="77777777" w:rsidTr="00355593">
        <w:trPr>
          <w:trHeight w:val="1151"/>
        </w:trPr>
        <w:tc>
          <w:tcPr>
            <w:tcW w:w="930" w:type="dxa"/>
          </w:tcPr>
          <w:p w14:paraId="252BE00E" w14:textId="77777777" w:rsidR="000363D1" w:rsidRPr="00BC1C59" w:rsidRDefault="000363D1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color w:val="000000" w:themeColor="text1"/>
              </w:rPr>
            </w:pPr>
          </w:p>
        </w:tc>
        <w:tc>
          <w:tcPr>
            <w:tcW w:w="6862" w:type="dxa"/>
            <w:gridSpan w:val="2"/>
            <w:vAlign w:val="center"/>
          </w:tcPr>
          <w:p w14:paraId="40C07BA5" w14:textId="3BDB616B" w:rsidR="000363D1" w:rsidRPr="00BC1C59" w:rsidRDefault="00571A3E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color w:val="000000" w:themeColor="text1"/>
              </w:rPr>
            </w:pPr>
            <w:r w:rsidRPr="00BC1C59">
              <w:rPr>
                <w:rFonts w:ascii="Calibri Light" w:hAnsi="Calibri Light" w:cs="Calibri Light"/>
                <w:color w:val="000000" w:themeColor="text1"/>
              </w:rPr>
              <w:t xml:space="preserve">1. </w:t>
            </w:r>
            <w:r w:rsidR="000363D1" w:rsidRPr="00BC1C59">
              <w:rPr>
                <w:rFonts w:ascii="Calibri Light" w:hAnsi="Calibri Light" w:cs="Calibri Light"/>
                <w:color w:val="000000" w:themeColor="text1"/>
              </w:rPr>
              <w:t>Dobavljač mora isporučiti i osobno računalo, monitor i printer. Osobno računalo mora posjedovati karakteristike koje mogu podržavati isporučeni program za upravljanje tekućinskog kromatografa.</w:t>
            </w:r>
          </w:p>
        </w:tc>
        <w:tc>
          <w:tcPr>
            <w:tcW w:w="1417" w:type="dxa"/>
            <w:vAlign w:val="center"/>
          </w:tcPr>
          <w:p w14:paraId="335448A0" w14:textId="7A05C4E9" w:rsidR="000363D1" w:rsidRPr="00BC1C59" w:rsidRDefault="000363D1" w:rsidP="000363D1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4372FA3E" w14:textId="77777777" w:rsidR="000363D1" w:rsidRPr="00BC1C59" w:rsidRDefault="000363D1" w:rsidP="000363D1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917D29" w:rsidRPr="00BC1C59" w14:paraId="78059B60" w14:textId="77777777" w:rsidTr="00917D29">
        <w:trPr>
          <w:trHeight w:val="488"/>
        </w:trPr>
        <w:tc>
          <w:tcPr>
            <w:tcW w:w="930" w:type="dxa"/>
          </w:tcPr>
          <w:p w14:paraId="7902C3AE" w14:textId="24E83F01" w:rsidR="00917D29" w:rsidRPr="00BC1C59" w:rsidRDefault="00917D29" w:rsidP="000363D1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</w:rPr>
            </w:pPr>
            <w:r w:rsidRPr="00BC1C59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888" w:type="dxa"/>
            <w:gridSpan w:val="4"/>
          </w:tcPr>
          <w:p w14:paraId="712A1F74" w14:textId="7A7F9BD0" w:rsidR="00917D29" w:rsidRPr="00BC1C59" w:rsidRDefault="00917D29" w:rsidP="00917D29">
            <w:pPr>
              <w:rPr>
                <w:rFonts w:ascii="Calibri Light" w:hAnsi="Calibri Light" w:cs="Calibri Light"/>
                <w:bCs/>
              </w:rPr>
            </w:pPr>
            <w:r w:rsidRPr="00BC1C59">
              <w:rPr>
                <w:rFonts w:ascii="Calibri Light" w:hAnsi="Calibri Light" w:cs="Calibri Light"/>
                <w:b/>
                <w:bCs/>
                <w:sz w:val="22"/>
                <w:szCs w:val="22"/>
              </w:rPr>
              <w:t>DODATNI ZAHTJEVI</w:t>
            </w:r>
          </w:p>
        </w:tc>
      </w:tr>
      <w:tr w:rsidR="00A81754" w:rsidRPr="00A864BE" w14:paraId="529D2DE9" w14:textId="77777777" w:rsidTr="00355593">
        <w:trPr>
          <w:trHeight w:val="1151"/>
        </w:trPr>
        <w:tc>
          <w:tcPr>
            <w:tcW w:w="930" w:type="dxa"/>
          </w:tcPr>
          <w:p w14:paraId="609120D0" w14:textId="77777777" w:rsidR="00A81754" w:rsidRPr="00BC1C59" w:rsidRDefault="00A81754" w:rsidP="00A8175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6862" w:type="dxa"/>
            <w:gridSpan w:val="2"/>
          </w:tcPr>
          <w:p w14:paraId="3AA4C89E" w14:textId="22CEFD3A" w:rsidR="00A81754" w:rsidRPr="00A81754" w:rsidRDefault="00A81754" w:rsidP="00A8175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sz w:val="22"/>
              </w:rPr>
            </w:pPr>
            <w:r w:rsidRPr="00A81754">
              <w:rPr>
                <w:rFonts w:ascii="Calibri Light" w:hAnsi="Calibri Light" w:cs="Calibri Light"/>
                <w:sz w:val="22"/>
              </w:rPr>
              <w:t>Dostava, instalacija i kvalifikacija od strane ovlaštenog servisera</w:t>
            </w:r>
          </w:p>
        </w:tc>
        <w:tc>
          <w:tcPr>
            <w:tcW w:w="1417" w:type="dxa"/>
            <w:vAlign w:val="center"/>
          </w:tcPr>
          <w:p w14:paraId="5EB1354E" w14:textId="77777777" w:rsidR="00A81754" w:rsidRPr="00B21FED" w:rsidRDefault="00A81754" w:rsidP="00A81754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4F56DE5B" w14:textId="77777777" w:rsidR="00A81754" w:rsidRPr="00B21FED" w:rsidRDefault="00A81754" w:rsidP="00A81754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  <w:tr w:rsidR="00A81754" w:rsidRPr="00A864BE" w14:paraId="1F561352" w14:textId="77777777" w:rsidTr="00355593">
        <w:trPr>
          <w:trHeight w:val="1151"/>
        </w:trPr>
        <w:tc>
          <w:tcPr>
            <w:tcW w:w="930" w:type="dxa"/>
          </w:tcPr>
          <w:p w14:paraId="2CD9BDCE" w14:textId="77777777" w:rsidR="00A81754" w:rsidRPr="00BC1C59" w:rsidRDefault="00A81754" w:rsidP="00A8175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</w:p>
        </w:tc>
        <w:tc>
          <w:tcPr>
            <w:tcW w:w="6862" w:type="dxa"/>
            <w:gridSpan w:val="2"/>
          </w:tcPr>
          <w:p w14:paraId="38535889" w14:textId="0C62281B" w:rsidR="00A81754" w:rsidRPr="00A81754" w:rsidRDefault="00A81754" w:rsidP="00A81754">
            <w:pPr>
              <w:keepNext/>
              <w:tabs>
                <w:tab w:val="left" w:pos="176"/>
              </w:tabs>
              <w:rPr>
                <w:rFonts w:ascii="Calibri Light" w:hAnsi="Calibri Light" w:cs="Calibri Light"/>
                <w:b/>
                <w:bCs/>
                <w:sz w:val="22"/>
                <w:szCs w:val="22"/>
              </w:rPr>
            </w:pPr>
            <w:r w:rsidRPr="00A81754">
              <w:rPr>
                <w:rFonts w:ascii="Calibri Light" w:hAnsi="Calibri Light" w:cs="Calibri Light"/>
                <w:sz w:val="22"/>
              </w:rPr>
              <w:t>Ponuditelj se obvezuje održati edukaciju za rad u trajanju od 5 radnih dana (nakon uspje</w:t>
            </w:r>
            <w:bookmarkStart w:id="0" w:name="_GoBack"/>
            <w:bookmarkEnd w:id="0"/>
            <w:r w:rsidRPr="00A81754">
              <w:rPr>
                <w:rFonts w:ascii="Calibri Light" w:hAnsi="Calibri Light" w:cs="Calibri Light"/>
                <w:sz w:val="22"/>
              </w:rPr>
              <w:t>šne instalacije opreme) te dodatno, napredna edukacija prema potrebama Naručitelja u trajanju od 3 dana</w:t>
            </w:r>
          </w:p>
        </w:tc>
        <w:tc>
          <w:tcPr>
            <w:tcW w:w="1417" w:type="dxa"/>
            <w:vAlign w:val="center"/>
          </w:tcPr>
          <w:p w14:paraId="70784B4B" w14:textId="77777777" w:rsidR="00A81754" w:rsidRPr="00B21FED" w:rsidRDefault="00A81754" w:rsidP="00A81754">
            <w:pPr>
              <w:jc w:val="center"/>
              <w:rPr>
                <w:rFonts w:ascii="Calibri Light" w:hAnsi="Calibri Light" w:cs="Calibri Light"/>
                <w:color w:val="000000" w:themeColor="text1"/>
              </w:rPr>
            </w:pPr>
          </w:p>
        </w:tc>
        <w:tc>
          <w:tcPr>
            <w:tcW w:w="1609" w:type="dxa"/>
          </w:tcPr>
          <w:p w14:paraId="51ED800B" w14:textId="77777777" w:rsidR="00A81754" w:rsidRPr="00B21FED" w:rsidRDefault="00A81754" w:rsidP="00A81754">
            <w:pPr>
              <w:jc w:val="center"/>
              <w:rPr>
                <w:rFonts w:ascii="Calibri Light" w:hAnsi="Calibri Light" w:cs="Calibri Light"/>
                <w:bCs/>
                <w:color w:val="000000" w:themeColor="text1"/>
              </w:rPr>
            </w:pPr>
          </w:p>
        </w:tc>
      </w:tr>
    </w:tbl>
    <w:p w14:paraId="2F2155C8" w14:textId="77777777" w:rsidR="005C57DA" w:rsidRPr="00A864BE" w:rsidRDefault="005C57DA" w:rsidP="00D07753">
      <w:pPr>
        <w:rPr>
          <w:color w:val="FF0000"/>
        </w:rPr>
      </w:pPr>
    </w:p>
    <w:p w14:paraId="2CE4B538" w14:textId="77777777" w:rsidR="003E3B61" w:rsidRPr="00A864BE" w:rsidRDefault="005C57DA" w:rsidP="00A07654">
      <w:pPr>
        <w:spacing w:before="120"/>
        <w:rPr>
          <w:color w:val="FF0000"/>
        </w:rPr>
      </w:pPr>
      <w:r w:rsidRPr="00A864BE">
        <w:rPr>
          <w:color w:val="FF0000"/>
        </w:rPr>
        <w:tab/>
      </w:r>
    </w:p>
    <w:p w14:paraId="3F1444A5" w14:textId="191FEE0C" w:rsidR="005C57DA" w:rsidRPr="00A864BE" w:rsidRDefault="005C57DA" w:rsidP="00A07654">
      <w:pPr>
        <w:spacing w:before="120"/>
        <w:rPr>
          <w:b/>
          <w:color w:val="FF0000"/>
        </w:rPr>
      </w:pP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  <w:r w:rsidRPr="00A864BE">
        <w:rPr>
          <w:color w:val="FF0000"/>
        </w:rPr>
        <w:tab/>
      </w:r>
    </w:p>
    <w:p w14:paraId="5EFB1066" w14:textId="77777777" w:rsidR="005C57DA" w:rsidRPr="00A864BE" w:rsidRDefault="005C57DA" w:rsidP="00D07753">
      <w:pPr>
        <w:spacing w:before="120"/>
        <w:jc w:val="both"/>
        <w:rPr>
          <w:b/>
          <w:color w:val="FF0000"/>
        </w:rPr>
      </w:pPr>
    </w:p>
    <w:sectPr w:rsidR="005C57DA" w:rsidRPr="00A864BE" w:rsidSect="00D07753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E2CF0" w14:textId="77777777" w:rsidR="00862752" w:rsidRDefault="00862752" w:rsidP="008865E1">
      <w:r>
        <w:separator/>
      </w:r>
    </w:p>
  </w:endnote>
  <w:endnote w:type="continuationSeparator" w:id="0">
    <w:p w14:paraId="1060468D" w14:textId="77777777" w:rsidR="00862752" w:rsidRDefault="00862752" w:rsidP="008865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02A79" w14:textId="77777777" w:rsidR="00862752" w:rsidRDefault="00862752" w:rsidP="008865E1">
      <w:r>
        <w:separator/>
      </w:r>
    </w:p>
  </w:footnote>
  <w:footnote w:type="continuationSeparator" w:id="0">
    <w:p w14:paraId="036DCF1D" w14:textId="77777777" w:rsidR="00862752" w:rsidRDefault="00862752" w:rsidP="008865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17CCC"/>
    <w:multiLevelType w:val="hybridMultilevel"/>
    <w:tmpl w:val="06E25C70"/>
    <w:lvl w:ilvl="0" w:tplc="970C0CCA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0D5AC7"/>
    <w:multiLevelType w:val="hybridMultilevel"/>
    <w:tmpl w:val="D8C6DFE8"/>
    <w:lvl w:ilvl="0" w:tplc="739A3C6E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E6635B"/>
    <w:multiLevelType w:val="hybridMultilevel"/>
    <w:tmpl w:val="101088BA"/>
    <w:lvl w:ilvl="0" w:tplc="C88A04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93755"/>
    <w:multiLevelType w:val="hybridMultilevel"/>
    <w:tmpl w:val="776E14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260B81"/>
    <w:multiLevelType w:val="hybridMultilevel"/>
    <w:tmpl w:val="5E24144C"/>
    <w:lvl w:ilvl="0" w:tplc="8DAC790C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4144AA"/>
    <w:multiLevelType w:val="hybridMultilevel"/>
    <w:tmpl w:val="ED08F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A604F"/>
    <w:multiLevelType w:val="hybridMultilevel"/>
    <w:tmpl w:val="2A20701A"/>
    <w:lvl w:ilvl="0" w:tplc="0EDC6FA2">
      <w:numFmt w:val="decimal"/>
      <w:lvlText w:val="%1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011E03"/>
    <w:multiLevelType w:val="hybridMultilevel"/>
    <w:tmpl w:val="79C27348"/>
    <w:lvl w:ilvl="0" w:tplc="2E70D51E">
      <w:start w:val="1"/>
      <w:numFmt w:val="decimal"/>
      <w:lvlText w:val="%1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5C377F4F"/>
    <w:multiLevelType w:val="hybridMultilevel"/>
    <w:tmpl w:val="A84AC4B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6B457856"/>
    <w:multiLevelType w:val="hybridMultilevel"/>
    <w:tmpl w:val="9774BC8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991D66"/>
    <w:multiLevelType w:val="hybridMultilevel"/>
    <w:tmpl w:val="F40C2F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2DD5755"/>
    <w:multiLevelType w:val="hybridMultilevel"/>
    <w:tmpl w:val="74B23A7C"/>
    <w:lvl w:ilvl="0" w:tplc="73448040">
      <w:numFmt w:val="decimal"/>
      <w:lvlText w:val="%1-"/>
      <w:lvlJc w:val="left"/>
      <w:pPr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2A532F"/>
    <w:multiLevelType w:val="hybridMultilevel"/>
    <w:tmpl w:val="08AADCCA"/>
    <w:lvl w:ilvl="0" w:tplc="C88A048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8C7628"/>
    <w:multiLevelType w:val="hybridMultilevel"/>
    <w:tmpl w:val="0E3A36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2"/>
  </w:num>
  <w:num w:numId="5">
    <w:abstractNumId w:val="12"/>
  </w:num>
  <w:num w:numId="6">
    <w:abstractNumId w:val="7"/>
  </w:num>
  <w:num w:numId="7">
    <w:abstractNumId w:val="11"/>
  </w:num>
  <w:num w:numId="8">
    <w:abstractNumId w:val="4"/>
  </w:num>
  <w:num w:numId="9">
    <w:abstractNumId w:val="1"/>
  </w:num>
  <w:num w:numId="10">
    <w:abstractNumId w:val="0"/>
  </w:num>
  <w:num w:numId="11">
    <w:abstractNumId w:val="6"/>
  </w:num>
  <w:num w:numId="12">
    <w:abstractNumId w:val="3"/>
  </w:num>
  <w:num w:numId="13">
    <w:abstractNumId w:val="9"/>
  </w:num>
  <w:num w:numId="14">
    <w:abstractNumId w:val="1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BD"/>
    <w:rsid w:val="000051DF"/>
    <w:rsid w:val="00015BFB"/>
    <w:rsid w:val="0001799C"/>
    <w:rsid w:val="00021D6A"/>
    <w:rsid w:val="0002345C"/>
    <w:rsid w:val="000244DB"/>
    <w:rsid w:val="000253B8"/>
    <w:rsid w:val="000363D1"/>
    <w:rsid w:val="000420ED"/>
    <w:rsid w:val="000428A8"/>
    <w:rsid w:val="000454FF"/>
    <w:rsid w:val="0005082C"/>
    <w:rsid w:val="000514F7"/>
    <w:rsid w:val="00052A0C"/>
    <w:rsid w:val="00054ACB"/>
    <w:rsid w:val="000609FF"/>
    <w:rsid w:val="00063952"/>
    <w:rsid w:val="0006398A"/>
    <w:rsid w:val="0006417B"/>
    <w:rsid w:val="0007235F"/>
    <w:rsid w:val="00080FB2"/>
    <w:rsid w:val="00087320"/>
    <w:rsid w:val="00091293"/>
    <w:rsid w:val="000915DA"/>
    <w:rsid w:val="000932B8"/>
    <w:rsid w:val="000935C1"/>
    <w:rsid w:val="000A1B29"/>
    <w:rsid w:val="000A1C60"/>
    <w:rsid w:val="000A72EC"/>
    <w:rsid w:val="000A790E"/>
    <w:rsid w:val="000B22E4"/>
    <w:rsid w:val="000B2FCA"/>
    <w:rsid w:val="000B37F0"/>
    <w:rsid w:val="000B388F"/>
    <w:rsid w:val="000C18A7"/>
    <w:rsid w:val="000D4D82"/>
    <w:rsid w:val="000D77A3"/>
    <w:rsid w:val="000F3B60"/>
    <w:rsid w:val="00100F99"/>
    <w:rsid w:val="001059A1"/>
    <w:rsid w:val="00110D3B"/>
    <w:rsid w:val="001111AD"/>
    <w:rsid w:val="0012077B"/>
    <w:rsid w:val="001231CC"/>
    <w:rsid w:val="001255AC"/>
    <w:rsid w:val="0012589C"/>
    <w:rsid w:val="00125FF8"/>
    <w:rsid w:val="0012719D"/>
    <w:rsid w:val="00136AAD"/>
    <w:rsid w:val="0013773F"/>
    <w:rsid w:val="00150E00"/>
    <w:rsid w:val="001523E6"/>
    <w:rsid w:val="00153E5C"/>
    <w:rsid w:val="00160903"/>
    <w:rsid w:val="00161295"/>
    <w:rsid w:val="00164A0C"/>
    <w:rsid w:val="00165963"/>
    <w:rsid w:val="00165A86"/>
    <w:rsid w:val="00166020"/>
    <w:rsid w:val="0017006C"/>
    <w:rsid w:val="0017196A"/>
    <w:rsid w:val="0017279C"/>
    <w:rsid w:val="001A1875"/>
    <w:rsid w:val="001A7B4E"/>
    <w:rsid w:val="001B28C1"/>
    <w:rsid w:val="001C1431"/>
    <w:rsid w:val="001C2CA3"/>
    <w:rsid w:val="001C778A"/>
    <w:rsid w:val="001D66E8"/>
    <w:rsid w:val="001E12D2"/>
    <w:rsid w:val="001E189E"/>
    <w:rsid w:val="001E5BC3"/>
    <w:rsid w:val="002272AB"/>
    <w:rsid w:val="002312A2"/>
    <w:rsid w:val="00235439"/>
    <w:rsid w:val="00235756"/>
    <w:rsid w:val="00242590"/>
    <w:rsid w:val="00263303"/>
    <w:rsid w:val="00263CAD"/>
    <w:rsid w:val="00263CEE"/>
    <w:rsid w:val="00272C96"/>
    <w:rsid w:val="0027563E"/>
    <w:rsid w:val="00283B2A"/>
    <w:rsid w:val="002912B4"/>
    <w:rsid w:val="00292511"/>
    <w:rsid w:val="00295450"/>
    <w:rsid w:val="00297941"/>
    <w:rsid w:val="002A136E"/>
    <w:rsid w:val="002A25BB"/>
    <w:rsid w:val="002B13AA"/>
    <w:rsid w:val="002B5264"/>
    <w:rsid w:val="002C0E44"/>
    <w:rsid w:val="002C11A2"/>
    <w:rsid w:val="002D49BA"/>
    <w:rsid w:val="002E3115"/>
    <w:rsid w:val="002E5F48"/>
    <w:rsid w:val="002E7FA2"/>
    <w:rsid w:val="002F58FE"/>
    <w:rsid w:val="002F5C79"/>
    <w:rsid w:val="003005F2"/>
    <w:rsid w:val="00300B53"/>
    <w:rsid w:val="0030138F"/>
    <w:rsid w:val="00311C24"/>
    <w:rsid w:val="00315821"/>
    <w:rsid w:val="00315B18"/>
    <w:rsid w:val="00327D31"/>
    <w:rsid w:val="00331D21"/>
    <w:rsid w:val="00333949"/>
    <w:rsid w:val="00352E58"/>
    <w:rsid w:val="00353BAA"/>
    <w:rsid w:val="00355593"/>
    <w:rsid w:val="00356BA9"/>
    <w:rsid w:val="00357DFE"/>
    <w:rsid w:val="00366AEB"/>
    <w:rsid w:val="003717A0"/>
    <w:rsid w:val="003752ED"/>
    <w:rsid w:val="00375507"/>
    <w:rsid w:val="0038540D"/>
    <w:rsid w:val="00385AC8"/>
    <w:rsid w:val="00385E3F"/>
    <w:rsid w:val="0038736B"/>
    <w:rsid w:val="003928D2"/>
    <w:rsid w:val="003930D6"/>
    <w:rsid w:val="00394369"/>
    <w:rsid w:val="00395F8E"/>
    <w:rsid w:val="003A420A"/>
    <w:rsid w:val="003A6D5A"/>
    <w:rsid w:val="003B079C"/>
    <w:rsid w:val="003C002A"/>
    <w:rsid w:val="003C4554"/>
    <w:rsid w:val="003C5FC4"/>
    <w:rsid w:val="003C62DA"/>
    <w:rsid w:val="003D3BD5"/>
    <w:rsid w:val="003D4219"/>
    <w:rsid w:val="003E07F4"/>
    <w:rsid w:val="003E3B61"/>
    <w:rsid w:val="003E7E0F"/>
    <w:rsid w:val="003F1803"/>
    <w:rsid w:val="003F3E0A"/>
    <w:rsid w:val="003F5966"/>
    <w:rsid w:val="003F6F72"/>
    <w:rsid w:val="0040279F"/>
    <w:rsid w:val="0040653A"/>
    <w:rsid w:val="00406D05"/>
    <w:rsid w:val="00407C1E"/>
    <w:rsid w:val="00407DF7"/>
    <w:rsid w:val="00413AF0"/>
    <w:rsid w:val="00415016"/>
    <w:rsid w:val="00420853"/>
    <w:rsid w:val="00424083"/>
    <w:rsid w:val="00426AEA"/>
    <w:rsid w:val="00431CEB"/>
    <w:rsid w:val="00443432"/>
    <w:rsid w:val="004466BC"/>
    <w:rsid w:val="00456D16"/>
    <w:rsid w:val="00463514"/>
    <w:rsid w:val="00465034"/>
    <w:rsid w:val="00465705"/>
    <w:rsid w:val="00465A26"/>
    <w:rsid w:val="00471933"/>
    <w:rsid w:val="0047199A"/>
    <w:rsid w:val="00473FA1"/>
    <w:rsid w:val="0047719B"/>
    <w:rsid w:val="00477677"/>
    <w:rsid w:val="00477B95"/>
    <w:rsid w:val="00486601"/>
    <w:rsid w:val="00486C7F"/>
    <w:rsid w:val="00493C8F"/>
    <w:rsid w:val="004A36AE"/>
    <w:rsid w:val="004B1711"/>
    <w:rsid w:val="004C1B8B"/>
    <w:rsid w:val="004C22BB"/>
    <w:rsid w:val="004C4909"/>
    <w:rsid w:val="004D33D5"/>
    <w:rsid w:val="004D4971"/>
    <w:rsid w:val="004D592E"/>
    <w:rsid w:val="004D6237"/>
    <w:rsid w:val="004E0813"/>
    <w:rsid w:val="004E3754"/>
    <w:rsid w:val="004E3ED1"/>
    <w:rsid w:val="004F0998"/>
    <w:rsid w:val="004F1AD8"/>
    <w:rsid w:val="004F2D25"/>
    <w:rsid w:val="004F60DF"/>
    <w:rsid w:val="004F6595"/>
    <w:rsid w:val="004F66F2"/>
    <w:rsid w:val="00504060"/>
    <w:rsid w:val="005061AD"/>
    <w:rsid w:val="00506CE8"/>
    <w:rsid w:val="005158D6"/>
    <w:rsid w:val="00516769"/>
    <w:rsid w:val="005431E7"/>
    <w:rsid w:val="0054628F"/>
    <w:rsid w:val="005516B6"/>
    <w:rsid w:val="00553296"/>
    <w:rsid w:val="00566A71"/>
    <w:rsid w:val="005718AC"/>
    <w:rsid w:val="00571A3E"/>
    <w:rsid w:val="00574FEB"/>
    <w:rsid w:val="00587CFB"/>
    <w:rsid w:val="00591D33"/>
    <w:rsid w:val="00593E25"/>
    <w:rsid w:val="005A64CA"/>
    <w:rsid w:val="005B0DDD"/>
    <w:rsid w:val="005B7173"/>
    <w:rsid w:val="005C57DA"/>
    <w:rsid w:val="005D41D6"/>
    <w:rsid w:val="005E471B"/>
    <w:rsid w:val="005E6388"/>
    <w:rsid w:val="005E68D2"/>
    <w:rsid w:val="005E7C8C"/>
    <w:rsid w:val="005F27FD"/>
    <w:rsid w:val="005F42E8"/>
    <w:rsid w:val="005F4981"/>
    <w:rsid w:val="005F7793"/>
    <w:rsid w:val="00604486"/>
    <w:rsid w:val="00612EE6"/>
    <w:rsid w:val="00617BA0"/>
    <w:rsid w:val="00622F26"/>
    <w:rsid w:val="00626B73"/>
    <w:rsid w:val="0062775E"/>
    <w:rsid w:val="006313E7"/>
    <w:rsid w:val="00631E36"/>
    <w:rsid w:val="00633A46"/>
    <w:rsid w:val="00635AD5"/>
    <w:rsid w:val="00643464"/>
    <w:rsid w:val="006606EB"/>
    <w:rsid w:val="00666000"/>
    <w:rsid w:val="0066711F"/>
    <w:rsid w:val="00670EC0"/>
    <w:rsid w:val="006717FE"/>
    <w:rsid w:val="006830F3"/>
    <w:rsid w:val="00685374"/>
    <w:rsid w:val="00686800"/>
    <w:rsid w:val="00692995"/>
    <w:rsid w:val="00694D2A"/>
    <w:rsid w:val="00696C56"/>
    <w:rsid w:val="006B15B3"/>
    <w:rsid w:val="006B4508"/>
    <w:rsid w:val="006C65BC"/>
    <w:rsid w:val="006C6A7F"/>
    <w:rsid w:val="006C7159"/>
    <w:rsid w:val="006D4B40"/>
    <w:rsid w:val="006D60DD"/>
    <w:rsid w:val="006E6FE3"/>
    <w:rsid w:val="006F6132"/>
    <w:rsid w:val="00703767"/>
    <w:rsid w:val="00705049"/>
    <w:rsid w:val="00706F51"/>
    <w:rsid w:val="00710A0B"/>
    <w:rsid w:val="00710DF4"/>
    <w:rsid w:val="00710F90"/>
    <w:rsid w:val="00723958"/>
    <w:rsid w:val="00725DFE"/>
    <w:rsid w:val="00726471"/>
    <w:rsid w:val="00727DAE"/>
    <w:rsid w:val="00732370"/>
    <w:rsid w:val="007358D0"/>
    <w:rsid w:val="00743C05"/>
    <w:rsid w:val="007532FB"/>
    <w:rsid w:val="00755CA4"/>
    <w:rsid w:val="007628D5"/>
    <w:rsid w:val="00762B68"/>
    <w:rsid w:val="0076410E"/>
    <w:rsid w:val="0077024F"/>
    <w:rsid w:val="00772C67"/>
    <w:rsid w:val="00782C49"/>
    <w:rsid w:val="00782FD2"/>
    <w:rsid w:val="00784B22"/>
    <w:rsid w:val="00787234"/>
    <w:rsid w:val="00790CD3"/>
    <w:rsid w:val="00791F79"/>
    <w:rsid w:val="00796840"/>
    <w:rsid w:val="007968C1"/>
    <w:rsid w:val="00796EB3"/>
    <w:rsid w:val="007A72BA"/>
    <w:rsid w:val="007B328E"/>
    <w:rsid w:val="007C432B"/>
    <w:rsid w:val="007C5EA2"/>
    <w:rsid w:val="007D0145"/>
    <w:rsid w:val="007D0207"/>
    <w:rsid w:val="007D69C3"/>
    <w:rsid w:val="007E0529"/>
    <w:rsid w:val="007F1303"/>
    <w:rsid w:val="007F61C3"/>
    <w:rsid w:val="008003B4"/>
    <w:rsid w:val="008007FE"/>
    <w:rsid w:val="00806643"/>
    <w:rsid w:val="0080675D"/>
    <w:rsid w:val="00807690"/>
    <w:rsid w:val="00807E60"/>
    <w:rsid w:val="00815B69"/>
    <w:rsid w:val="00820009"/>
    <w:rsid w:val="00823997"/>
    <w:rsid w:val="008279C9"/>
    <w:rsid w:val="0083157E"/>
    <w:rsid w:val="008327B7"/>
    <w:rsid w:val="0084029E"/>
    <w:rsid w:val="00840F5F"/>
    <w:rsid w:val="00841DA1"/>
    <w:rsid w:val="00844926"/>
    <w:rsid w:val="00862752"/>
    <w:rsid w:val="00866039"/>
    <w:rsid w:val="0087467A"/>
    <w:rsid w:val="00883348"/>
    <w:rsid w:val="00883C5E"/>
    <w:rsid w:val="008865E1"/>
    <w:rsid w:val="00892C23"/>
    <w:rsid w:val="00895F20"/>
    <w:rsid w:val="008A1380"/>
    <w:rsid w:val="008A49A7"/>
    <w:rsid w:val="008A4B84"/>
    <w:rsid w:val="008B19D3"/>
    <w:rsid w:val="008B3B22"/>
    <w:rsid w:val="008B3F15"/>
    <w:rsid w:val="008B7D6D"/>
    <w:rsid w:val="008C0F35"/>
    <w:rsid w:val="008C3C96"/>
    <w:rsid w:val="008C3CFB"/>
    <w:rsid w:val="008C5151"/>
    <w:rsid w:val="008D326B"/>
    <w:rsid w:val="008E264A"/>
    <w:rsid w:val="008E4650"/>
    <w:rsid w:val="008F047D"/>
    <w:rsid w:val="008F6E8B"/>
    <w:rsid w:val="00906405"/>
    <w:rsid w:val="0091253B"/>
    <w:rsid w:val="00916975"/>
    <w:rsid w:val="00917D29"/>
    <w:rsid w:val="00923947"/>
    <w:rsid w:val="009324E3"/>
    <w:rsid w:val="00937BAA"/>
    <w:rsid w:val="009422C7"/>
    <w:rsid w:val="0094631B"/>
    <w:rsid w:val="00947248"/>
    <w:rsid w:val="0096087B"/>
    <w:rsid w:val="00960E48"/>
    <w:rsid w:val="009727FB"/>
    <w:rsid w:val="00972A50"/>
    <w:rsid w:val="00973822"/>
    <w:rsid w:val="00973845"/>
    <w:rsid w:val="009752A8"/>
    <w:rsid w:val="00975CB8"/>
    <w:rsid w:val="00987123"/>
    <w:rsid w:val="009931AC"/>
    <w:rsid w:val="00997688"/>
    <w:rsid w:val="009A3630"/>
    <w:rsid w:val="009A7BDD"/>
    <w:rsid w:val="009B0ABF"/>
    <w:rsid w:val="009B4F1A"/>
    <w:rsid w:val="009D3A5B"/>
    <w:rsid w:val="009D3DBA"/>
    <w:rsid w:val="009D51D9"/>
    <w:rsid w:val="009D6E9F"/>
    <w:rsid w:val="009D72CC"/>
    <w:rsid w:val="009E6FDC"/>
    <w:rsid w:val="00A07019"/>
    <w:rsid w:val="00A07654"/>
    <w:rsid w:val="00A1281E"/>
    <w:rsid w:val="00A414FC"/>
    <w:rsid w:val="00A4260F"/>
    <w:rsid w:val="00A45778"/>
    <w:rsid w:val="00A47014"/>
    <w:rsid w:val="00A47D9E"/>
    <w:rsid w:val="00A51FA8"/>
    <w:rsid w:val="00A54A03"/>
    <w:rsid w:val="00A61556"/>
    <w:rsid w:val="00A617B8"/>
    <w:rsid w:val="00A620C8"/>
    <w:rsid w:val="00A70A32"/>
    <w:rsid w:val="00A779AF"/>
    <w:rsid w:val="00A81754"/>
    <w:rsid w:val="00A84E37"/>
    <w:rsid w:val="00A864BE"/>
    <w:rsid w:val="00A913BB"/>
    <w:rsid w:val="00A94F42"/>
    <w:rsid w:val="00A953DD"/>
    <w:rsid w:val="00A96F50"/>
    <w:rsid w:val="00AA5058"/>
    <w:rsid w:val="00AA6116"/>
    <w:rsid w:val="00AB050E"/>
    <w:rsid w:val="00AB154E"/>
    <w:rsid w:val="00AB1761"/>
    <w:rsid w:val="00AB2539"/>
    <w:rsid w:val="00AB3D8A"/>
    <w:rsid w:val="00AB5E35"/>
    <w:rsid w:val="00AC5A62"/>
    <w:rsid w:val="00AD12C1"/>
    <w:rsid w:val="00AE16D7"/>
    <w:rsid w:val="00B02AE7"/>
    <w:rsid w:val="00B05583"/>
    <w:rsid w:val="00B05C06"/>
    <w:rsid w:val="00B132C7"/>
    <w:rsid w:val="00B21FED"/>
    <w:rsid w:val="00B26301"/>
    <w:rsid w:val="00B26631"/>
    <w:rsid w:val="00B31E3F"/>
    <w:rsid w:val="00B3594B"/>
    <w:rsid w:val="00B40267"/>
    <w:rsid w:val="00B44672"/>
    <w:rsid w:val="00B52038"/>
    <w:rsid w:val="00B723E2"/>
    <w:rsid w:val="00B7449B"/>
    <w:rsid w:val="00B74F53"/>
    <w:rsid w:val="00B84E33"/>
    <w:rsid w:val="00BA5DC5"/>
    <w:rsid w:val="00BA7FFA"/>
    <w:rsid w:val="00BB30AE"/>
    <w:rsid w:val="00BB3AAF"/>
    <w:rsid w:val="00BC1C59"/>
    <w:rsid w:val="00BC56ED"/>
    <w:rsid w:val="00BC7125"/>
    <w:rsid w:val="00BD2CE0"/>
    <w:rsid w:val="00BD4D0C"/>
    <w:rsid w:val="00BD666B"/>
    <w:rsid w:val="00BD6905"/>
    <w:rsid w:val="00BE0709"/>
    <w:rsid w:val="00BE5148"/>
    <w:rsid w:val="00BE7363"/>
    <w:rsid w:val="00BE78B4"/>
    <w:rsid w:val="00BF2154"/>
    <w:rsid w:val="00C01CAB"/>
    <w:rsid w:val="00C02F6B"/>
    <w:rsid w:val="00C03A3A"/>
    <w:rsid w:val="00C04883"/>
    <w:rsid w:val="00C069E2"/>
    <w:rsid w:val="00C146D9"/>
    <w:rsid w:val="00C14A1F"/>
    <w:rsid w:val="00C2779A"/>
    <w:rsid w:val="00C433FA"/>
    <w:rsid w:val="00C437AF"/>
    <w:rsid w:val="00C445B4"/>
    <w:rsid w:val="00C44E03"/>
    <w:rsid w:val="00C45F49"/>
    <w:rsid w:val="00C60994"/>
    <w:rsid w:val="00C638B7"/>
    <w:rsid w:val="00C6670F"/>
    <w:rsid w:val="00C714D4"/>
    <w:rsid w:val="00C716D1"/>
    <w:rsid w:val="00C73B8D"/>
    <w:rsid w:val="00C802A0"/>
    <w:rsid w:val="00C8256C"/>
    <w:rsid w:val="00C8370D"/>
    <w:rsid w:val="00C9257F"/>
    <w:rsid w:val="00C941AA"/>
    <w:rsid w:val="00CA0D29"/>
    <w:rsid w:val="00CA29E4"/>
    <w:rsid w:val="00CA2B92"/>
    <w:rsid w:val="00CA3D1A"/>
    <w:rsid w:val="00CA44E1"/>
    <w:rsid w:val="00CB0239"/>
    <w:rsid w:val="00CB0421"/>
    <w:rsid w:val="00CB26BD"/>
    <w:rsid w:val="00CB4378"/>
    <w:rsid w:val="00CD2010"/>
    <w:rsid w:val="00CD38B9"/>
    <w:rsid w:val="00CD4E71"/>
    <w:rsid w:val="00CD5778"/>
    <w:rsid w:val="00CD7610"/>
    <w:rsid w:val="00CD7E79"/>
    <w:rsid w:val="00CE353B"/>
    <w:rsid w:val="00CE69FB"/>
    <w:rsid w:val="00CE753F"/>
    <w:rsid w:val="00CF4203"/>
    <w:rsid w:val="00D00F7E"/>
    <w:rsid w:val="00D07753"/>
    <w:rsid w:val="00D14AF6"/>
    <w:rsid w:val="00D20E21"/>
    <w:rsid w:val="00D24D6C"/>
    <w:rsid w:val="00D2641F"/>
    <w:rsid w:val="00D277AA"/>
    <w:rsid w:val="00D27936"/>
    <w:rsid w:val="00D35F34"/>
    <w:rsid w:val="00D421E4"/>
    <w:rsid w:val="00D43D2E"/>
    <w:rsid w:val="00D537DE"/>
    <w:rsid w:val="00D56289"/>
    <w:rsid w:val="00D56E52"/>
    <w:rsid w:val="00D57885"/>
    <w:rsid w:val="00D70DBD"/>
    <w:rsid w:val="00D75DF3"/>
    <w:rsid w:val="00D80D8A"/>
    <w:rsid w:val="00D81988"/>
    <w:rsid w:val="00D8300F"/>
    <w:rsid w:val="00D84115"/>
    <w:rsid w:val="00D858CF"/>
    <w:rsid w:val="00D87915"/>
    <w:rsid w:val="00DA00F3"/>
    <w:rsid w:val="00DA2C67"/>
    <w:rsid w:val="00DA4FB0"/>
    <w:rsid w:val="00DA6461"/>
    <w:rsid w:val="00DA7687"/>
    <w:rsid w:val="00DA7A7C"/>
    <w:rsid w:val="00DB01B6"/>
    <w:rsid w:val="00DB0B99"/>
    <w:rsid w:val="00DB16F7"/>
    <w:rsid w:val="00DB2E30"/>
    <w:rsid w:val="00DD01B9"/>
    <w:rsid w:val="00DD1934"/>
    <w:rsid w:val="00DD7266"/>
    <w:rsid w:val="00DE6D96"/>
    <w:rsid w:val="00DE7C1A"/>
    <w:rsid w:val="00DF0F0D"/>
    <w:rsid w:val="00DF272A"/>
    <w:rsid w:val="00DF347A"/>
    <w:rsid w:val="00DF52F2"/>
    <w:rsid w:val="00DF642F"/>
    <w:rsid w:val="00DF6C72"/>
    <w:rsid w:val="00E0719C"/>
    <w:rsid w:val="00E132F5"/>
    <w:rsid w:val="00E14619"/>
    <w:rsid w:val="00E26C9B"/>
    <w:rsid w:val="00E2795C"/>
    <w:rsid w:val="00E30A5E"/>
    <w:rsid w:val="00E32D67"/>
    <w:rsid w:val="00E350C9"/>
    <w:rsid w:val="00E35555"/>
    <w:rsid w:val="00E370FE"/>
    <w:rsid w:val="00E440AD"/>
    <w:rsid w:val="00E5177F"/>
    <w:rsid w:val="00E52EC8"/>
    <w:rsid w:val="00E5315A"/>
    <w:rsid w:val="00E549B7"/>
    <w:rsid w:val="00E5744F"/>
    <w:rsid w:val="00E6488B"/>
    <w:rsid w:val="00E67576"/>
    <w:rsid w:val="00E7161D"/>
    <w:rsid w:val="00E71B4F"/>
    <w:rsid w:val="00E7336E"/>
    <w:rsid w:val="00E81A12"/>
    <w:rsid w:val="00E8379D"/>
    <w:rsid w:val="00E83C64"/>
    <w:rsid w:val="00E8745E"/>
    <w:rsid w:val="00E90E83"/>
    <w:rsid w:val="00E922A6"/>
    <w:rsid w:val="00E92E7B"/>
    <w:rsid w:val="00EA2861"/>
    <w:rsid w:val="00EA7FBE"/>
    <w:rsid w:val="00EB6646"/>
    <w:rsid w:val="00EB7E86"/>
    <w:rsid w:val="00EC2240"/>
    <w:rsid w:val="00EC2ADB"/>
    <w:rsid w:val="00ED109E"/>
    <w:rsid w:val="00ED2118"/>
    <w:rsid w:val="00ED2156"/>
    <w:rsid w:val="00ED460E"/>
    <w:rsid w:val="00ED68C7"/>
    <w:rsid w:val="00EE4F18"/>
    <w:rsid w:val="00EE666B"/>
    <w:rsid w:val="00EF0FED"/>
    <w:rsid w:val="00EF2D52"/>
    <w:rsid w:val="00F00500"/>
    <w:rsid w:val="00F034FE"/>
    <w:rsid w:val="00F06C0C"/>
    <w:rsid w:val="00F12EEB"/>
    <w:rsid w:val="00F14DAF"/>
    <w:rsid w:val="00F200B3"/>
    <w:rsid w:val="00F20171"/>
    <w:rsid w:val="00F27016"/>
    <w:rsid w:val="00F35BBD"/>
    <w:rsid w:val="00F50395"/>
    <w:rsid w:val="00F54222"/>
    <w:rsid w:val="00F551DE"/>
    <w:rsid w:val="00F60DC1"/>
    <w:rsid w:val="00F62404"/>
    <w:rsid w:val="00F647B4"/>
    <w:rsid w:val="00F65DED"/>
    <w:rsid w:val="00F8571C"/>
    <w:rsid w:val="00F878CE"/>
    <w:rsid w:val="00F96FF0"/>
    <w:rsid w:val="00FB27CA"/>
    <w:rsid w:val="00FB2BCE"/>
    <w:rsid w:val="00FB5013"/>
    <w:rsid w:val="00FC1DAC"/>
    <w:rsid w:val="00FE13B2"/>
    <w:rsid w:val="00FE3007"/>
    <w:rsid w:val="00FE3C3C"/>
    <w:rsid w:val="00FE4D35"/>
    <w:rsid w:val="00FE4E43"/>
    <w:rsid w:val="00FE7A89"/>
    <w:rsid w:val="00FF226D"/>
    <w:rsid w:val="00FF628E"/>
    <w:rsid w:val="00FF6638"/>
    <w:rsid w:val="02919A2B"/>
    <w:rsid w:val="0B4B2539"/>
    <w:rsid w:val="16921DF2"/>
    <w:rsid w:val="25987896"/>
    <w:rsid w:val="29063489"/>
    <w:rsid w:val="3E6A4055"/>
    <w:rsid w:val="545A3A3B"/>
    <w:rsid w:val="636F03DF"/>
    <w:rsid w:val="6755C8D4"/>
    <w:rsid w:val="6FCF0E48"/>
    <w:rsid w:val="754FC9F9"/>
    <w:rsid w:val="7E4269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0D8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264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8E264A"/>
    <w:rPr>
      <w:rFonts w:cs="Times New Roman"/>
      <w:color w:val="0000FF"/>
      <w:u w:val="single"/>
    </w:rPr>
  </w:style>
  <w:style w:type="paragraph" w:customStyle="1" w:styleId="t-8-7">
    <w:name w:val="t-8-7"/>
    <w:basedOn w:val="Normal"/>
    <w:uiPriority w:val="99"/>
    <w:rsid w:val="008E264A"/>
    <w:pPr>
      <w:spacing w:before="100" w:beforeAutospacing="1" w:after="100" w:afterAutospacing="1"/>
    </w:pPr>
  </w:style>
  <w:style w:type="paragraph" w:customStyle="1" w:styleId="t-12-9-fett-s">
    <w:name w:val="t-12-9-fett-s"/>
    <w:basedOn w:val="Normal"/>
    <w:uiPriority w:val="99"/>
    <w:rsid w:val="008E264A"/>
    <w:pPr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styleId="Header">
    <w:name w:val="header"/>
    <w:aliases w:val=" Char,Char,Header1"/>
    <w:basedOn w:val="Normal"/>
    <w:link w:val="HeaderChar"/>
    <w:rsid w:val="008865E1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,Char Char,Header1 Char"/>
    <w:basedOn w:val="DefaultParagraphFont"/>
    <w:link w:val="Header"/>
    <w:locked/>
    <w:rsid w:val="008865E1"/>
    <w:rPr>
      <w:rFonts w:cs="Times New Roman"/>
      <w:sz w:val="24"/>
    </w:rPr>
  </w:style>
  <w:style w:type="paragraph" w:styleId="Footer">
    <w:name w:val="footer"/>
    <w:basedOn w:val="Normal"/>
    <w:link w:val="FooterChar"/>
    <w:uiPriority w:val="99"/>
    <w:rsid w:val="008865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8865E1"/>
    <w:rPr>
      <w:rFonts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132C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132C7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34"/>
    <w:qFormat/>
    <w:rsid w:val="00F20171"/>
    <w:pPr>
      <w:ind w:left="720"/>
      <w:contextualSpacing/>
    </w:pPr>
  </w:style>
  <w:style w:type="table" w:styleId="TableGrid">
    <w:name w:val="Table Grid"/>
    <w:basedOn w:val="TableNormal"/>
    <w:uiPriority w:val="99"/>
    <w:locked/>
    <w:rsid w:val="009E6FD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biantekst1">
    <w:name w:val="Običan tekst1"/>
    <w:basedOn w:val="Normal"/>
    <w:rsid w:val="00F54222"/>
    <w:pPr>
      <w:keepNext/>
      <w:suppressAutoHyphens/>
      <w:autoSpaceDE w:val="0"/>
      <w:spacing w:before="120" w:line="300" w:lineRule="exact"/>
      <w:jc w:val="both"/>
    </w:pPr>
    <w:rPr>
      <w:rFonts w:ascii="Calibri" w:hAnsi="Calibri" w:cs="Arial"/>
      <w:sz w:val="22"/>
      <w:lang w:eastAsia="ar-SA"/>
    </w:rPr>
  </w:style>
  <w:style w:type="table" w:styleId="MediumList1-Accent3">
    <w:name w:val="Medium List 1 Accent 3"/>
    <w:basedOn w:val="TableNormal"/>
    <w:uiPriority w:val="65"/>
    <w:rsid w:val="00EE4F18"/>
    <w:rPr>
      <w:rFonts w:asciiTheme="minorHAnsi" w:eastAsiaTheme="minorHAnsi" w:hAnsiTheme="minorHAnsi" w:cstheme="minorBidi"/>
      <w:color w:val="000000" w:themeColor="text1"/>
      <w:lang w:eastAsia="en-US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Grid3-Accent1">
    <w:name w:val="Medium Grid 3 Accent 1"/>
    <w:basedOn w:val="TableNormal"/>
    <w:uiPriority w:val="69"/>
    <w:rsid w:val="003E3B61"/>
    <w:rPr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character" w:styleId="Emphasis">
    <w:name w:val="Emphasis"/>
    <w:basedOn w:val="DefaultParagraphFont"/>
    <w:qFormat/>
    <w:locked/>
    <w:rsid w:val="001A1875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5F27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27F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27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27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27FD"/>
    <w:rPr>
      <w:b/>
      <w:bCs/>
      <w:sz w:val="20"/>
      <w:szCs w:val="20"/>
    </w:rPr>
  </w:style>
  <w:style w:type="character" w:customStyle="1" w:styleId="tlid-translation">
    <w:name w:val="tlid-translation"/>
    <w:basedOn w:val="DefaultParagraphFont"/>
    <w:rsid w:val="00666000"/>
  </w:style>
  <w:style w:type="paragraph" w:customStyle="1" w:styleId="Default">
    <w:name w:val="Default"/>
    <w:rsid w:val="00B266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559</Words>
  <Characters>3188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2020-08-27T08:38:00Z</dcterms:created>
  <dcterms:modified xsi:type="dcterms:W3CDTF">2020-10-12T10:58:00Z</dcterms:modified>
</cp:coreProperties>
</file>