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88935" w14:textId="77777777" w:rsidR="004F3F80" w:rsidRPr="008C130F" w:rsidRDefault="004F3F80" w:rsidP="0051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8C130F">
        <w:rPr>
          <w:rFonts w:ascii="Times New Roman" w:eastAsia="Times New Roman" w:hAnsi="Times New Roman" w:cs="Times New Roman"/>
          <w:b/>
          <w:lang w:eastAsia="ar-SA"/>
        </w:rPr>
        <w:t>TEHNIČKE SPECIFIKACIJE</w:t>
      </w:r>
    </w:p>
    <w:p w14:paraId="2CF4B423" w14:textId="77777777" w:rsidR="004F3F80" w:rsidRPr="008C130F" w:rsidRDefault="004F3F80" w:rsidP="004F3F80">
      <w:pPr>
        <w:suppressAutoHyphens/>
        <w:spacing w:after="0" w:line="240" w:lineRule="auto"/>
        <w:ind w:left="6"/>
        <w:rPr>
          <w:rFonts w:ascii="Times New Roman" w:eastAsia="Times New Roman" w:hAnsi="Times New Roman" w:cs="Times New Roman"/>
          <w:b/>
          <w:lang w:eastAsia="ar-SA"/>
        </w:rPr>
      </w:pPr>
    </w:p>
    <w:p w14:paraId="42AF67B9" w14:textId="77777777" w:rsidR="002339A3" w:rsidRPr="008C130F" w:rsidRDefault="002339A3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529"/>
        <w:gridCol w:w="591"/>
        <w:gridCol w:w="4258"/>
        <w:gridCol w:w="2181"/>
        <w:gridCol w:w="1729"/>
      </w:tblGrid>
      <w:tr w:rsidR="00003EA8" w:rsidRPr="008C130F" w14:paraId="68502116" w14:textId="77777777" w:rsidTr="644A1D6C">
        <w:trPr>
          <w:trHeight w:val="10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B0935" w14:textId="77777777" w:rsidR="00003EA8" w:rsidRPr="008C130F" w:rsidRDefault="00003EA8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bookmarkStart w:id="0" w:name="RANGE!A1:D90"/>
          </w:p>
          <w:p w14:paraId="340D30C3" w14:textId="77777777" w:rsidR="00003EA8" w:rsidRPr="008C130F" w:rsidRDefault="00003EA8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79148200" w14:textId="77777777" w:rsidR="00003EA8" w:rsidRPr="008C130F" w:rsidRDefault="00003EA8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22CC400C" w14:textId="77777777" w:rsidR="00003EA8" w:rsidRPr="008C130F" w:rsidRDefault="00003EA8" w:rsidP="0051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  <w:bookmarkEnd w:id="0"/>
          </w:p>
        </w:tc>
        <w:tc>
          <w:tcPr>
            <w:tcW w:w="87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F36E" w14:textId="1326AFA3" w:rsidR="008916FE" w:rsidRPr="008C130F" w:rsidRDefault="25F48FCE" w:rsidP="002C4573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8C130F">
              <w:rPr>
                <w:rFonts w:ascii="Times New Roman" w:hAnsi="Times New Roman" w:cs="Times New Roman"/>
                <w:b/>
                <w:bCs/>
              </w:rPr>
              <w:t xml:space="preserve">2.105 </w:t>
            </w:r>
            <w:r w:rsidR="008916FE" w:rsidRPr="008C130F">
              <w:rPr>
                <w:rFonts w:ascii="Times New Roman" w:hAnsi="Times New Roman" w:cs="Times New Roman"/>
                <w:b/>
                <w:bCs/>
              </w:rPr>
              <w:t xml:space="preserve">AIM System </w:t>
            </w:r>
            <w:proofErr w:type="spellStart"/>
            <w:r w:rsidR="008916FE" w:rsidRPr="008C130F">
              <w:rPr>
                <w:rFonts w:ascii="Times New Roman" w:hAnsi="Times New Roman" w:cs="Times New Roman"/>
                <w:b/>
                <w:bCs/>
              </w:rPr>
              <w:t>Ambient</w:t>
            </w:r>
            <w:proofErr w:type="spellEnd"/>
            <w:r w:rsidR="008916FE" w:rsidRPr="008C130F">
              <w:rPr>
                <w:rFonts w:ascii="Times New Roman" w:hAnsi="Times New Roman" w:cs="Times New Roman"/>
                <w:b/>
                <w:bCs/>
              </w:rPr>
              <w:t xml:space="preserve"> Ion Monitor</w:t>
            </w:r>
          </w:p>
          <w:p w14:paraId="34BE4295" w14:textId="436A1142" w:rsidR="00003EA8" w:rsidRPr="008C130F" w:rsidRDefault="00003EA8" w:rsidP="002C4573">
            <w:pPr>
              <w:spacing w:before="60" w:after="60"/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hAnsi="Times New Roman" w:cs="Times New Roman"/>
              </w:rPr>
              <w:t xml:space="preserve">Proizvođač: </w:t>
            </w:r>
          </w:p>
          <w:p w14:paraId="7D48AE35" w14:textId="020D1431" w:rsidR="00003EA8" w:rsidRPr="008C130F" w:rsidRDefault="00003EA8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hAnsi="Times New Roman" w:cs="Times New Roman"/>
              </w:rPr>
              <w:t xml:space="preserve">Model: </w:t>
            </w:r>
          </w:p>
        </w:tc>
      </w:tr>
      <w:tr w:rsidR="000E45FD" w:rsidRPr="008C130F" w14:paraId="565DE003" w14:textId="77777777" w:rsidTr="644A1D6C">
        <w:trPr>
          <w:trHeight w:val="10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2305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05D47FC7" w14:textId="77777777" w:rsidR="000E45FD" w:rsidRPr="008C130F" w:rsidRDefault="000E45FD" w:rsidP="000E45FD">
            <w:pPr>
              <w:spacing w:before="60" w:after="60"/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hAnsi="Times New Roman" w:cs="Times New Roman"/>
                <w:b/>
              </w:rPr>
              <w:t>Tražene tehničke karakteristike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4369B6E" w14:textId="0255569C" w:rsidR="000E45FD" w:rsidRPr="008C130F" w:rsidRDefault="000E45FD" w:rsidP="000E45F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8C130F">
              <w:rPr>
                <w:b/>
                <w:bCs/>
                <w:color w:val="000000" w:themeColor="text1"/>
              </w:rPr>
              <w:t>Ponuđene tehničke specifikacije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DF5B641" w14:textId="1DB4D429" w:rsidR="000E45FD" w:rsidRPr="008C130F" w:rsidRDefault="00003EA8" w:rsidP="000E45F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8C130F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0E45FD" w:rsidRPr="008C130F" w14:paraId="5781483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7AB6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6287AB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Opće karakteristike automatskog analizatora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79F8C3E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299C2E55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B6BA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9B3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7B4866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Sastoji se od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uzorkivača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zraka vezana s dva ionska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kromatografa</w:t>
            </w:r>
            <w:proofErr w:type="spellEnd"/>
          </w:p>
          <w:p w14:paraId="4A954C7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3622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1B6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1FCEAC3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A416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C0B0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60A426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Direktno mjerenje nitrata, sulfata,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nitrita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, fosfata, klorida,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amonija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, natrija, kalcija, kalija, magnezija u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čestičnoj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fazi PM 2,5 te mjerenje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kloridne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kiseline, dušične kiseline,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dušikaste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kiseline, sumpor dioksida i amonijaka u plinovitoj fazi PM 2,5 u vremenskoj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rezoliciji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od 15, 30 i 60 minuta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290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1E7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5255462C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6EB2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8B08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D92F10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Mogućnost rada ionskih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kromatografa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bez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uzorkivača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F7AF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1CC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59496AF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1DDF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C968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08B947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Mogućnost sakupljanja i analize plinovite 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čestične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faze PM 2,5 bez prisutnosti operatera najmanje 10 dana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9DA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E6BC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9641D5C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58FF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1C3A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CB1F40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Ponuda uključuje potrošni materijal za jednogodišnji rad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uzorkivača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CEB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313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FEBE597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7363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826D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75C7F0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Dobavljač se obvezuje naručitelju isporučiti sve dijelove potrebne za spajanje sakupljača 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uzorkivača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te izvršiti sve radove za njihovo povezivanje sukladno dimenzijama predviđenog prostora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1BE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4A7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7CD4923" w14:textId="77777777" w:rsidTr="644A1D6C">
        <w:trPr>
          <w:trHeight w:val="32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39F5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2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452A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Uzorkivač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485AC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F49F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A064ED6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B813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9932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BCB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Protok 3 L min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-1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D2B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102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32C4B0F3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B10B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D971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5B2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Volumetrijsko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mjerenje protoka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4A74F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47C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12BF206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51B1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D1FC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76F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Mogućnost uzorkovanja u periodima od 15, 30 i 60 minuta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0C7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EFF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FF8BE1F" w14:textId="77777777" w:rsidTr="00173FB1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0CB9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F198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0AF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Sakupljanje plinovite faze PM2,5 uz pomoć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denudera</w:t>
            </w:r>
            <w:proofErr w:type="spellEnd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904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D8DF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8916FE" w:rsidRPr="008C130F" w14:paraId="3CD5137A" w14:textId="77777777" w:rsidTr="00173FB1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A2A6AB" w14:textId="46131517" w:rsidR="008916FE" w:rsidRPr="008C130F" w:rsidRDefault="00173FB1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0CE41" w14:textId="651CE241" w:rsidR="008916FE" w:rsidRPr="008C130F" w:rsidRDefault="00173FB1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6F2C" w14:textId="7A907BB5" w:rsidR="008916FE" w:rsidRPr="008C130F" w:rsidRDefault="008916FE" w:rsidP="644A1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Denuder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s</w:t>
            </w:r>
            <w:r w:rsidR="0A40589F"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a ili bez </w:t>
            </w: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dvije paralelne ploče</w:t>
            </w:r>
            <w:r w:rsidR="2D3CDFCB"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="2D3CDFCB" w:rsidRPr="008C130F">
              <w:rPr>
                <w:rFonts w:ascii="Times New Roman" w:eastAsia="Times New Roman" w:hAnsi="Times New Roman" w:cs="Times New Roman"/>
              </w:rPr>
              <w:t>za uzorkovanje plinovite faze lebdećih čestica</w:t>
            </w:r>
            <w:r w:rsidRPr="008C130F"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  <w:t xml:space="preserve"> </w:t>
            </w: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i dvije membrane koje se kontinuirano vlaže otopinom vodikova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perkosida</w:t>
            </w:r>
            <w:proofErr w:type="spellEnd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6E9D6" w14:textId="77777777" w:rsidR="008916FE" w:rsidRPr="008C130F" w:rsidRDefault="008916FE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A483" w14:textId="77777777" w:rsidR="008916FE" w:rsidRPr="008C130F" w:rsidRDefault="008916FE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17BDD47" w14:textId="77777777" w:rsidTr="00173FB1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8F9A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E365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763B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Efikasnost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denudera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za NH</w:t>
            </w:r>
            <w:r w:rsidRPr="008C130F">
              <w:rPr>
                <w:rFonts w:ascii="Times New Roman" w:eastAsia="Times New Roman" w:hAnsi="Times New Roman" w:cs="Times New Roman"/>
                <w:bCs/>
                <w:vertAlign w:val="subscript"/>
                <w:lang w:eastAsia="hr-HR"/>
              </w:rPr>
              <w:t>3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99,1 % ili bolje</w:t>
            </w:r>
          </w:p>
          <w:p w14:paraId="5E28976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Efikasnost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denudera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za SO</w:t>
            </w:r>
            <w:r w:rsidRPr="008C130F">
              <w:rPr>
                <w:rFonts w:ascii="Times New Roman" w:eastAsia="Times New Roman" w:hAnsi="Times New Roman" w:cs="Times New Roman"/>
                <w:bCs/>
                <w:vertAlign w:val="subscript"/>
                <w:lang w:eastAsia="hr-HR"/>
              </w:rPr>
              <w:t>2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99,8 % ili bolje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22C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725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7C5913B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4C1B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74F0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CF4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Mogućnost promjene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denudera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za vrijeme sakupljanja uzorka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FF6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209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CDF11E4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163D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F2B8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DBB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Spremnik od 2L za otopinu vodikova peroksida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BF1F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B12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FEF632A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E20E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05BC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D23A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Sakupljač: ciklon i/ili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impaktor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za sakupljanje lebdećih čestica po zahtjevima naručitelja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9E9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158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E3D10FF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BFF8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78E0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10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20793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Generator pare sa 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spremnikom od 4 L za vodu 18,2 MΩ  ili bolje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D2B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306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7D7BB48F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1F33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C19A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91475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Pumpa za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vodu 18,2 MΩ ili bolje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40A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FA8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BF673AD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ABAC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C1C4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2A7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Pumpa za injektiranje uzorka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B78F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669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532C2248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067C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9EC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13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16F6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Raspon protoka pumpe za injektiranje uzorka  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0,001-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10 ml min-1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F97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1AA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E496989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C104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968C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14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4A2B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Preciznost pumpe za injektiranje uzorka &lt; 0,1%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2D77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B92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305C50AF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2683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3D4D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15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79C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Točnost pumpe za injektiranje uzorka &lt; 0,1%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95C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347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2E4FC27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01DC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3D4E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16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A974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Oscilacije tlaka pumpe &lt; 1 % pri tlaku od 2000 psi i protoku od 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min-1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3D7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C59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B849CE0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A520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921D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17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274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Peristaltička pumpa za odvajanje kondenzata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FA7C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5BD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F8810F8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31FA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33C0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18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1FB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Limit detekcije za plinove </w:t>
            </w:r>
          </w:p>
          <w:p w14:paraId="0AE40EB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HCl, HNO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hr-HR"/>
              </w:rPr>
              <w:t>3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HNO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hr-HR"/>
              </w:rPr>
              <w:t>2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SO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hr-HR"/>
              </w:rPr>
              <w:t>2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: 0,005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ug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/m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3</w:t>
            </w:r>
          </w:p>
          <w:p w14:paraId="6A16340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NH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hr-HR"/>
              </w:rPr>
              <w:t>3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: 0,0025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ug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/m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332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6E7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516F619E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FBAF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5149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19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2A8E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Limit detekcije za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čestičnu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fazu</w:t>
            </w:r>
          </w:p>
          <w:p w14:paraId="1577C3C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Cl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-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NO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3-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SO4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2-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: 0,005 </w:t>
            </w:r>
            <w:r w:rsidRPr="008C130F">
              <w:rPr>
                <w:rFonts w:ascii="Times New Roman" w:hAnsi="Times New Roman" w:cs="Times New Roman"/>
                <w:shd w:val="clear" w:color="auto" w:fill="FFFFFF"/>
              </w:rPr>
              <w:t>µg/m</w:t>
            </w:r>
            <w:r w:rsidRPr="008C130F">
              <w:rPr>
                <w:rStyle w:val="superscript"/>
                <w:rFonts w:ascii="Times New Roman" w:hAnsi="Times New Roman" w:cs="Times New Roman"/>
                <w:shd w:val="clear" w:color="auto" w:fill="FFFFFF"/>
                <w:vertAlign w:val="superscript"/>
              </w:rPr>
              <w:t>3</w:t>
            </w:r>
          </w:p>
          <w:p w14:paraId="2E9D57F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NH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hr-HR"/>
              </w:rPr>
              <w:t>4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+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Na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+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K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+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Ca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2+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Mg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2+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: 0,0025 </w:t>
            </w:r>
            <w:r w:rsidRPr="008C130F">
              <w:rPr>
                <w:rFonts w:ascii="Times New Roman" w:hAnsi="Times New Roman" w:cs="Times New Roman"/>
                <w:shd w:val="clear" w:color="auto" w:fill="FFFFFF"/>
              </w:rPr>
              <w:t>µg/m</w:t>
            </w:r>
            <w:r w:rsidRPr="008C130F">
              <w:rPr>
                <w:rStyle w:val="superscript"/>
                <w:rFonts w:ascii="Times New Roman" w:hAnsi="Times New Roman" w:cs="Times New Roman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3A56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F72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4AAE2C4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0CB2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D9DE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20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B7B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Kontrolni standard litijeva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bromida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svaki uzorak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8B8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555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774B0627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A209E" w14:textId="77777777" w:rsidR="000E45FD" w:rsidRPr="008C130F" w:rsidRDefault="000E45FD" w:rsidP="000E45FD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215B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77F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Spremnik od 2L za kontrolni standard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9A5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585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59E408B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7EC7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6A90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3E722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Četiri </w:t>
            </w: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petlje veličine 250 µl za injektiranje uzorka u anionski i kationski dio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973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F5C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4150419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E64F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50CF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2F050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Postolje sa 6 ventila:</w:t>
            </w:r>
          </w:p>
          <w:p w14:paraId="26E1625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1.ventil za kontrolni standard</w:t>
            </w:r>
          </w:p>
          <w:p w14:paraId="2F87952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2. ventil za vodu 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18,2 MΩ</w:t>
            </w:r>
          </w:p>
          <w:p w14:paraId="7F71DBB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3. ventil za katione u plinovitoj fazi</w:t>
            </w:r>
          </w:p>
          <w:p w14:paraId="4E06366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4. ventil za anione u plinovitoj fazi</w:t>
            </w:r>
          </w:p>
          <w:p w14:paraId="5F61AEE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5. ventil za prijenos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čestične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faze</w:t>
            </w:r>
          </w:p>
          <w:p w14:paraId="418001E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6. ventil za prijenos plina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CBE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B76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0A9564A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AFB7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DC98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498DA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Dimenzije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uzorkivača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maksimalno: </w:t>
            </w:r>
            <w:r w:rsidRPr="008C130F">
              <w:rPr>
                <w:rFonts w:ascii="Times New Roman" w:hAnsi="Times New Roman" w:cs="Times New Roman"/>
                <w:shd w:val="clear" w:color="auto" w:fill="FFFFFF"/>
              </w:rPr>
              <w:t>130 x 49 x 41 cm ( V x Š X D)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DCF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CA6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81958F2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0274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0ADA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Integrirani ionski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kromatograf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 za određivanje aniona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DDF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A94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DAF6A67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6065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3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D396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E8E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E69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A749B3F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1BDB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72C0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D1FF8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izokratna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pumpa sastavljena od dva klipa u seriji. Pumpa izrađena od kemijski inertnog materijala (npr. PEEK ili jednakovrijedno)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5EF1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F1AF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260707F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47D1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037A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938FA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0,001–10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i podešavanjem protoka s promjenom od 0,001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DEC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469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2E55A9C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8706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D270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1F7BC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tlakova: od 0 </w:t>
            </w: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do 5000 psi i više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C76A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00A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2F8E169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1F40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AA25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8253F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Integrirani vakuumski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otplinjač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mobilne faze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462C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0F5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458B80F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C2F1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77D2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E99F2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Preciznost  protoka: &lt; 0,1%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C894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E2B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3A088AF0" w14:textId="77777777" w:rsidTr="644A1D6C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A042C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ED4F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DE6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protoka: ≤ 0,1 %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B52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131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711DA876" w14:textId="77777777" w:rsidTr="644A1D6C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6DF6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5071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9E290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Integrirani senzor curenja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85D9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1DB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5C4999FE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497A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0BCB956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kućište za kolone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1C2F43D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70C1910C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582C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726D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BB084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kolone u rasponu temperatura  od 30 °C do 80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9B94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B93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53025AE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66A0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F55C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09AF9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temperature: +/- 0,5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417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57E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8FD1703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2875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EC34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6A79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Stabilnost temperature: +/- 0,2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AD8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3EC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35F041C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882D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5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0472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 kućište za detektor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5CF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3ED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E3713F2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D8FE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6295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9CF7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detektorski sustav u rasponu temperatura od 15 °C do 40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E7EA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605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520B40C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5194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7CE5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A41B7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temperature: +/- 0,5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DF2E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5A5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29A4F2D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7F96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8352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BC8E6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Stabilnost temperature: +/- 0,2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0192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B4A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157AD15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C54A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23A771D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Konduktometrijski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detektor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69C623C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66330688" w14:textId="77777777" w:rsidTr="644A1D6C">
        <w:trPr>
          <w:trHeight w:val="53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8016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9BEB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96D34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Raspon signala: 0 -15 000 µS/cm ili više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3AE8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F85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35534D3D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E82F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25B3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192D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Linearnost detektora: 1 %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AF76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23B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39F77A48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6F46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9F13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C701B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Rezolucija detektora: manje od 0,005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nS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/cm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178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83C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FD6A840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AE1D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6CC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E0B08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Šum detektora: manje od 0,1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nS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FB0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6EA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26312429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1549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7580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982A2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Volumen protočne ćelije: 0,7 µL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6FE4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CDC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8340C60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4FCD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52DB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D8466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Temperatura protočne ćelije: 7 °C iznad temperature okoline do 60 °C maksimalno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FE1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967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EFC629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B6F8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17D4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B00FB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Maksimalni tlak u ćeliji: 10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MPa</w:t>
            </w:r>
            <w:proofErr w:type="spellEnd"/>
          </w:p>
          <w:p w14:paraId="5156DFA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0CCEE82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78ACFBE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CD2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A9C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135738F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EAA7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21BDB9B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Generator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068AADA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7380857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EE0C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23C7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76529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On-line priprava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BF9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1B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54EA31D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CBB2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3FB4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FB397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Vrste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: KOH,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NaOH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7B4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F01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5C3A15F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45ED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60BC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ED6A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0,1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do 3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E1DE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6E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1ED83E2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2794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3626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A1BE9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Otplinjač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plina iz generiranog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965C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0CC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E46A2F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9564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F88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0EFE6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Maksimalni radni tlak 5000 psi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1C22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2A9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E83B047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61CE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038A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B9BA2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Priprema  koncentracije u području od 0,1–100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mM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s promjenom koncentracije od 0,01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3EF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814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72D625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E56D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6D8D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97C4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Rad s gradijentnim profilima, bilo kojom kombinacijom neograničenog broja linearnih, konveksnih, konkavnih pozitivnih i negativnih gradijentnih profila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B23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1DA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E242A0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17E6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885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319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Dimenzije uređaja maksimalno 84 x 30 x 56 cm (V x Š x D)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4C9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DAB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F5E0DA8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CDA9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B4F9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Integrirani ionski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kromatograf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 za određivanje kationa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214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ACE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CF24DB5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E984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8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5E3F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76FD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87A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7C1FCED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BFC5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C322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8CE3E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izokratna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pumpa sastavljena od dva klipa u seriji. Pumpa izrađena od kemijski inertnog materijala (npr. PEEK ili jednakovrijedno)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DCD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32F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543CF91" w14:textId="77777777" w:rsidTr="644A1D6C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1101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28C0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F4A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0,001–10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i podešavanjem protoka s promjenom od 0,001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0C47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127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91B7BCD" w14:textId="77777777" w:rsidTr="644A1D6C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EEF6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21FE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7E953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tlakova: od 0 </w:t>
            </w: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do 5000 psi i više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F56F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2DF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C918B38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9593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0627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1ED7C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Inegrirani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otplinjač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mobilne faze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F2D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2FB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579985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6DA5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2B37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EAB15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Preciznost  protoka: &lt; 0,1%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644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578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CB35509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5854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7394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0C567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protoka: ≤ 0,1 %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FE7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A54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62E686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220D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2F1E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48342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Integrirani senzor curenja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52C8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527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0BF6FBB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79C2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9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0ADE0CC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kućište za kolone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50A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54D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3C35DFA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E388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BFDA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7E71E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kolone u rasponu temperatura  od 30 °C do 80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091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33D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320DE5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9135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8C4E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57B8C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temperature: +/- 0,5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72D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95A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B96D520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DCCC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B1B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A018B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Stabilnost temperature: +/- 0,2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1C4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07A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6236B2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B0F7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10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CC56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 kućište za detektor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1E3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EC4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1F59F6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1B1F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46C6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DF7CF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detektorski sustav u rasponu temperatura od 15°C do 40°C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8F50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FDD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FEE1B6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0459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BC87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37718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temperature: +/- 0,5°C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BF7A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9BC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C4D469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D47A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2D5B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5CC31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Stabilnost temperature: +/- 0,2°C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5106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874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149F2F6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958A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11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54EBFEE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Konduktometrijski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detektor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EA8C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B15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D62375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A876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A6C6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8DF6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Raspon signala: 0 -15 000 µS/cm ili više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03E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D70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BEBF17B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1812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4D99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4B30B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Linearnost detektora: 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E0A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506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273C9C5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BDDC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7792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0EA10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Rezolucija detektora: manje od 0,005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nS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/cm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8D8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15A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4E1B2B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0535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958F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B5DB7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Šum detektora: manje od 0,1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nS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1036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4F7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762327A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1130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4E95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C9503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Volumen protočne ćelije: 0,7 µL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B64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98E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2FD2C66" w14:textId="77777777" w:rsidTr="644A1D6C">
        <w:trPr>
          <w:trHeight w:val="46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74F7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00CE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2AD14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Maksimalni tlak u protočnoj ćeliji: 10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MPa</w:t>
            </w:r>
            <w:proofErr w:type="spellEnd"/>
          </w:p>
          <w:p w14:paraId="4EAA895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7F62FF6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13ED12D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8CF3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8C2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23D995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6D39A20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57096DA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1FC0D02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A99185E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D178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12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769D558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Generator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566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0A4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2C7F029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8881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8DDA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7D06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On-line priprava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B52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DC0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0A443E7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51E1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090A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6B36C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Vrste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: MSA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784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564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49B734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D963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77BC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24DD3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0,1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do 3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188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6C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A739D97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1DC0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3011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CC9AB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Maksimalni radni tlak 5000 psi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7C7B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15D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B5CB41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1847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2D4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BD808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Priprema  koncentracije u području od 0,1–100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mM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s promjenom koncentracije od 0,01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0B9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16D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2C08AAC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51D5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33D5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84146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Rad s gradijentnim profilima, bilo kojom kombinacijom neograničenog broja linearnih, konveksnih, konkavnih pozitivnih i negativnih gradijentnih profila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AF2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5A4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5F14ABB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4AE6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31E3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602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Dimenzije uređaja maksimalno 84 x 30 x 56 cm (V x Š x D)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894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914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D9108BE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CC944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13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5F520DAB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Program za kontrolu instrumenata i obradu podataka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69E33C66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790461F8" w14:textId="77777777" w:rsidTr="644A1D6C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94C3F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EE3F5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3BE407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Integrirano programsko rješenje na jednom računalu za potpunu kontrolu nad svim dijelovima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uzorkivača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i na pojedinačnim ionskim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kromatografima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7B8F5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75BB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94D0CCB" w14:textId="77777777" w:rsidTr="644A1D6C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F5B8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754B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DA927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Programsko rješenje za prikupljanje i analizu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kromatografskih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podataka za kvalitativne i kvantitativne metode i izradu izvještaja (po predlošku ili izrađenih prema potrebama korisnika)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1440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C33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48974D0" w14:textId="77777777" w:rsidTr="644A1D6C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0A33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3065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06433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Programsko rješenje sa statusnim izvještajima (greška pri radu, curenje u sustavu) u realnom vremenu i mogućnošću spremanja informacija o kvarovima i održavanju instrumenta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E77F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164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DAA4745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3334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AE395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Osobno računalo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57DB932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08AE0886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CE9B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E446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321A9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Konfiguracije koja podržava rad cjelokupnog sustava; uređaj za uzorkovanje, dva ionska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kromatografa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+ c/b laserski printer A4 + monitor + tipkovnica + miš, Procesor min. 3 GHz, RAM min. 16 GB, Hard disk min. 500 GB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45D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E07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80BFD70" w14:textId="77777777" w:rsidTr="644A1D6C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9BC5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0C4B2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 za provedbu instalacije i validacije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64AAD07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599C49B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6588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03C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64155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2  </w:t>
            </w: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kolone s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pretkolonom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određivanje aniona ionskom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kromatografijom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132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9EA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9A6B942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42F3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5535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69EC3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kolona za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ukoncentriravanje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aniona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F71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D40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B2CF645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DFE3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DF9F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5A5F5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samoregenerirajući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elektrolitički anionski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supresor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E08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826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F287E4E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0A62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243F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95230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online pripravu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anione s certifikatom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CCEE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6EB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279BEA6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22F6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2788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B6F71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kontinuirano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regenerirajuća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anionska kolonska klopka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EBD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83F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78AAA7D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390B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38EF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30E62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kolone s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pretkolonom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određivanje kationa ionskom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kromatografijom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93F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875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76EC5B0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B326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8C38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C2CC1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kolona za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ukoncentriravanje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kationa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8BD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342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FE5A808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2F03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456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5D5F6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samoregenerirajući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elektrolitički kationski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supresor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8A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4AC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52DCF61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BED2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F95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4873B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online pripravu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katione s certifikatom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300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B8B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DD9A1BC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9700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B10A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4A061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kontinuirano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regenerirajuća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kationska klopka</w:t>
            </w:r>
          </w:p>
          <w:p w14:paraId="59D9A2F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E819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D10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190F92" w14:paraId="4D7149F9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E841C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F05B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4ABAF0" w14:textId="77777777" w:rsidR="000E45FD" w:rsidRPr="00190F92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Kapilare za spajanje svih dijelova sustava (npr. „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finger-tight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“ ili drugo)</w:t>
            </w:r>
            <w:bookmarkStart w:id="1" w:name="_GoBack"/>
            <w:bookmarkEnd w:id="1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3613" w14:textId="77777777" w:rsidR="000E45FD" w:rsidRPr="00190F92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22D0" w14:textId="77777777" w:rsidR="000E45FD" w:rsidRPr="00190F92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</w:tbl>
    <w:p w14:paraId="0E2FA915" w14:textId="77777777" w:rsidR="002339A3" w:rsidRPr="00190F92" w:rsidRDefault="002339A3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p w14:paraId="55763304" w14:textId="77777777" w:rsidR="002339A3" w:rsidRPr="00190F92" w:rsidRDefault="002339A3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p w14:paraId="328FF69F" w14:textId="77777777" w:rsidR="002339A3" w:rsidRPr="00190F92" w:rsidRDefault="002339A3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sectPr w:rsidR="002339A3" w:rsidRPr="00190F92" w:rsidSect="005162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D9C0F5" w14:textId="77777777" w:rsidR="00B44C5F" w:rsidRDefault="00B44C5F" w:rsidP="00F3200B">
      <w:pPr>
        <w:spacing w:after="0" w:line="240" w:lineRule="auto"/>
      </w:pPr>
      <w:r>
        <w:separator/>
      </w:r>
    </w:p>
  </w:endnote>
  <w:endnote w:type="continuationSeparator" w:id="0">
    <w:p w14:paraId="1EFAD577" w14:textId="77777777" w:rsidR="00B44C5F" w:rsidRDefault="00B44C5F" w:rsidP="00F32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W1G-B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734F" w14:textId="77777777" w:rsidR="00CB3889" w:rsidRDefault="00CB38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0A843" w14:textId="77777777" w:rsidR="00CB3889" w:rsidRDefault="00CB38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71A9" w14:textId="77777777" w:rsidR="00CB3889" w:rsidRDefault="00CB3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7C1524" w14:textId="77777777" w:rsidR="00B44C5F" w:rsidRDefault="00B44C5F" w:rsidP="00F3200B">
      <w:pPr>
        <w:spacing w:after="0" w:line="240" w:lineRule="auto"/>
      </w:pPr>
      <w:r>
        <w:separator/>
      </w:r>
    </w:p>
  </w:footnote>
  <w:footnote w:type="continuationSeparator" w:id="0">
    <w:p w14:paraId="10D26D78" w14:textId="77777777" w:rsidR="00B44C5F" w:rsidRDefault="00B44C5F" w:rsidP="00F32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A7DDF" w14:textId="77777777" w:rsidR="00CB3889" w:rsidRDefault="00CB3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EEA19" w14:textId="77777777" w:rsidR="00CB3889" w:rsidRDefault="00CB38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0E863" w14:textId="77777777" w:rsidR="00CB3889" w:rsidRDefault="00CB3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21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20"/>
  </w:num>
  <w:num w:numId="11">
    <w:abstractNumId w:val="3"/>
  </w:num>
  <w:num w:numId="12">
    <w:abstractNumId w:val="19"/>
  </w:num>
  <w:num w:numId="13">
    <w:abstractNumId w:val="0"/>
  </w:num>
  <w:num w:numId="14">
    <w:abstractNumId w:val="9"/>
  </w:num>
  <w:num w:numId="15">
    <w:abstractNumId w:val="18"/>
  </w:num>
  <w:num w:numId="16">
    <w:abstractNumId w:val="2"/>
  </w:num>
  <w:num w:numId="17">
    <w:abstractNumId w:val="22"/>
  </w:num>
  <w:num w:numId="18">
    <w:abstractNumId w:val="23"/>
  </w:num>
  <w:num w:numId="19">
    <w:abstractNumId w:val="7"/>
  </w:num>
  <w:num w:numId="20">
    <w:abstractNumId w:val="17"/>
  </w:num>
  <w:num w:numId="21">
    <w:abstractNumId w:val="6"/>
  </w:num>
  <w:num w:numId="22">
    <w:abstractNumId w:val="4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59"/>
    <w:rsid w:val="000016C3"/>
    <w:rsid w:val="00002888"/>
    <w:rsid w:val="00003EA8"/>
    <w:rsid w:val="000044A8"/>
    <w:rsid w:val="000063D9"/>
    <w:rsid w:val="00007605"/>
    <w:rsid w:val="00027227"/>
    <w:rsid w:val="000504FA"/>
    <w:rsid w:val="00050DEA"/>
    <w:rsid w:val="00056E11"/>
    <w:rsid w:val="00072ECE"/>
    <w:rsid w:val="00074EBC"/>
    <w:rsid w:val="0007797D"/>
    <w:rsid w:val="000814B9"/>
    <w:rsid w:val="00085D5B"/>
    <w:rsid w:val="000B29DD"/>
    <w:rsid w:val="000B3BA2"/>
    <w:rsid w:val="000C21E7"/>
    <w:rsid w:val="000C4756"/>
    <w:rsid w:val="000C6521"/>
    <w:rsid w:val="000D559E"/>
    <w:rsid w:val="000E39C6"/>
    <w:rsid w:val="000E45FD"/>
    <w:rsid w:val="000F179E"/>
    <w:rsid w:val="000F1DED"/>
    <w:rsid w:val="000F2C78"/>
    <w:rsid w:val="000F3733"/>
    <w:rsid w:val="00102690"/>
    <w:rsid w:val="00110AC1"/>
    <w:rsid w:val="00115F98"/>
    <w:rsid w:val="00123EA2"/>
    <w:rsid w:val="00124BEA"/>
    <w:rsid w:val="00155985"/>
    <w:rsid w:val="00173081"/>
    <w:rsid w:val="00173FB1"/>
    <w:rsid w:val="0017689D"/>
    <w:rsid w:val="00190F92"/>
    <w:rsid w:val="001A2239"/>
    <w:rsid w:val="001A659B"/>
    <w:rsid w:val="001B25FF"/>
    <w:rsid w:val="001B2BBB"/>
    <w:rsid w:val="001B7C34"/>
    <w:rsid w:val="001E5C11"/>
    <w:rsid w:val="001E7845"/>
    <w:rsid w:val="0020577F"/>
    <w:rsid w:val="00206AD7"/>
    <w:rsid w:val="0022245C"/>
    <w:rsid w:val="002339A3"/>
    <w:rsid w:val="00246D68"/>
    <w:rsid w:val="0025153B"/>
    <w:rsid w:val="0026567D"/>
    <w:rsid w:val="00267DAE"/>
    <w:rsid w:val="0027307A"/>
    <w:rsid w:val="00280D4D"/>
    <w:rsid w:val="0029695A"/>
    <w:rsid w:val="002B3602"/>
    <w:rsid w:val="002B597E"/>
    <w:rsid w:val="002C4573"/>
    <w:rsid w:val="002C6AE3"/>
    <w:rsid w:val="002D6EA9"/>
    <w:rsid w:val="002E1525"/>
    <w:rsid w:val="002F5FB2"/>
    <w:rsid w:val="00323714"/>
    <w:rsid w:val="00333F4A"/>
    <w:rsid w:val="00334AE9"/>
    <w:rsid w:val="00343B5F"/>
    <w:rsid w:val="00343C5C"/>
    <w:rsid w:val="0034480E"/>
    <w:rsid w:val="00345D7E"/>
    <w:rsid w:val="00351067"/>
    <w:rsid w:val="0035127D"/>
    <w:rsid w:val="00351DDE"/>
    <w:rsid w:val="00360C5E"/>
    <w:rsid w:val="00365184"/>
    <w:rsid w:val="0036541C"/>
    <w:rsid w:val="00365FCD"/>
    <w:rsid w:val="00372961"/>
    <w:rsid w:val="003845B4"/>
    <w:rsid w:val="0039366C"/>
    <w:rsid w:val="003A2AEC"/>
    <w:rsid w:val="003A604B"/>
    <w:rsid w:val="003B1C96"/>
    <w:rsid w:val="003D230B"/>
    <w:rsid w:val="003D7462"/>
    <w:rsid w:val="003E18AE"/>
    <w:rsid w:val="003E7A80"/>
    <w:rsid w:val="00404D3E"/>
    <w:rsid w:val="00412357"/>
    <w:rsid w:val="004173E8"/>
    <w:rsid w:val="00423955"/>
    <w:rsid w:val="004254A5"/>
    <w:rsid w:val="00442D9E"/>
    <w:rsid w:val="00447D06"/>
    <w:rsid w:val="00455913"/>
    <w:rsid w:val="00457BE2"/>
    <w:rsid w:val="004617E9"/>
    <w:rsid w:val="004671EB"/>
    <w:rsid w:val="00470866"/>
    <w:rsid w:val="00473F51"/>
    <w:rsid w:val="0048051D"/>
    <w:rsid w:val="0048383B"/>
    <w:rsid w:val="004919D3"/>
    <w:rsid w:val="00497734"/>
    <w:rsid w:val="004A6DB4"/>
    <w:rsid w:val="004B52BE"/>
    <w:rsid w:val="004B7A92"/>
    <w:rsid w:val="004C4D59"/>
    <w:rsid w:val="004C57F9"/>
    <w:rsid w:val="004C5CF5"/>
    <w:rsid w:val="004D5155"/>
    <w:rsid w:val="004E0629"/>
    <w:rsid w:val="004E33DF"/>
    <w:rsid w:val="004F3819"/>
    <w:rsid w:val="004F3F80"/>
    <w:rsid w:val="0050561C"/>
    <w:rsid w:val="005068E9"/>
    <w:rsid w:val="0051620A"/>
    <w:rsid w:val="00526546"/>
    <w:rsid w:val="005404C4"/>
    <w:rsid w:val="005442C7"/>
    <w:rsid w:val="00546447"/>
    <w:rsid w:val="00553636"/>
    <w:rsid w:val="00554189"/>
    <w:rsid w:val="0057001E"/>
    <w:rsid w:val="00574AFA"/>
    <w:rsid w:val="0057776B"/>
    <w:rsid w:val="005857A8"/>
    <w:rsid w:val="00585BB6"/>
    <w:rsid w:val="00586D1B"/>
    <w:rsid w:val="00587278"/>
    <w:rsid w:val="005B117F"/>
    <w:rsid w:val="005B33C1"/>
    <w:rsid w:val="005C3A12"/>
    <w:rsid w:val="005D4CB5"/>
    <w:rsid w:val="005D548F"/>
    <w:rsid w:val="005E04E4"/>
    <w:rsid w:val="005E3958"/>
    <w:rsid w:val="005E56DC"/>
    <w:rsid w:val="005F025F"/>
    <w:rsid w:val="006053DC"/>
    <w:rsid w:val="00613C6A"/>
    <w:rsid w:val="00615649"/>
    <w:rsid w:val="00615872"/>
    <w:rsid w:val="00632EC3"/>
    <w:rsid w:val="00634B6A"/>
    <w:rsid w:val="006451EF"/>
    <w:rsid w:val="00646933"/>
    <w:rsid w:val="00653741"/>
    <w:rsid w:val="00655DAF"/>
    <w:rsid w:val="00656DD8"/>
    <w:rsid w:val="00663C0E"/>
    <w:rsid w:val="006742EF"/>
    <w:rsid w:val="0067529E"/>
    <w:rsid w:val="00676972"/>
    <w:rsid w:val="006A61ED"/>
    <w:rsid w:val="006A6CBF"/>
    <w:rsid w:val="006B076E"/>
    <w:rsid w:val="006B1656"/>
    <w:rsid w:val="006B6CF1"/>
    <w:rsid w:val="006D147C"/>
    <w:rsid w:val="006D3EEB"/>
    <w:rsid w:val="006E20F0"/>
    <w:rsid w:val="006E68EB"/>
    <w:rsid w:val="006F0778"/>
    <w:rsid w:val="006F4C48"/>
    <w:rsid w:val="007019E7"/>
    <w:rsid w:val="007160BE"/>
    <w:rsid w:val="0071799E"/>
    <w:rsid w:val="00734369"/>
    <w:rsid w:val="0074184E"/>
    <w:rsid w:val="00750034"/>
    <w:rsid w:val="00750A3C"/>
    <w:rsid w:val="00750A60"/>
    <w:rsid w:val="007614D0"/>
    <w:rsid w:val="00766FD0"/>
    <w:rsid w:val="00793095"/>
    <w:rsid w:val="00796FA7"/>
    <w:rsid w:val="0079710E"/>
    <w:rsid w:val="007A1595"/>
    <w:rsid w:val="007A791E"/>
    <w:rsid w:val="007B05CE"/>
    <w:rsid w:val="007C703F"/>
    <w:rsid w:val="007C739F"/>
    <w:rsid w:val="007E461A"/>
    <w:rsid w:val="007F494B"/>
    <w:rsid w:val="00805D7E"/>
    <w:rsid w:val="0082223A"/>
    <w:rsid w:val="00831FF8"/>
    <w:rsid w:val="00842CFF"/>
    <w:rsid w:val="008441B8"/>
    <w:rsid w:val="00847AC7"/>
    <w:rsid w:val="00865D61"/>
    <w:rsid w:val="00872871"/>
    <w:rsid w:val="00873567"/>
    <w:rsid w:val="008871CE"/>
    <w:rsid w:val="00887C18"/>
    <w:rsid w:val="008916FE"/>
    <w:rsid w:val="008B1001"/>
    <w:rsid w:val="008B3871"/>
    <w:rsid w:val="008C0123"/>
    <w:rsid w:val="008C130F"/>
    <w:rsid w:val="008D0454"/>
    <w:rsid w:val="008E2C11"/>
    <w:rsid w:val="008E7E6E"/>
    <w:rsid w:val="00900CC4"/>
    <w:rsid w:val="00901BB4"/>
    <w:rsid w:val="00904C30"/>
    <w:rsid w:val="00914F1A"/>
    <w:rsid w:val="009171A8"/>
    <w:rsid w:val="009174AA"/>
    <w:rsid w:val="009177C3"/>
    <w:rsid w:val="00922024"/>
    <w:rsid w:val="00925815"/>
    <w:rsid w:val="009258E6"/>
    <w:rsid w:val="0093013C"/>
    <w:rsid w:val="00932477"/>
    <w:rsid w:val="0093467B"/>
    <w:rsid w:val="009601A8"/>
    <w:rsid w:val="00960583"/>
    <w:rsid w:val="009621EA"/>
    <w:rsid w:val="00964F79"/>
    <w:rsid w:val="00973B35"/>
    <w:rsid w:val="00992B32"/>
    <w:rsid w:val="009B2FCA"/>
    <w:rsid w:val="009B607A"/>
    <w:rsid w:val="009C3B04"/>
    <w:rsid w:val="009C69E0"/>
    <w:rsid w:val="009E27BA"/>
    <w:rsid w:val="009E27C2"/>
    <w:rsid w:val="009E45D5"/>
    <w:rsid w:val="009E59DF"/>
    <w:rsid w:val="009F23EC"/>
    <w:rsid w:val="009F6054"/>
    <w:rsid w:val="00A01412"/>
    <w:rsid w:val="00A02C48"/>
    <w:rsid w:val="00A04A8B"/>
    <w:rsid w:val="00A07454"/>
    <w:rsid w:val="00A21FBB"/>
    <w:rsid w:val="00A25573"/>
    <w:rsid w:val="00A27808"/>
    <w:rsid w:val="00A425F0"/>
    <w:rsid w:val="00A5632B"/>
    <w:rsid w:val="00A57DF5"/>
    <w:rsid w:val="00A62D5E"/>
    <w:rsid w:val="00A66894"/>
    <w:rsid w:val="00A66A7B"/>
    <w:rsid w:val="00A700FB"/>
    <w:rsid w:val="00A730C3"/>
    <w:rsid w:val="00A91B8B"/>
    <w:rsid w:val="00A92233"/>
    <w:rsid w:val="00AA046D"/>
    <w:rsid w:val="00AA1604"/>
    <w:rsid w:val="00AA17A3"/>
    <w:rsid w:val="00AA3050"/>
    <w:rsid w:val="00AA7495"/>
    <w:rsid w:val="00AC4098"/>
    <w:rsid w:val="00AD716C"/>
    <w:rsid w:val="00B02575"/>
    <w:rsid w:val="00B0552C"/>
    <w:rsid w:val="00B2043D"/>
    <w:rsid w:val="00B27CB3"/>
    <w:rsid w:val="00B37A75"/>
    <w:rsid w:val="00B44C5F"/>
    <w:rsid w:val="00B519DD"/>
    <w:rsid w:val="00B53C5C"/>
    <w:rsid w:val="00B55B40"/>
    <w:rsid w:val="00B5788D"/>
    <w:rsid w:val="00B61A6B"/>
    <w:rsid w:val="00B91756"/>
    <w:rsid w:val="00B922B6"/>
    <w:rsid w:val="00B9375D"/>
    <w:rsid w:val="00B93F5E"/>
    <w:rsid w:val="00BA15DD"/>
    <w:rsid w:val="00BA5BEA"/>
    <w:rsid w:val="00BC6E2F"/>
    <w:rsid w:val="00BD3E9C"/>
    <w:rsid w:val="00BF61FE"/>
    <w:rsid w:val="00C01BCB"/>
    <w:rsid w:val="00C03813"/>
    <w:rsid w:val="00C06542"/>
    <w:rsid w:val="00C17454"/>
    <w:rsid w:val="00C17563"/>
    <w:rsid w:val="00C234E0"/>
    <w:rsid w:val="00C2409D"/>
    <w:rsid w:val="00C35F1C"/>
    <w:rsid w:val="00C4497E"/>
    <w:rsid w:val="00C44E1F"/>
    <w:rsid w:val="00C55EFA"/>
    <w:rsid w:val="00C60E86"/>
    <w:rsid w:val="00C67A84"/>
    <w:rsid w:val="00CB3889"/>
    <w:rsid w:val="00CB6772"/>
    <w:rsid w:val="00CD385E"/>
    <w:rsid w:val="00CF0D75"/>
    <w:rsid w:val="00D04944"/>
    <w:rsid w:val="00D05E2A"/>
    <w:rsid w:val="00D144C9"/>
    <w:rsid w:val="00D16B2F"/>
    <w:rsid w:val="00D30311"/>
    <w:rsid w:val="00D316DE"/>
    <w:rsid w:val="00D356C1"/>
    <w:rsid w:val="00D61493"/>
    <w:rsid w:val="00D62CCB"/>
    <w:rsid w:val="00D65B1B"/>
    <w:rsid w:val="00DA602A"/>
    <w:rsid w:val="00DB0B8E"/>
    <w:rsid w:val="00DB1A3F"/>
    <w:rsid w:val="00DB4157"/>
    <w:rsid w:val="00DB5685"/>
    <w:rsid w:val="00DB68B2"/>
    <w:rsid w:val="00DC06AD"/>
    <w:rsid w:val="00DD7A2B"/>
    <w:rsid w:val="00DE42A3"/>
    <w:rsid w:val="00DF337B"/>
    <w:rsid w:val="00DF70E5"/>
    <w:rsid w:val="00E02962"/>
    <w:rsid w:val="00E02CEA"/>
    <w:rsid w:val="00E048F5"/>
    <w:rsid w:val="00E13A42"/>
    <w:rsid w:val="00E21A6A"/>
    <w:rsid w:val="00E25E81"/>
    <w:rsid w:val="00E34703"/>
    <w:rsid w:val="00E472E6"/>
    <w:rsid w:val="00E47FC1"/>
    <w:rsid w:val="00E563DC"/>
    <w:rsid w:val="00E57C8F"/>
    <w:rsid w:val="00E6414B"/>
    <w:rsid w:val="00E6673C"/>
    <w:rsid w:val="00E86703"/>
    <w:rsid w:val="00E92114"/>
    <w:rsid w:val="00EA752A"/>
    <w:rsid w:val="00EB7993"/>
    <w:rsid w:val="00EC2C68"/>
    <w:rsid w:val="00EC2D67"/>
    <w:rsid w:val="00ED059F"/>
    <w:rsid w:val="00EE2B6E"/>
    <w:rsid w:val="00EE3ACB"/>
    <w:rsid w:val="00EF7D83"/>
    <w:rsid w:val="00F0293C"/>
    <w:rsid w:val="00F02EF4"/>
    <w:rsid w:val="00F13A17"/>
    <w:rsid w:val="00F2071B"/>
    <w:rsid w:val="00F3200B"/>
    <w:rsid w:val="00F35BCE"/>
    <w:rsid w:val="00F401EF"/>
    <w:rsid w:val="00F679E0"/>
    <w:rsid w:val="00F77428"/>
    <w:rsid w:val="00F94535"/>
    <w:rsid w:val="00FA6890"/>
    <w:rsid w:val="00FA6C87"/>
    <w:rsid w:val="00FB1FFF"/>
    <w:rsid w:val="00FB5483"/>
    <w:rsid w:val="00FB7426"/>
    <w:rsid w:val="00FC3C04"/>
    <w:rsid w:val="00FD19C8"/>
    <w:rsid w:val="00FE1B98"/>
    <w:rsid w:val="00FE3895"/>
    <w:rsid w:val="00FE468D"/>
    <w:rsid w:val="0A40589F"/>
    <w:rsid w:val="113B9F99"/>
    <w:rsid w:val="25F48FCE"/>
    <w:rsid w:val="2D3CDFCB"/>
    <w:rsid w:val="5AB9D7E8"/>
    <w:rsid w:val="644A1D6C"/>
    <w:rsid w:val="6D39E44C"/>
    <w:rsid w:val="6FCAC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C8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aliases w:val=" Char,Char,Header1"/>
    <w:basedOn w:val="Normal"/>
    <w:link w:val="HeaderChar"/>
    <w:rsid w:val="005162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51620A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51620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516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6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E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6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8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8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890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32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00B"/>
  </w:style>
  <w:style w:type="character" w:customStyle="1" w:styleId="fontstyle01">
    <w:name w:val="fontstyle01"/>
    <w:basedOn w:val="DefaultParagraphFont"/>
    <w:rsid w:val="00925815"/>
    <w:rPr>
      <w:rFonts w:ascii="HelveticaNeueLTW1G-Bd" w:hAnsi="HelveticaNeueLTW1G-Bd" w:hint="default"/>
      <w:b/>
      <w:bCs/>
      <w:i w:val="0"/>
      <w:iCs w:val="0"/>
      <w:color w:val="59595B"/>
      <w:sz w:val="14"/>
      <w:szCs w:val="14"/>
    </w:rPr>
  </w:style>
  <w:style w:type="character" w:customStyle="1" w:styleId="superscript">
    <w:name w:val="superscript"/>
    <w:basedOn w:val="DefaultParagraphFont"/>
    <w:rsid w:val="00E02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ECFE5-AE92-4EE9-8412-981A8DB9A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1205</Words>
  <Characters>6875</Characters>
  <Application>Microsoft Office Word</Application>
  <DocSecurity>0</DocSecurity>
  <Lines>57</Lines>
  <Paragraphs>16</Paragraphs>
  <ScaleCrop>false</ScaleCrop>
  <LinksUpToDate>false</LinksUpToDate>
  <CharactersWithSpaces>8064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2020-07-14T12:08:00Z</dcterms:created>
  <dcterms:modified xsi:type="dcterms:W3CDTF">2020-09-08T07:45:00Z</dcterms:modified>
</cp:coreProperties>
</file>