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Srednjipopis1-Isticanje3"/>
        <w:tblW w:w="9322" w:type="dxa"/>
        <w:tblLook w:val="01E0" w:firstRow="1" w:lastRow="1" w:firstColumn="1" w:lastColumn="1" w:noHBand="0" w:noVBand="0"/>
      </w:tblPr>
      <w:tblGrid>
        <w:gridCol w:w="2943"/>
        <w:gridCol w:w="6379"/>
      </w:tblGrid>
      <w:tr w:rsidR="00A24446" w:rsidRPr="00A24446" w14:paraId="7FC0B0E2" w14:textId="77777777" w:rsidTr="003540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14:paraId="53654AFD" w14:textId="77777777" w:rsidR="00A24446" w:rsidRPr="00A24446" w:rsidRDefault="00A24446" w:rsidP="00A24446">
            <w:pPr>
              <w:rPr>
                <w:rFonts w:ascii="Calibri Light" w:eastAsiaTheme="majorEastAsia" w:hAnsi="Calibri Light" w:cstheme="majorBidi"/>
                <w:i/>
                <w:iCs/>
                <w:sz w:val="22"/>
                <w:szCs w:val="22"/>
                <w:lang w:eastAsia="en-US"/>
              </w:rPr>
            </w:pPr>
            <w:r w:rsidRPr="00A24446">
              <w:rPr>
                <w:rFonts w:ascii="Calibri Light" w:eastAsiaTheme="majorEastAsia" w:hAnsi="Calibri Light" w:cstheme="majorBidi"/>
                <w:i/>
                <w:sz w:val="22"/>
                <w:szCs w:val="22"/>
                <w:lang w:eastAsia="en-US"/>
              </w:rPr>
              <w:t>NARUČITELJ: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14:paraId="6FFAB362" w14:textId="77777777" w:rsidR="00A24446" w:rsidRPr="00A24446" w:rsidRDefault="00A24446" w:rsidP="00A24446">
            <w:pPr>
              <w:rPr>
                <w:rFonts w:ascii="Calibri Light" w:eastAsiaTheme="majorEastAsia" w:hAnsi="Calibri Light" w:cstheme="majorBidi"/>
                <w:i/>
                <w:iCs/>
                <w:sz w:val="22"/>
                <w:szCs w:val="22"/>
                <w:lang w:eastAsia="en-US"/>
              </w:rPr>
            </w:pPr>
            <w:r w:rsidRPr="00A24446">
              <w:rPr>
                <w:rFonts w:ascii="Calibri Light" w:eastAsiaTheme="majorEastAsia" w:hAnsi="Calibri Light" w:cstheme="majorBidi"/>
                <w:i/>
                <w:iCs/>
                <w:sz w:val="22"/>
                <w:szCs w:val="22"/>
                <w:lang w:eastAsia="en-US"/>
              </w:rPr>
              <w:t>Institut za medicinska istraživanja i medicinu rada</w:t>
            </w:r>
          </w:p>
        </w:tc>
      </w:tr>
      <w:tr w:rsidR="00A24446" w:rsidRPr="00A24446" w14:paraId="3301DD7A" w14:textId="77777777" w:rsidTr="00354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  <w:shd w:val="clear" w:color="auto" w:fill="F2F2F2" w:themeFill="background1" w:themeFillShade="F2"/>
          </w:tcPr>
          <w:p w14:paraId="1E4EB8BA" w14:textId="77777777" w:rsidR="00A24446" w:rsidRPr="00A24446" w:rsidRDefault="00A24446" w:rsidP="00A24446">
            <w:pPr>
              <w:rPr>
                <w:rFonts w:ascii="Calibri Light" w:eastAsiaTheme="minorHAnsi" w:hAnsi="Calibri Light" w:cstheme="minorBidi"/>
                <w:i/>
                <w:iCs/>
                <w:sz w:val="22"/>
                <w:szCs w:val="22"/>
                <w:lang w:eastAsia="en-US"/>
              </w:rPr>
            </w:pPr>
            <w:r w:rsidRPr="00A24446">
              <w:rPr>
                <w:rFonts w:ascii="Calibri Light" w:eastAsiaTheme="minorHAnsi" w:hAnsi="Calibri Light" w:cstheme="minorBidi"/>
                <w:i/>
                <w:iCs/>
                <w:sz w:val="22"/>
                <w:szCs w:val="22"/>
                <w:lang w:eastAsia="en-US"/>
              </w:rPr>
              <w:t>PREDMET NABAVE: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  <w:shd w:val="clear" w:color="auto" w:fill="F2F2F2" w:themeFill="background1" w:themeFillShade="F2"/>
          </w:tcPr>
          <w:p w14:paraId="4D117D54" w14:textId="03453AEF" w:rsidR="00A24446" w:rsidRPr="005C1FF6" w:rsidRDefault="005C1FF6" w:rsidP="00A24446">
            <w:pPr>
              <w:tabs>
                <w:tab w:val="center" w:pos="4536"/>
                <w:tab w:val="right" w:pos="9072"/>
              </w:tabs>
              <w:jc w:val="both"/>
              <w:rPr>
                <w:rFonts w:ascii="Calibri Light" w:hAnsi="Calibri Light"/>
                <w:b w:val="0"/>
                <w:i/>
                <w:sz w:val="22"/>
                <w:szCs w:val="22"/>
                <w:lang w:val="sl-SI" w:eastAsia="ar-SA"/>
              </w:rPr>
            </w:pPr>
            <w:r w:rsidRPr="005C1FF6">
              <w:rPr>
                <w:rFonts w:ascii="Calibri Light" w:hAnsi="Calibri Light" w:cs="Tahoma"/>
                <w:b w:val="0"/>
                <w:sz w:val="22"/>
                <w:szCs w:val="22"/>
                <w:lang w:eastAsia="sl-SI"/>
              </w:rPr>
              <w:t>Oprema za kemijski laboratorij IMI-a – projekt AIRQ</w:t>
            </w:r>
            <w:bookmarkStart w:id="0" w:name="_GoBack"/>
            <w:bookmarkEnd w:id="0"/>
          </w:p>
        </w:tc>
      </w:tr>
      <w:tr w:rsidR="00A24446" w:rsidRPr="00A24446" w14:paraId="666BCD87" w14:textId="77777777" w:rsidTr="003540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14:paraId="699A629E" w14:textId="77777777" w:rsidR="00A24446" w:rsidRPr="00A24446" w:rsidRDefault="00A24446" w:rsidP="00A24446">
            <w:pPr>
              <w:rPr>
                <w:rFonts w:ascii="Calibri Light" w:eastAsiaTheme="minorHAnsi" w:hAnsi="Calibri Light" w:cstheme="minorBidi"/>
                <w:i/>
                <w:sz w:val="22"/>
                <w:szCs w:val="22"/>
                <w:lang w:eastAsia="en-US"/>
              </w:rPr>
            </w:pPr>
            <w:r w:rsidRPr="00A24446">
              <w:rPr>
                <w:rFonts w:ascii="Calibri Light" w:eastAsiaTheme="minorHAnsi" w:hAnsi="Calibri Light" w:cstheme="minorBidi"/>
                <w:i/>
                <w:sz w:val="22"/>
                <w:szCs w:val="22"/>
                <w:lang w:eastAsia="en-US"/>
              </w:rPr>
              <w:t>EVIDENCIJSKI BROJ NABAVE: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14:paraId="62C6244F" w14:textId="77777777" w:rsidR="00A24446" w:rsidRPr="00A24446" w:rsidRDefault="00A24446" w:rsidP="00A24446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</w:p>
        </w:tc>
      </w:tr>
      <w:tr w:rsidR="00A24446" w:rsidRPr="00A24446" w14:paraId="09577AA2" w14:textId="77777777" w:rsidTr="003540F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14:paraId="50B8A449" w14:textId="77777777" w:rsidR="00A24446" w:rsidRPr="00A24446" w:rsidRDefault="00A24446" w:rsidP="00A24446">
            <w:pPr>
              <w:rPr>
                <w:rFonts w:ascii="Calibri Light" w:eastAsiaTheme="minorHAnsi" w:hAnsi="Calibri Light" w:cstheme="minorBidi"/>
                <w:i/>
                <w:sz w:val="22"/>
                <w:szCs w:val="22"/>
                <w:lang w:eastAsia="en-US"/>
              </w:rPr>
            </w:pPr>
            <w:r w:rsidRPr="00A24446">
              <w:rPr>
                <w:rFonts w:ascii="Calibri Light" w:eastAsiaTheme="minorHAnsi" w:hAnsi="Calibri Light" w:cstheme="minorBidi"/>
                <w:i/>
                <w:color w:val="auto"/>
                <w:sz w:val="22"/>
                <w:szCs w:val="22"/>
                <w:lang w:eastAsia="en-US"/>
              </w:rPr>
              <w:t xml:space="preserve">GRUPA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14:paraId="5683621B" w14:textId="32D939B3" w:rsidR="00A24446" w:rsidRPr="00A24446" w:rsidRDefault="00A24446" w:rsidP="00A24446">
            <w:pPr>
              <w:pStyle w:val="Odlomakpopisa"/>
              <w:numPr>
                <w:ilvl w:val="0"/>
                <w:numId w:val="4"/>
              </w:numPr>
              <w:tabs>
                <w:tab w:val="left" w:pos="179"/>
              </w:tabs>
              <w:suppressAutoHyphens/>
              <w:spacing w:after="160" w:line="259" w:lineRule="auto"/>
              <w:ind w:left="0" w:firstLine="0"/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  <w:r w:rsidRPr="00A24446">
              <w:rPr>
                <w:rFonts w:ascii="Calibri Light" w:eastAsiaTheme="minorHAnsi" w:hAnsi="Calibri Light" w:cstheme="minorBidi"/>
                <w:color w:val="auto"/>
                <w:sz w:val="22"/>
                <w:szCs w:val="22"/>
                <w:lang w:eastAsia="en-US"/>
              </w:rPr>
              <w:t xml:space="preserve">Automatizirani robotizirani sustav za vaganje filtara s </w:t>
            </w:r>
            <w:proofErr w:type="spellStart"/>
            <w:r w:rsidRPr="00A24446">
              <w:rPr>
                <w:rFonts w:ascii="Calibri Light" w:eastAsiaTheme="minorHAnsi" w:hAnsi="Calibri Light" w:cstheme="minorBidi"/>
                <w:color w:val="auto"/>
                <w:sz w:val="22"/>
                <w:szCs w:val="22"/>
                <w:lang w:eastAsia="en-US"/>
              </w:rPr>
              <w:t>mikrovagom</w:t>
            </w:r>
            <w:proofErr w:type="spellEnd"/>
          </w:p>
        </w:tc>
      </w:tr>
    </w:tbl>
    <w:p w14:paraId="7C083DA3" w14:textId="77777777" w:rsidR="00A24446" w:rsidRPr="00A24446" w:rsidRDefault="00A24446" w:rsidP="00A24446">
      <w:pPr>
        <w:jc w:val="both"/>
        <w:rPr>
          <w:rFonts w:eastAsiaTheme="minorHAnsi"/>
          <w:b/>
          <w:lang w:eastAsia="en-US"/>
        </w:rPr>
      </w:pPr>
    </w:p>
    <w:p w14:paraId="63319D89" w14:textId="77777777" w:rsidR="00A24446" w:rsidRPr="00A24446" w:rsidRDefault="00A24446" w:rsidP="00A24446">
      <w:pPr>
        <w:rPr>
          <w:rFonts w:ascii="Calibri Light" w:eastAsiaTheme="minorHAnsi" w:hAnsi="Calibri Light" w:cs="Calibri Light"/>
          <w:sz w:val="22"/>
          <w:szCs w:val="22"/>
          <w:lang w:eastAsia="en-US"/>
        </w:rPr>
      </w:pPr>
      <w:r w:rsidRPr="00A24446">
        <w:rPr>
          <w:rFonts w:ascii="Calibri Light" w:eastAsiaTheme="minorHAnsi" w:hAnsi="Calibri Light" w:cs="Calibri Light"/>
          <w:sz w:val="22"/>
          <w:szCs w:val="22"/>
          <w:lang w:eastAsia="en-US"/>
        </w:rPr>
        <w:tab/>
      </w:r>
    </w:p>
    <w:p w14:paraId="01756C69" w14:textId="77777777" w:rsidR="00A24446" w:rsidRPr="00A24446" w:rsidRDefault="00A24446" w:rsidP="00A24446">
      <w:pPr>
        <w:jc w:val="center"/>
        <w:rPr>
          <w:rFonts w:ascii="Calibri Light" w:hAnsi="Calibri Light" w:cs="Calibri Light"/>
          <w:b/>
          <w:sz w:val="36"/>
          <w:szCs w:val="22"/>
          <w:lang w:eastAsia="ar-SA"/>
        </w:rPr>
      </w:pPr>
      <w:r w:rsidRPr="00A24446">
        <w:rPr>
          <w:rFonts w:ascii="Calibri Light" w:hAnsi="Calibri Light" w:cs="Calibri Light"/>
          <w:b/>
          <w:sz w:val="36"/>
          <w:szCs w:val="22"/>
          <w:lang w:eastAsia="ar-SA"/>
        </w:rPr>
        <w:t>TEHNIČKE SPECIFIKACIJE</w:t>
      </w:r>
    </w:p>
    <w:p w14:paraId="5C14B541" w14:textId="229E50F2" w:rsidR="00DD7BC5" w:rsidRDefault="00DD7BC5" w:rsidP="00DA2B72">
      <w:pPr>
        <w:spacing w:before="240" w:after="240"/>
        <w:jc w:val="center"/>
        <w:rPr>
          <w:b/>
        </w:rPr>
      </w:pPr>
    </w:p>
    <w:tbl>
      <w:tblPr>
        <w:tblStyle w:val="Reetkatablice"/>
        <w:tblW w:w="11058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810"/>
        <w:gridCol w:w="3869"/>
        <w:gridCol w:w="2835"/>
        <w:gridCol w:w="1559"/>
        <w:gridCol w:w="1985"/>
      </w:tblGrid>
      <w:tr w:rsidR="007A7B0A" w:rsidRPr="00C50233" w14:paraId="320EB465" w14:textId="77777777" w:rsidTr="00A24446">
        <w:tc>
          <w:tcPr>
            <w:tcW w:w="810" w:type="dxa"/>
            <w:shd w:val="clear" w:color="auto" w:fill="D9D9D9" w:themeFill="background1" w:themeFillShade="D9"/>
            <w:vAlign w:val="center"/>
          </w:tcPr>
          <w:p w14:paraId="217A5AED" w14:textId="1D42C6C5" w:rsidR="00732B82" w:rsidRPr="00A24446" w:rsidRDefault="00732B82" w:rsidP="00F4321F">
            <w:pPr>
              <w:suppressAutoHyphens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</w:tc>
        <w:tc>
          <w:tcPr>
            <w:tcW w:w="6704" w:type="dxa"/>
            <w:gridSpan w:val="2"/>
            <w:shd w:val="clear" w:color="auto" w:fill="D9D9D9" w:themeFill="background1" w:themeFillShade="D9"/>
            <w:vAlign w:val="center"/>
          </w:tcPr>
          <w:p w14:paraId="1DAC5915" w14:textId="77777777" w:rsidR="00A24446" w:rsidRPr="00A24446" w:rsidRDefault="00A24446" w:rsidP="00A24446">
            <w:pPr>
              <w:rPr>
                <w:rFonts w:ascii="Calibri Light" w:hAnsi="Calibri Light" w:cs="Calibri Light"/>
                <w:bCs/>
                <w:color w:val="000000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bCs/>
                <w:color w:val="000000"/>
                <w:sz w:val="22"/>
                <w:szCs w:val="22"/>
              </w:rPr>
              <w:t>Naziv:</w:t>
            </w:r>
          </w:p>
          <w:p w14:paraId="77E2487A" w14:textId="77777777" w:rsidR="00A24446" w:rsidRPr="00A24446" w:rsidRDefault="00A24446" w:rsidP="00A24446">
            <w:pPr>
              <w:rPr>
                <w:rFonts w:ascii="Calibri Light" w:hAnsi="Calibri Light" w:cs="Calibri Light"/>
                <w:bCs/>
                <w:color w:val="000000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bCs/>
                <w:color w:val="000000"/>
                <w:sz w:val="22"/>
                <w:szCs w:val="22"/>
              </w:rPr>
              <w:t>Oznaka:</w:t>
            </w:r>
          </w:p>
          <w:p w14:paraId="3F0365F5" w14:textId="77777777" w:rsidR="00A24446" w:rsidRPr="00A24446" w:rsidRDefault="00A24446" w:rsidP="00A24446">
            <w:pPr>
              <w:rPr>
                <w:rFonts w:ascii="Calibri Light" w:hAnsi="Calibri Light" w:cs="Calibri Light"/>
                <w:bCs/>
                <w:color w:val="000000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bCs/>
                <w:color w:val="000000"/>
                <w:sz w:val="22"/>
                <w:szCs w:val="22"/>
              </w:rPr>
              <w:t>Model:</w:t>
            </w:r>
          </w:p>
          <w:p w14:paraId="6DFF078B" w14:textId="006B48BE" w:rsidR="00732B82" w:rsidRPr="00A24446" w:rsidRDefault="00A24446" w:rsidP="00A24446">
            <w:pPr>
              <w:suppressAutoHyphens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bCs/>
                <w:color w:val="000000"/>
                <w:sz w:val="22"/>
                <w:szCs w:val="22"/>
              </w:rPr>
              <w:t>Proizvođač: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BD14A57" w14:textId="4FACB7BA" w:rsidR="00732B82" w:rsidRPr="00A24446" w:rsidRDefault="00732B82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571DECB5" w14:textId="35606FC5" w:rsidR="00732B82" w:rsidRPr="00A24446" w:rsidRDefault="00732B82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A24446" w:rsidRPr="00C50233" w14:paraId="04185ACF" w14:textId="77777777" w:rsidTr="00B771E5">
        <w:tc>
          <w:tcPr>
            <w:tcW w:w="810" w:type="dxa"/>
            <w:shd w:val="clear" w:color="auto" w:fill="D9D9D9" w:themeFill="background1" w:themeFillShade="D9"/>
            <w:vAlign w:val="center"/>
          </w:tcPr>
          <w:p w14:paraId="024857AF" w14:textId="77777777" w:rsidR="00A24446" w:rsidRPr="00A24446" w:rsidRDefault="00A24446" w:rsidP="00A24446">
            <w:pPr>
              <w:suppressAutoHyphens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</w:p>
        </w:tc>
        <w:tc>
          <w:tcPr>
            <w:tcW w:w="6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14:paraId="2C587EAF" w14:textId="3A0C54BE" w:rsidR="00A24446" w:rsidRPr="00A24446" w:rsidRDefault="00A24446" w:rsidP="00A24446">
            <w:pPr>
              <w:suppressAutoHyphens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C37296">
              <w:rPr>
                <w:rFonts w:ascii="Calibri Light" w:hAnsi="Calibri Light" w:cs="Calibri Light"/>
                <w:b/>
                <w:sz w:val="22"/>
                <w:szCs w:val="22"/>
              </w:rPr>
              <w:t>Tražena tehnička karakteristike / opis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A00DC90" w14:textId="061BC795" w:rsidR="00A24446" w:rsidRPr="00A24446" w:rsidRDefault="00A24446" w:rsidP="00A24446">
            <w:pPr>
              <w:suppressAutoHyphens/>
              <w:jc w:val="center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C37296">
              <w:rPr>
                <w:rFonts w:ascii="Calibri Light" w:hAnsi="Calibri Light" w:cs="Calibri Light"/>
                <w:b/>
                <w:sz w:val="22"/>
                <w:szCs w:val="22"/>
              </w:rPr>
              <w:t>Ponuđena tehnička karakteristike / opis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1A5AC0" w14:textId="72C44856" w:rsidR="00A24446" w:rsidRPr="00A24446" w:rsidRDefault="00A24446" w:rsidP="00A24446">
            <w:pPr>
              <w:suppressAutoHyphens/>
              <w:jc w:val="center"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</w:rPr>
            </w:pPr>
            <w:r w:rsidRPr="00C37296">
              <w:rPr>
                <w:rFonts w:ascii="Calibri Light" w:hAnsi="Calibri Light" w:cs="Calibri Light"/>
                <w:b/>
                <w:sz w:val="22"/>
                <w:szCs w:val="22"/>
              </w:rPr>
              <w:t>potvrda  tehničke karakteristike / opisa</w:t>
            </w:r>
          </w:p>
        </w:tc>
      </w:tr>
      <w:tr w:rsidR="00732B82" w:rsidRPr="00C50233" w14:paraId="65D88466" w14:textId="77777777" w:rsidTr="00A24446">
        <w:trPr>
          <w:trHeight w:val="454"/>
        </w:trPr>
        <w:tc>
          <w:tcPr>
            <w:tcW w:w="810" w:type="dxa"/>
            <w:vAlign w:val="center"/>
          </w:tcPr>
          <w:p w14:paraId="792B5BF5" w14:textId="77777777" w:rsidR="00732B82" w:rsidRPr="00A24446" w:rsidRDefault="00732B82" w:rsidP="00F4321F">
            <w:pPr>
              <w:suppressAutoHyphens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b/>
                <w:sz w:val="22"/>
                <w:szCs w:val="22"/>
              </w:rPr>
              <w:t>1.</w:t>
            </w:r>
          </w:p>
        </w:tc>
        <w:tc>
          <w:tcPr>
            <w:tcW w:w="10248" w:type="dxa"/>
            <w:gridSpan w:val="4"/>
            <w:vAlign w:val="center"/>
          </w:tcPr>
          <w:p w14:paraId="0F73BAF8" w14:textId="77777777" w:rsidR="00732B82" w:rsidRPr="00A24446" w:rsidRDefault="00732B82" w:rsidP="00F4321F">
            <w:pPr>
              <w:suppressAutoHyphens/>
              <w:rPr>
                <w:rFonts w:ascii="Calibri Light" w:hAnsi="Calibri Light" w:cs="Calibri Light"/>
                <w:b/>
                <w:bCs/>
                <w:color w:val="000000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b/>
                <w:sz w:val="22"/>
                <w:szCs w:val="22"/>
              </w:rPr>
              <w:t>AUTOMATIZIRANI ROBOTIZIRANI SUSTAV ZA VAGANJE FILTARA </w:t>
            </w:r>
          </w:p>
        </w:tc>
      </w:tr>
      <w:tr w:rsidR="00AD0A20" w:rsidRPr="00C50233" w14:paraId="4C8C0C60" w14:textId="77777777" w:rsidTr="00A24446">
        <w:tc>
          <w:tcPr>
            <w:tcW w:w="810" w:type="dxa"/>
            <w:vMerge w:val="restart"/>
            <w:vAlign w:val="center"/>
          </w:tcPr>
          <w:p w14:paraId="3E5C21C2" w14:textId="77777777" w:rsidR="00AD0A20" w:rsidRPr="00A24446" w:rsidRDefault="00AD0A2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6F87EE1C" w14:textId="77777777" w:rsidR="00AD0A20" w:rsidRPr="00A24446" w:rsidRDefault="00AD0A2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Promjer filtara </w:t>
            </w:r>
          </w:p>
        </w:tc>
        <w:tc>
          <w:tcPr>
            <w:tcW w:w="2835" w:type="dxa"/>
            <w:vAlign w:val="center"/>
          </w:tcPr>
          <w:p w14:paraId="4CC691D2" w14:textId="77777777" w:rsidR="00AD0A20" w:rsidRPr="00A24446" w:rsidRDefault="00AD0A2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47 mm</w:t>
            </w:r>
          </w:p>
        </w:tc>
        <w:tc>
          <w:tcPr>
            <w:tcW w:w="1559" w:type="dxa"/>
            <w:vAlign w:val="center"/>
          </w:tcPr>
          <w:p w14:paraId="78D5039F" w14:textId="77777777" w:rsidR="00AD0A20" w:rsidRPr="00A24446" w:rsidRDefault="00AD0A20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1EF8DEE7" w14:textId="77777777" w:rsidR="00AD0A20" w:rsidRPr="00A24446" w:rsidRDefault="00AD0A2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AD0A20" w:rsidRPr="00C50233" w14:paraId="00AE4C3B" w14:textId="77777777" w:rsidTr="00A24446">
        <w:tc>
          <w:tcPr>
            <w:tcW w:w="810" w:type="dxa"/>
            <w:vMerge/>
            <w:vAlign w:val="center"/>
          </w:tcPr>
          <w:p w14:paraId="33C38B27" w14:textId="77777777" w:rsidR="00AD0A20" w:rsidRPr="00A24446" w:rsidRDefault="00AD0A2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6FBE2D8F" w14:textId="77777777" w:rsidR="00AD0A20" w:rsidRPr="00A24446" w:rsidRDefault="00AD0A20" w:rsidP="00732B82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Broj mjesta za filtre u spremniku robotiziranog sustava </w:t>
            </w:r>
          </w:p>
        </w:tc>
        <w:tc>
          <w:tcPr>
            <w:tcW w:w="2835" w:type="dxa"/>
            <w:vAlign w:val="center"/>
          </w:tcPr>
          <w:p w14:paraId="6DE6B158" w14:textId="77777777" w:rsidR="00AD0A20" w:rsidRPr="00A24446" w:rsidRDefault="00AD0A2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Minimum 150 mjesta</w:t>
            </w:r>
          </w:p>
        </w:tc>
        <w:tc>
          <w:tcPr>
            <w:tcW w:w="1559" w:type="dxa"/>
            <w:vAlign w:val="center"/>
          </w:tcPr>
          <w:p w14:paraId="462E7A79" w14:textId="77777777" w:rsidR="00AD0A20" w:rsidRPr="00A24446" w:rsidRDefault="00AD0A20" w:rsidP="00732B82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001D5764" w14:textId="77777777" w:rsidR="00AD0A20" w:rsidRPr="00A24446" w:rsidRDefault="00AD0A2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AD0A20" w:rsidRPr="00C50233" w14:paraId="3AA0A9F3" w14:textId="77777777" w:rsidTr="00A24446">
        <w:tc>
          <w:tcPr>
            <w:tcW w:w="810" w:type="dxa"/>
            <w:vMerge/>
            <w:vAlign w:val="center"/>
          </w:tcPr>
          <w:p w14:paraId="39AF300E" w14:textId="77777777" w:rsidR="00AD0A20" w:rsidRPr="00A24446" w:rsidRDefault="00AD0A2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10D348EA" w14:textId="77777777" w:rsidR="00AD0A20" w:rsidRPr="00A24446" w:rsidRDefault="00AD0A20" w:rsidP="00732B82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Pozicije referentnog filtra </w:t>
            </w:r>
          </w:p>
        </w:tc>
        <w:tc>
          <w:tcPr>
            <w:tcW w:w="2835" w:type="dxa"/>
            <w:vAlign w:val="center"/>
          </w:tcPr>
          <w:p w14:paraId="14A0FE2B" w14:textId="77777777" w:rsidR="00AD0A20" w:rsidRPr="00A24446" w:rsidRDefault="00AD0A2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1 pozicija</w:t>
            </w:r>
          </w:p>
        </w:tc>
        <w:tc>
          <w:tcPr>
            <w:tcW w:w="1559" w:type="dxa"/>
            <w:vAlign w:val="center"/>
          </w:tcPr>
          <w:p w14:paraId="7F438432" w14:textId="77777777" w:rsidR="00AD0A20" w:rsidRPr="00A24446" w:rsidRDefault="00AD0A20" w:rsidP="00732B82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5C33646E" w14:textId="77777777" w:rsidR="00AD0A20" w:rsidRPr="00A24446" w:rsidRDefault="00AD0A2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AD0A20" w:rsidRPr="00C50233" w14:paraId="7924AD92" w14:textId="77777777" w:rsidTr="00A24446">
        <w:tc>
          <w:tcPr>
            <w:tcW w:w="810" w:type="dxa"/>
            <w:vMerge/>
            <w:vAlign w:val="center"/>
          </w:tcPr>
          <w:p w14:paraId="40A4AEE3" w14:textId="77777777" w:rsidR="00AD0A20" w:rsidRPr="00A24446" w:rsidRDefault="00AD0A2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08D60B9E" w14:textId="77777777" w:rsidR="00AD0A20" w:rsidRPr="00A24446" w:rsidRDefault="00AD0A2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color w:val="222222"/>
                <w:sz w:val="22"/>
                <w:szCs w:val="22"/>
              </w:rPr>
              <w:t>Robotska ruka s 3 smjera kretanja za automatizirano rukovanje s filtrima</w:t>
            </w:r>
          </w:p>
        </w:tc>
        <w:tc>
          <w:tcPr>
            <w:tcW w:w="2835" w:type="dxa"/>
            <w:vAlign w:val="center"/>
          </w:tcPr>
          <w:p w14:paraId="16885503" w14:textId="77777777" w:rsidR="00AD0A20" w:rsidRPr="00A24446" w:rsidRDefault="00AD0A2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73218CE" w14:textId="77777777" w:rsidR="00AD0A20" w:rsidRPr="00A24446" w:rsidRDefault="00AD0A20" w:rsidP="00732B82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27EE399B" w14:textId="77777777" w:rsidR="00AD0A20" w:rsidRPr="00A24446" w:rsidRDefault="00AD0A2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AD0A20" w:rsidRPr="00C50233" w14:paraId="4C0502DB" w14:textId="77777777" w:rsidTr="00A24446">
        <w:tc>
          <w:tcPr>
            <w:tcW w:w="810" w:type="dxa"/>
            <w:vMerge/>
            <w:vAlign w:val="center"/>
          </w:tcPr>
          <w:p w14:paraId="0F23B812" w14:textId="77777777" w:rsidR="00AD0A20" w:rsidRPr="00A24446" w:rsidRDefault="00AD0A2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68595218" w14:textId="79AFCFA6" w:rsidR="00AD0A20" w:rsidRPr="00A24446" w:rsidRDefault="00ED02AB" w:rsidP="00735ED4">
            <w:pPr>
              <w:spacing w:line="270" w:lineRule="atLeast"/>
              <w:rPr>
                <w:rFonts w:ascii="Calibri Light" w:hAnsi="Calibri Light" w:cs="Calibri Light"/>
                <w:color w:val="222222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color w:val="222222"/>
                <w:sz w:val="22"/>
                <w:szCs w:val="22"/>
              </w:rPr>
              <w:t>Sigurno</w:t>
            </w:r>
            <w:r w:rsidR="00AD0A20" w:rsidRPr="00A24446">
              <w:rPr>
                <w:rFonts w:ascii="Calibri Light" w:hAnsi="Calibri Light" w:cs="Calibri Light"/>
                <w:color w:val="222222"/>
                <w:sz w:val="22"/>
                <w:szCs w:val="22"/>
              </w:rPr>
              <w:t xml:space="preserve"> vađenje i vraćanje filtara iz spremnika tijekom procesa vaganja </w:t>
            </w:r>
          </w:p>
        </w:tc>
        <w:tc>
          <w:tcPr>
            <w:tcW w:w="2835" w:type="dxa"/>
            <w:vAlign w:val="center"/>
          </w:tcPr>
          <w:p w14:paraId="45AF4E77" w14:textId="77777777" w:rsidR="00AD0A20" w:rsidRPr="00A24446" w:rsidRDefault="00AD0A2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1620CB6" w14:textId="77777777" w:rsidR="00AD0A20" w:rsidRPr="00A24446" w:rsidRDefault="00AD0A20" w:rsidP="00732B82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598E8805" w14:textId="77777777" w:rsidR="00AD0A20" w:rsidRPr="00A24446" w:rsidRDefault="00AD0A2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AD0A20" w:rsidRPr="00C50233" w14:paraId="1A890454" w14:textId="77777777" w:rsidTr="00A24446">
        <w:tc>
          <w:tcPr>
            <w:tcW w:w="810" w:type="dxa"/>
            <w:vMerge/>
            <w:vAlign w:val="center"/>
          </w:tcPr>
          <w:p w14:paraId="774B59A1" w14:textId="77777777" w:rsidR="00AD0A20" w:rsidRPr="00A24446" w:rsidRDefault="00AD0A2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20BA8008" w14:textId="77777777" w:rsidR="00AD0A20" w:rsidRPr="00A24446" w:rsidRDefault="00AD0A2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Vanjski kalibracijski filter </w:t>
            </w:r>
          </w:p>
        </w:tc>
        <w:tc>
          <w:tcPr>
            <w:tcW w:w="2835" w:type="dxa"/>
            <w:vAlign w:val="center"/>
          </w:tcPr>
          <w:p w14:paraId="2DCE8734" w14:textId="77777777" w:rsidR="00AD0A20" w:rsidRPr="00A24446" w:rsidRDefault="00AD0A2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100 mg (E2 OIML klasa)</w:t>
            </w:r>
          </w:p>
        </w:tc>
        <w:tc>
          <w:tcPr>
            <w:tcW w:w="1559" w:type="dxa"/>
            <w:vAlign w:val="center"/>
          </w:tcPr>
          <w:p w14:paraId="672596A0" w14:textId="77777777" w:rsidR="00AD0A20" w:rsidRPr="00A24446" w:rsidRDefault="00AD0A20" w:rsidP="00732B82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281075EE" w14:textId="77777777" w:rsidR="00AD0A20" w:rsidRPr="00A24446" w:rsidRDefault="00AD0A2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AD0A20" w:rsidRPr="00C50233" w14:paraId="74765AC1" w14:textId="77777777" w:rsidTr="00A24446">
        <w:tc>
          <w:tcPr>
            <w:tcW w:w="810" w:type="dxa"/>
            <w:vMerge/>
            <w:vAlign w:val="center"/>
          </w:tcPr>
          <w:p w14:paraId="1577CE54" w14:textId="77777777" w:rsidR="00AD0A20" w:rsidRPr="00A24446" w:rsidRDefault="00AD0A2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30332EC1" w14:textId="77777777" w:rsidR="00AD0A20" w:rsidRPr="00A24446" w:rsidRDefault="00AD0A2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color w:val="222222"/>
                <w:sz w:val="22"/>
                <w:szCs w:val="22"/>
              </w:rPr>
              <w:t xml:space="preserve">Anti-statički </w:t>
            </w:r>
            <w:proofErr w:type="spellStart"/>
            <w:r w:rsidRPr="00A24446">
              <w:rPr>
                <w:rFonts w:ascii="Calibri Light" w:hAnsi="Calibri Light" w:cs="Calibri Light"/>
                <w:color w:val="222222"/>
                <w:sz w:val="22"/>
                <w:szCs w:val="22"/>
              </w:rPr>
              <w:t>ionizator</w:t>
            </w:r>
            <w:proofErr w:type="spellEnd"/>
            <w:r w:rsidRPr="00A24446">
              <w:rPr>
                <w:rFonts w:ascii="Calibri Light" w:hAnsi="Calibri Light" w:cs="Calibri Light"/>
                <w:color w:val="222222"/>
                <w:sz w:val="22"/>
                <w:szCs w:val="22"/>
              </w:rPr>
              <w:t xml:space="preserve"> za uklanjanje statičkog naboja na filtrima</w:t>
            </w:r>
          </w:p>
        </w:tc>
        <w:tc>
          <w:tcPr>
            <w:tcW w:w="2835" w:type="dxa"/>
            <w:vAlign w:val="center"/>
          </w:tcPr>
          <w:p w14:paraId="36956B78" w14:textId="77777777" w:rsidR="00AD0A20" w:rsidRPr="00A24446" w:rsidRDefault="00AD0A2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D48ADC4" w14:textId="77777777" w:rsidR="00AD0A20" w:rsidRPr="00A24446" w:rsidRDefault="00AD0A20" w:rsidP="00732B82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083F0383" w14:textId="77777777" w:rsidR="00AD0A20" w:rsidRPr="00A24446" w:rsidRDefault="00AD0A2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AD0A20" w:rsidRPr="00C50233" w14:paraId="6E3A29DF" w14:textId="77777777" w:rsidTr="00A24446">
        <w:tc>
          <w:tcPr>
            <w:tcW w:w="810" w:type="dxa"/>
            <w:vMerge/>
            <w:vAlign w:val="center"/>
          </w:tcPr>
          <w:p w14:paraId="7B8497B8" w14:textId="77777777" w:rsidR="00AD0A20" w:rsidRPr="00A24446" w:rsidRDefault="00AD0A2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28BD668E" w14:textId="77777777" w:rsidR="00AD0A20" w:rsidRPr="00A24446" w:rsidRDefault="00AD0A20" w:rsidP="00F4321F">
            <w:pPr>
              <w:spacing w:line="270" w:lineRule="atLeast"/>
              <w:rPr>
                <w:rFonts w:ascii="Calibri Light" w:hAnsi="Calibri Light" w:cs="Calibri Light"/>
                <w:color w:val="222222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color w:val="222222"/>
                <w:sz w:val="22"/>
                <w:szCs w:val="22"/>
              </w:rPr>
              <w:t>Automatizirani proces vaganja  do 1000 odvaga po danu  pri stabilnim klimatizacijskim uvjetima.</w:t>
            </w:r>
          </w:p>
        </w:tc>
        <w:tc>
          <w:tcPr>
            <w:tcW w:w="2835" w:type="dxa"/>
            <w:vAlign w:val="center"/>
          </w:tcPr>
          <w:p w14:paraId="0514210B" w14:textId="77777777" w:rsidR="00AD0A20" w:rsidRPr="00A24446" w:rsidRDefault="00AD0A2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0445319" w14:textId="77777777" w:rsidR="00AD0A20" w:rsidRPr="00A24446" w:rsidRDefault="00AD0A20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0834D774" w14:textId="77777777" w:rsidR="00AD0A20" w:rsidRPr="00A24446" w:rsidRDefault="00AD0A2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AD0A20" w:rsidRPr="00C50233" w14:paraId="78596D8D" w14:textId="77777777" w:rsidTr="00A24446">
        <w:tc>
          <w:tcPr>
            <w:tcW w:w="810" w:type="dxa"/>
            <w:vMerge/>
            <w:vAlign w:val="center"/>
          </w:tcPr>
          <w:p w14:paraId="48653AB6" w14:textId="77777777" w:rsidR="00AD0A20" w:rsidRPr="00A24446" w:rsidRDefault="00AD0A2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6E8A24C4" w14:textId="5FC1B165" w:rsidR="00AD0A20" w:rsidRPr="00A24446" w:rsidRDefault="00AD0A20" w:rsidP="00F4321F">
            <w:pPr>
              <w:spacing w:line="270" w:lineRule="atLeast"/>
              <w:rPr>
                <w:rFonts w:ascii="Calibri Light" w:hAnsi="Calibri Light" w:cs="Calibri Light"/>
                <w:color w:val="222222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color w:val="222222"/>
                <w:sz w:val="22"/>
                <w:szCs w:val="22"/>
              </w:rPr>
              <w:t xml:space="preserve">Mogućnost postavljanja sustava za vaganje u klimatizacijsku komoru </w:t>
            </w:r>
            <w:r w:rsidR="00ED02AB" w:rsidRPr="00A24446">
              <w:rPr>
                <w:rFonts w:ascii="Calibri Light" w:hAnsi="Calibri Light" w:cs="Calibri Light"/>
                <w:color w:val="222222"/>
                <w:sz w:val="22"/>
                <w:szCs w:val="22"/>
              </w:rPr>
              <w:t xml:space="preserve">koja radi </w:t>
            </w:r>
            <w:r w:rsidRPr="00A24446">
              <w:rPr>
                <w:rFonts w:ascii="Calibri Light" w:hAnsi="Calibri Light" w:cs="Calibri Light"/>
                <w:color w:val="222222"/>
                <w:sz w:val="22"/>
                <w:szCs w:val="22"/>
              </w:rPr>
              <w:t>na principu reverzne osmoze</w:t>
            </w:r>
          </w:p>
        </w:tc>
        <w:tc>
          <w:tcPr>
            <w:tcW w:w="2835" w:type="dxa"/>
            <w:vAlign w:val="center"/>
          </w:tcPr>
          <w:p w14:paraId="44B16C70" w14:textId="77777777" w:rsidR="00AD0A20" w:rsidRPr="00A24446" w:rsidRDefault="00AD0A2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599DAA1" w14:textId="77777777" w:rsidR="00AD0A20" w:rsidRPr="00A24446" w:rsidRDefault="00AD0A20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5A653970" w14:textId="77777777" w:rsidR="00AD0A20" w:rsidRPr="00A24446" w:rsidRDefault="00AD0A2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32B82" w:rsidRPr="00C50233" w14:paraId="3E3684DA" w14:textId="77777777" w:rsidTr="00A24446">
        <w:trPr>
          <w:trHeight w:val="454"/>
        </w:trPr>
        <w:tc>
          <w:tcPr>
            <w:tcW w:w="810" w:type="dxa"/>
            <w:vAlign w:val="center"/>
          </w:tcPr>
          <w:p w14:paraId="19CCC1B2" w14:textId="77777777" w:rsidR="00732B82" w:rsidRPr="00A24446" w:rsidRDefault="00732B82" w:rsidP="00F4321F">
            <w:pPr>
              <w:suppressAutoHyphens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b/>
                <w:sz w:val="22"/>
                <w:szCs w:val="22"/>
              </w:rPr>
              <w:t>2.</w:t>
            </w:r>
          </w:p>
        </w:tc>
        <w:tc>
          <w:tcPr>
            <w:tcW w:w="10248" w:type="dxa"/>
            <w:gridSpan w:val="4"/>
            <w:vAlign w:val="center"/>
          </w:tcPr>
          <w:p w14:paraId="5F2F8CB9" w14:textId="77777777" w:rsidR="00732B82" w:rsidRPr="00A24446" w:rsidRDefault="00732B82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b/>
                <w:sz w:val="22"/>
                <w:szCs w:val="22"/>
              </w:rPr>
              <w:t>SPECIFIKACIJA VAGE</w:t>
            </w:r>
          </w:p>
        </w:tc>
      </w:tr>
      <w:tr w:rsidR="00732B82" w:rsidRPr="00C50233" w14:paraId="23300D5E" w14:textId="77777777" w:rsidTr="00A24446">
        <w:trPr>
          <w:trHeight w:val="340"/>
        </w:trPr>
        <w:tc>
          <w:tcPr>
            <w:tcW w:w="810" w:type="dxa"/>
            <w:vMerge w:val="restart"/>
            <w:vAlign w:val="center"/>
          </w:tcPr>
          <w:p w14:paraId="4C936B66" w14:textId="77777777" w:rsidR="00732B82" w:rsidRPr="00A24446" w:rsidRDefault="00732B82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4E8BF77A" w14:textId="77777777" w:rsidR="00732B82" w:rsidRPr="00A24446" w:rsidRDefault="00732B82" w:rsidP="00F4321F">
            <w:pPr>
              <w:spacing w:line="270" w:lineRule="atLeast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Očitanje vage </w:t>
            </w:r>
          </w:p>
        </w:tc>
        <w:tc>
          <w:tcPr>
            <w:tcW w:w="2835" w:type="dxa"/>
            <w:vAlign w:val="center"/>
          </w:tcPr>
          <w:p w14:paraId="6AA1F1D6" w14:textId="77777777" w:rsidR="00732B82" w:rsidRPr="00A24446" w:rsidRDefault="00735ED4" w:rsidP="00F4321F">
            <w:pPr>
              <w:spacing w:line="270" w:lineRule="atLeast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0,</w:t>
            </w:r>
            <w:r w:rsidR="00732B82" w:rsidRPr="00A24446">
              <w:rPr>
                <w:rFonts w:ascii="Calibri Light" w:hAnsi="Calibri Light" w:cs="Calibri Light"/>
                <w:sz w:val="22"/>
                <w:szCs w:val="22"/>
              </w:rPr>
              <w:t xml:space="preserve">1 </w:t>
            </w:r>
            <w:proofErr w:type="spellStart"/>
            <w:r w:rsidR="00732B82" w:rsidRPr="00A24446">
              <w:rPr>
                <w:rFonts w:ascii="Calibri Light" w:hAnsi="Calibri Light" w:cs="Calibri Light"/>
                <w:sz w:val="22"/>
                <w:szCs w:val="22"/>
              </w:rPr>
              <w:t>μg</w:t>
            </w:r>
            <w:proofErr w:type="spellEnd"/>
          </w:p>
        </w:tc>
        <w:tc>
          <w:tcPr>
            <w:tcW w:w="1559" w:type="dxa"/>
            <w:vAlign w:val="center"/>
          </w:tcPr>
          <w:p w14:paraId="61C79BDF" w14:textId="77777777" w:rsidR="00732B82" w:rsidRPr="00A24446" w:rsidRDefault="00732B82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41B3A0E3" w14:textId="77777777" w:rsidR="00732B82" w:rsidRPr="00A24446" w:rsidRDefault="00732B82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32B82" w:rsidRPr="00C50233" w14:paraId="03F31CEA" w14:textId="77777777" w:rsidTr="00A24446">
        <w:trPr>
          <w:trHeight w:val="340"/>
        </w:trPr>
        <w:tc>
          <w:tcPr>
            <w:tcW w:w="810" w:type="dxa"/>
            <w:vMerge/>
            <w:vAlign w:val="center"/>
          </w:tcPr>
          <w:p w14:paraId="057D8E04" w14:textId="77777777" w:rsidR="00732B82" w:rsidRPr="00A24446" w:rsidRDefault="00732B82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3CBDF224" w14:textId="77777777" w:rsidR="00732B82" w:rsidRPr="00A24446" w:rsidRDefault="00732B82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color w:val="222222"/>
                <w:sz w:val="22"/>
                <w:szCs w:val="22"/>
              </w:rPr>
              <w:t>Ponovljivost s filtrom (SD)</w:t>
            </w:r>
            <w:r w:rsidRPr="00A24446">
              <w:rPr>
                <w:rFonts w:ascii="Calibri Light" w:hAnsi="Calibri Light" w:cs="Calibri Light"/>
                <w:sz w:val="22"/>
                <w:szCs w:val="22"/>
              </w:rPr>
              <w:t xml:space="preserve"> (</w:t>
            </w:r>
            <w:proofErr w:type="spellStart"/>
            <w:r w:rsidRPr="00A24446">
              <w:rPr>
                <w:rFonts w:ascii="Calibri Light" w:hAnsi="Calibri Light" w:cs="Calibri Light"/>
                <w:sz w:val="22"/>
                <w:szCs w:val="22"/>
              </w:rPr>
              <w:t>sd</w:t>
            </w:r>
            <w:proofErr w:type="spellEnd"/>
            <w:r w:rsidRPr="00A24446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2835" w:type="dxa"/>
            <w:vAlign w:val="center"/>
          </w:tcPr>
          <w:p w14:paraId="5DFF1BE1" w14:textId="77777777" w:rsidR="00732B82" w:rsidRPr="00A24446" w:rsidRDefault="00735ED4" w:rsidP="00735ED4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 xml:space="preserve">≤ </w:t>
            </w:r>
            <w:r w:rsidR="00732B82" w:rsidRPr="00A24446">
              <w:rPr>
                <w:rFonts w:ascii="Calibri Light" w:hAnsi="Calibri Light" w:cs="Calibri Light"/>
                <w:sz w:val="22"/>
                <w:szCs w:val="22"/>
              </w:rPr>
              <w:t xml:space="preserve">2 </w:t>
            </w:r>
            <w:proofErr w:type="spellStart"/>
            <w:r w:rsidR="00732B82" w:rsidRPr="00A24446">
              <w:rPr>
                <w:rFonts w:ascii="Calibri Light" w:hAnsi="Calibri Light" w:cs="Calibri Light"/>
                <w:sz w:val="22"/>
                <w:szCs w:val="22"/>
              </w:rPr>
              <w:t>μg</w:t>
            </w:r>
            <w:proofErr w:type="spellEnd"/>
          </w:p>
        </w:tc>
        <w:tc>
          <w:tcPr>
            <w:tcW w:w="1559" w:type="dxa"/>
            <w:vAlign w:val="center"/>
          </w:tcPr>
          <w:p w14:paraId="1EDD678C" w14:textId="77777777" w:rsidR="00732B82" w:rsidRPr="00A24446" w:rsidRDefault="00732B82" w:rsidP="00732B82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2EDA3369" w14:textId="77777777" w:rsidR="00732B82" w:rsidRPr="00A24446" w:rsidRDefault="00732B82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32B82" w:rsidRPr="00C50233" w14:paraId="79F4DCB3" w14:textId="77777777" w:rsidTr="00A24446">
        <w:trPr>
          <w:trHeight w:val="340"/>
        </w:trPr>
        <w:tc>
          <w:tcPr>
            <w:tcW w:w="810" w:type="dxa"/>
            <w:vMerge/>
            <w:vAlign w:val="center"/>
          </w:tcPr>
          <w:p w14:paraId="20A8E15A" w14:textId="77777777" w:rsidR="00732B82" w:rsidRPr="00A24446" w:rsidRDefault="00732B82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09D9F0D9" w14:textId="77777777" w:rsidR="00732B82" w:rsidRPr="00A24446" w:rsidRDefault="00732B82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color w:val="222222"/>
                <w:sz w:val="22"/>
                <w:szCs w:val="22"/>
              </w:rPr>
              <w:t xml:space="preserve">Ponovljivost s filtrom tipična </w:t>
            </w:r>
            <w:r w:rsidRPr="00A24446">
              <w:rPr>
                <w:rFonts w:ascii="Calibri Light" w:hAnsi="Calibri Light" w:cs="Calibri Light"/>
                <w:sz w:val="22"/>
                <w:szCs w:val="22"/>
              </w:rPr>
              <w:t>(</w:t>
            </w:r>
            <w:proofErr w:type="spellStart"/>
            <w:r w:rsidRPr="00A24446">
              <w:rPr>
                <w:rFonts w:ascii="Calibri Light" w:hAnsi="Calibri Light" w:cs="Calibri Light"/>
                <w:sz w:val="22"/>
                <w:szCs w:val="22"/>
              </w:rPr>
              <w:t>sd</w:t>
            </w:r>
            <w:proofErr w:type="spellEnd"/>
            <w:r w:rsidRPr="00A24446">
              <w:rPr>
                <w:rFonts w:ascii="Calibri Light" w:hAnsi="Calibri Light" w:cs="Calibri Light"/>
                <w:sz w:val="22"/>
                <w:szCs w:val="22"/>
              </w:rPr>
              <w:t>) </w:t>
            </w:r>
          </w:p>
        </w:tc>
        <w:tc>
          <w:tcPr>
            <w:tcW w:w="2835" w:type="dxa"/>
            <w:vAlign w:val="center"/>
          </w:tcPr>
          <w:p w14:paraId="08F95C53" w14:textId="77777777" w:rsidR="00732B82" w:rsidRPr="00A24446" w:rsidRDefault="00735ED4" w:rsidP="00735ED4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 xml:space="preserve">≤ </w:t>
            </w:r>
            <w:r w:rsidR="00732B82" w:rsidRPr="00A24446">
              <w:rPr>
                <w:rFonts w:ascii="Calibri Light" w:hAnsi="Calibri Light" w:cs="Calibri Light"/>
                <w:sz w:val="22"/>
                <w:szCs w:val="22"/>
              </w:rPr>
              <w:t xml:space="preserve">1 </w:t>
            </w:r>
            <w:proofErr w:type="spellStart"/>
            <w:r w:rsidR="00732B82" w:rsidRPr="00A24446">
              <w:rPr>
                <w:rFonts w:ascii="Calibri Light" w:hAnsi="Calibri Light" w:cs="Calibri Light"/>
                <w:sz w:val="22"/>
                <w:szCs w:val="22"/>
              </w:rPr>
              <w:t>μg</w:t>
            </w:r>
            <w:proofErr w:type="spellEnd"/>
          </w:p>
        </w:tc>
        <w:tc>
          <w:tcPr>
            <w:tcW w:w="1559" w:type="dxa"/>
            <w:vAlign w:val="center"/>
          </w:tcPr>
          <w:p w14:paraId="61578510" w14:textId="77777777" w:rsidR="00732B82" w:rsidRPr="00A24446" w:rsidRDefault="00732B82" w:rsidP="00732B82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75989764" w14:textId="77777777" w:rsidR="00732B82" w:rsidRPr="00A24446" w:rsidRDefault="00732B82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32B82" w:rsidRPr="00C50233" w14:paraId="10BB368E" w14:textId="77777777" w:rsidTr="00A24446">
        <w:trPr>
          <w:trHeight w:val="340"/>
        </w:trPr>
        <w:tc>
          <w:tcPr>
            <w:tcW w:w="810" w:type="dxa"/>
            <w:vMerge/>
            <w:vAlign w:val="center"/>
          </w:tcPr>
          <w:p w14:paraId="41C3A528" w14:textId="77777777" w:rsidR="00732B82" w:rsidRPr="00A24446" w:rsidRDefault="00732B82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09A3B930" w14:textId="77777777" w:rsidR="00732B82" w:rsidRPr="00A24446" w:rsidRDefault="00732B82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Ponovljivost s testnim utegom </w:t>
            </w:r>
          </w:p>
        </w:tc>
        <w:tc>
          <w:tcPr>
            <w:tcW w:w="2835" w:type="dxa"/>
            <w:vAlign w:val="center"/>
          </w:tcPr>
          <w:p w14:paraId="69042F1E" w14:textId="77777777" w:rsidR="00732B82" w:rsidRPr="00A24446" w:rsidRDefault="00735ED4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≤ 0,</w:t>
            </w:r>
            <w:r w:rsidR="00732B82" w:rsidRPr="00A24446">
              <w:rPr>
                <w:rFonts w:ascii="Calibri Light" w:hAnsi="Calibri Light" w:cs="Calibri Light"/>
                <w:sz w:val="22"/>
                <w:szCs w:val="22"/>
              </w:rPr>
              <w:t>2</w:t>
            </w:r>
            <w:r w:rsidRPr="00A24446">
              <w:rPr>
                <w:rFonts w:ascii="Calibri Light" w:hAnsi="Calibri Light" w:cs="Calibri Light"/>
                <w:sz w:val="22"/>
                <w:szCs w:val="22"/>
              </w:rPr>
              <w:t>5</w:t>
            </w:r>
            <w:r w:rsidR="00732B82" w:rsidRPr="00A24446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proofErr w:type="spellStart"/>
            <w:r w:rsidR="00732B82" w:rsidRPr="00A24446">
              <w:rPr>
                <w:rFonts w:ascii="Calibri Light" w:hAnsi="Calibri Light" w:cs="Calibri Light"/>
                <w:sz w:val="22"/>
                <w:szCs w:val="22"/>
              </w:rPr>
              <w:t>μg</w:t>
            </w:r>
            <w:proofErr w:type="spellEnd"/>
          </w:p>
        </w:tc>
        <w:tc>
          <w:tcPr>
            <w:tcW w:w="1559" w:type="dxa"/>
            <w:vAlign w:val="center"/>
          </w:tcPr>
          <w:p w14:paraId="60907314" w14:textId="77777777" w:rsidR="00732B82" w:rsidRPr="00A24446" w:rsidRDefault="00732B82" w:rsidP="00732B82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209BB6A9" w14:textId="77777777" w:rsidR="00732B82" w:rsidRPr="00A24446" w:rsidRDefault="00732B82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32B82" w:rsidRPr="00C50233" w14:paraId="325746AE" w14:textId="77777777" w:rsidTr="00A24446">
        <w:trPr>
          <w:trHeight w:val="340"/>
        </w:trPr>
        <w:tc>
          <w:tcPr>
            <w:tcW w:w="810" w:type="dxa"/>
            <w:vMerge/>
            <w:vAlign w:val="center"/>
          </w:tcPr>
          <w:p w14:paraId="7928B229" w14:textId="77777777" w:rsidR="00732B82" w:rsidRPr="00A24446" w:rsidRDefault="00732B82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2947C129" w14:textId="77777777" w:rsidR="00732B82" w:rsidRPr="00A24446" w:rsidRDefault="00732B82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Vrijeme stabilizacije</w:t>
            </w:r>
          </w:p>
        </w:tc>
        <w:tc>
          <w:tcPr>
            <w:tcW w:w="2835" w:type="dxa"/>
            <w:vAlign w:val="center"/>
          </w:tcPr>
          <w:p w14:paraId="40CA1BE2" w14:textId="77777777" w:rsidR="00732B82" w:rsidRPr="00A24446" w:rsidRDefault="00735ED4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&lt; 17</w:t>
            </w:r>
            <w:r w:rsidR="00732B82" w:rsidRPr="00A24446">
              <w:rPr>
                <w:rFonts w:ascii="Calibri Light" w:hAnsi="Calibri Light" w:cs="Calibri Light"/>
                <w:sz w:val="22"/>
                <w:szCs w:val="22"/>
              </w:rPr>
              <w:t xml:space="preserve"> s</w:t>
            </w:r>
          </w:p>
        </w:tc>
        <w:tc>
          <w:tcPr>
            <w:tcW w:w="1559" w:type="dxa"/>
            <w:vAlign w:val="center"/>
          </w:tcPr>
          <w:p w14:paraId="249C8CB6" w14:textId="77777777" w:rsidR="00732B82" w:rsidRPr="00A24446" w:rsidRDefault="00732B82" w:rsidP="00732B82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24CEF344" w14:textId="77777777" w:rsidR="00732B82" w:rsidRPr="00A24446" w:rsidRDefault="00732B82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32B82" w:rsidRPr="00C50233" w14:paraId="61578250" w14:textId="77777777" w:rsidTr="00A24446">
        <w:tc>
          <w:tcPr>
            <w:tcW w:w="810" w:type="dxa"/>
            <w:vMerge/>
            <w:vAlign w:val="center"/>
          </w:tcPr>
          <w:p w14:paraId="593F45EB" w14:textId="77777777" w:rsidR="00732B82" w:rsidRPr="00A24446" w:rsidRDefault="00732B82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6B6A37DD" w14:textId="77777777" w:rsidR="00732B82" w:rsidRPr="00A24446" w:rsidRDefault="00732B82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Ugrađeni interni utezi za podešavanje vage </w:t>
            </w:r>
          </w:p>
        </w:tc>
        <w:tc>
          <w:tcPr>
            <w:tcW w:w="2835" w:type="dxa"/>
            <w:vAlign w:val="center"/>
          </w:tcPr>
          <w:p w14:paraId="64EDFDE9" w14:textId="68BE069E" w:rsidR="00732B82" w:rsidRPr="00A24446" w:rsidRDefault="00732B82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automatsko</w:t>
            </w:r>
          </w:p>
        </w:tc>
        <w:tc>
          <w:tcPr>
            <w:tcW w:w="1559" w:type="dxa"/>
            <w:vAlign w:val="center"/>
          </w:tcPr>
          <w:p w14:paraId="1932D1C0" w14:textId="77777777" w:rsidR="00732B82" w:rsidRPr="00A24446" w:rsidRDefault="00732B82" w:rsidP="00732B82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4DA58120" w14:textId="77777777" w:rsidR="00732B82" w:rsidRPr="00A24446" w:rsidRDefault="00732B82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32B82" w:rsidRPr="00C50233" w14:paraId="705545D5" w14:textId="77777777" w:rsidTr="00A24446">
        <w:trPr>
          <w:trHeight w:val="340"/>
        </w:trPr>
        <w:tc>
          <w:tcPr>
            <w:tcW w:w="810" w:type="dxa"/>
            <w:vMerge/>
            <w:vAlign w:val="center"/>
          </w:tcPr>
          <w:p w14:paraId="752F2128" w14:textId="77777777" w:rsidR="00732B82" w:rsidRPr="00A24446" w:rsidRDefault="00732B82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2C180387" w14:textId="418D9757" w:rsidR="00732B82" w:rsidRPr="00A24446" w:rsidRDefault="009E0833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K</w:t>
            </w:r>
            <w:r w:rsidR="00732B82" w:rsidRPr="00A24446">
              <w:rPr>
                <w:rFonts w:ascii="Calibri Light" w:hAnsi="Calibri Light" w:cs="Calibri Light"/>
                <w:sz w:val="22"/>
                <w:szCs w:val="22"/>
              </w:rPr>
              <w:t>apacitet</w:t>
            </w:r>
          </w:p>
        </w:tc>
        <w:tc>
          <w:tcPr>
            <w:tcW w:w="2835" w:type="dxa"/>
            <w:vAlign w:val="center"/>
          </w:tcPr>
          <w:p w14:paraId="304C1F98" w14:textId="682A929E" w:rsidR="00732B82" w:rsidRPr="00A24446" w:rsidRDefault="00732B82" w:rsidP="002C5698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 xml:space="preserve">2 g ili </w:t>
            </w:r>
            <w:r w:rsidR="002C5698" w:rsidRPr="00A24446">
              <w:rPr>
                <w:rFonts w:ascii="Calibri Light" w:hAnsi="Calibri Light" w:cs="Calibri Light"/>
                <w:sz w:val="22"/>
                <w:szCs w:val="22"/>
              </w:rPr>
              <w:t>više</w:t>
            </w:r>
          </w:p>
        </w:tc>
        <w:tc>
          <w:tcPr>
            <w:tcW w:w="1559" w:type="dxa"/>
            <w:vAlign w:val="center"/>
          </w:tcPr>
          <w:p w14:paraId="7364E3FB" w14:textId="77777777" w:rsidR="00732B82" w:rsidRPr="00A24446" w:rsidRDefault="00732B82" w:rsidP="00732B82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008B0541" w14:textId="77777777" w:rsidR="00732B82" w:rsidRPr="00A24446" w:rsidRDefault="00732B82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32B82" w:rsidRPr="00C50233" w14:paraId="1A9B430B" w14:textId="77777777" w:rsidTr="00A24446">
        <w:trPr>
          <w:trHeight w:val="340"/>
        </w:trPr>
        <w:tc>
          <w:tcPr>
            <w:tcW w:w="810" w:type="dxa"/>
            <w:vMerge/>
            <w:vAlign w:val="center"/>
          </w:tcPr>
          <w:p w14:paraId="1264F791" w14:textId="77777777" w:rsidR="00732B82" w:rsidRPr="00A24446" w:rsidRDefault="00732B82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467A2601" w14:textId="77777777" w:rsidR="00732B82" w:rsidRPr="00A24446" w:rsidRDefault="00732B82" w:rsidP="00735ED4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 xml:space="preserve">Linearnost </w:t>
            </w:r>
          </w:p>
        </w:tc>
        <w:tc>
          <w:tcPr>
            <w:tcW w:w="2835" w:type="dxa"/>
            <w:vAlign w:val="center"/>
          </w:tcPr>
          <w:p w14:paraId="5710D445" w14:textId="77777777" w:rsidR="00732B82" w:rsidRPr="00A24446" w:rsidRDefault="00732B82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 xml:space="preserve">±1 </w:t>
            </w:r>
            <w:proofErr w:type="spellStart"/>
            <w:r w:rsidRPr="00A24446">
              <w:rPr>
                <w:rFonts w:ascii="Calibri Light" w:hAnsi="Calibri Light" w:cs="Calibri Light"/>
                <w:sz w:val="22"/>
                <w:szCs w:val="22"/>
              </w:rPr>
              <w:t>μg</w:t>
            </w:r>
            <w:proofErr w:type="spellEnd"/>
          </w:p>
        </w:tc>
        <w:tc>
          <w:tcPr>
            <w:tcW w:w="1559" w:type="dxa"/>
            <w:vAlign w:val="center"/>
          </w:tcPr>
          <w:p w14:paraId="3BAC4816" w14:textId="77777777" w:rsidR="00732B82" w:rsidRPr="00A24446" w:rsidRDefault="00732B82" w:rsidP="00732B82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5B5658D8" w14:textId="77777777" w:rsidR="00732B82" w:rsidRPr="00A24446" w:rsidRDefault="00732B82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32B82" w:rsidRPr="00C50233" w14:paraId="569637D5" w14:textId="77777777" w:rsidTr="00A24446">
        <w:trPr>
          <w:trHeight w:val="454"/>
        </w:trPr>
        <w:tc>
          <w:tcPr>
            <w:tcW w:w="810" w:type="dxa"/>
            <w:vAlign w:val="center"/>
          </w:tcPr>
          <w:p w14:paraId="5167B80A" w14:textId="77777777" w:rsidR="00732B82" w:rsidRPr="00A24446" w:rsidRDefault="00732B82" w:rsidP="00F4321F">
            <w:pPr>
              <w:suppressAutoHyphens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b/>
                <w:sz w:val="22"/>
                <w:szCs w:val="22"/>
              </w:rPr>
              <w:t>3.</w:t>
            </w:r>
          </w:p>
        </w:tc>
        <w:tc>
          <w:tcPr>
            <w:tcW w:w="10248" w:type="dxa"/>
            <w:gridSpan w:val="4"/>
            <w:vAlign w:val="center"/>
          </w:tcPr>
          <w:p w14:paraId="130C3692" w14:textId="77777777" w:rsidR="00732B82" w:rsidRPr="00A24446" w:rsidRDefault="00732B82" w:rsidP="00732B82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b/>
                <w:sz w:val="22"/>
                <w:szCs w:val="22"/>
              </w:rPr>
              <w:t>SPECIFIKACIJE RAČUNALA</w:t>
            </w:r>
          </w:p>
        </w:tc>
      </w:tr>
      <w:tr w:rsidR="00405F80" w:rsidRPr="00C50233" w14:paraId="053203C7" w14:textId="77777777" w:rsidTr="00A24446">
        <w:trPr>
          <w:trHeight w:val="340"/>
        </w:trPr>
        <w:tc>
          <w:tcPr>
            <w:tcW w:w="810" w:type="dxa"/>
            <w:vMerge w:val="restart"/>
            <w:vAlign w:val="center"/>
          </w:tcPr>
          <w:p w14:paraId="5BE8DA71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  <w:p w14:paraId="0F1108C1" w14:textId="77777777" w:rsidR="00405F80" w:rsidRPr="00A24446" w:rsidRDefault="00405F80" w:rsidP="00405F80">
            <w:pPr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Merge w:val="restart"/>
            <w:vAlign w:val="center"/>
          </w:tcPr>
          <w:p w14:paraId="1B899694" w14:textId="77777777" w:rsidR="00405F80" w:rsidRPr="00A24446" w:rsidRDefault="00405F80" w:rsidP="00F4321F">
            <w:pPr>
              <w:spacing w:line="270" w:lineRule="atLeast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Periferija </w:t>
            </w:r>
          </w:p>
        </w:tc>
        <w:tc>
          <w:tcPr>
            <w:tcW w:w="2835" w:type="dxa"/>
            <w:vAlign w:val="center"/>
          </w:tcPr>
          <w:p w14:paraId="086263AA" w14:textId="77777777" w:rsidR="00405F80" w:rsidRPr="00A24446" w:rsidRDefault="004B5D40" w:rsidP="00F4321F">
            <w:pPr>
              <w:spacing w:line="270" w:lineRule="atLeast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22''</w:t>
            </w:r>
            <w:r w:rsidR="00405F80" w:rsidRPr="00A24446">
              <w:rPr>
                <w:rFonts w:ascii="Calibri Light" w:hAnsi="Calibri Light" w:cs="Calibri Light"/>
                <w:sz w:val="22"/>
                <w:szCs w:val="22"/>
              </w:rPr>
              <w:t xml:space="preserve"> monitor, miš, tipkovnica</w:t>
            </w:r>
          </w:p>
        </w:tc>
        <w:tc>
          <w:tcPr>
            <w:tcW w:w="1559" w:type="dxa"/>
            <w:vAlign w:val="center"/>
          </w:tcPr>
          <w:p w14:paraId="41963791" w14:textId="77777777" w:rsidR="00405F80" w:rsidRPr="00A24446" w:rsidRDefault="00405F80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3ADE821A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405F80" w:rsidRPr="00C50233" w14:paraId="49D21633" w14:textId="77777777" w:rsidTr="00A24446">
        <w:trPr>
          <w:trHeight w:val="340"/>
        </w:trPr>
        <w:tc>
          <w:tcPr>
            <w:tcW w:w="810" w:type="dxa"/>
            <w:vMerge/>
            <w:vAlign w:val="center"/>
          </w:tcPr>
          <w:p w14:paraId="6AC7A515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Merge/>
            <w:vAlign w:val="center"/>
          </w:tcPr>
          <w:p w14:paraId="081514E3" w14:textId="77777777" w:rsidR="00405F80" w:rsidRPr="00A24446" w:rsidRDefault="00405F8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BCEFE7D" w14:textId="77777777" w:rsidR="00405F80" w:rsidRPr="00A24446" w:rsidRDefault="00405F8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Bar kod skener</w:t>
            </w:r>
          </w:p>
        </w:tc>
        <w:tc>
          <w:tcPr>
            <w:tcW w:w="1559" w:type="dxa"/>
            <w:vAlign w:val="center"/>
          </w:tcPr>
          <w:p w14:paraId="3F05D9D3" w14:textId="77777777" w:rsidR="00405F80" w:rsidRPr="00A24446" w:rsidRDefault="00405F80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5E825A61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405F80" w:rsidRPr="00C50233" w14:paraId="1A590369" w14:textId="77777777" w:rsidTr="00A24446">
        <w:trPr>
          <w:trHeight w:val="340"/>
        </w:trPr>
        <w:tc>
          <w:tcPr>
            <w:tcW w:w="810" w:type="dxa"/>
            <w:vMerge/>
            <w:vAlign w:val="center"/>
          </w:tcPr>
          <w:p w14:paraId="1BAA9000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Merge/>
            <w:vAlign w:val="center"/>
          </w:tcPr>
          <w:p w14:paraId="796311EF" w14:textId="77777777" w:rsidR="00405F80" w:rsidRPr="00A24446" w:rsidRDefault="00405F8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8B3F808" w14:textId="77777777" w:rsidR="00405F80" w:rsidRPr="00A24446" w:rsidRDefault="00405F8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Printer za ispis bar kodova</w:t>
            </w:r>
          </w:p>
        </w:tc>
        <w:tc>
          <w:tcPr>
            <w:tcW w:w="1559" w:type="dxa"/>
            <w:vAlign w:val="center"/>
          </w:tcPr>
          <w:p w14:paraId="5B3F2EA2" w14:textId="77777777" w:rsidR="00405F80" w:rsidRPr="00A24446" w:rsidRDefault="00405F80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21ECF3FD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405F80" w:rsidRPr="00C50233" w14:paraId="0F0F85DD" w14:textId="77777777" w:rsidTr="00A24446">
        <w:tc>
          <w:tcPr>
            <w:tcW w:w="810" w:type="dxa"/>
            <w:vMerge/>
            <w:vAlign w:val="center"/>
          </w:tcPr>
          <w:p w14:paraId="63E48618" w14:textId="77777777" w:rsidR="00405F80" w:rsidRPr="00A24446" w:rsidRDefault="00405F80" w:rsidP="00017BB1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50F93457" w14:textId="77777777" w:rsidR="00405F80" w:rsidRPr="00A24446" w:rsidRDefault="00405F80" w:rsidP="00DA2B72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 xml:space="preserve">Radne memorije, brzine te memorije za pohranu podataka dostatne za instalaciju i rukovanje </w:t>
            </w:r>
            <w:r w:rsidRPr="00A24446">
              <w:rPr>
                <w:rFonts w:ascii="Calibri Light" w:hAnsi="Calibri Light" w:cs="Calibri Light"/>
                <w:color w:val="222222"/>
                <w:sz w:val="22"/>
                <w:szCs w:val="22"/>
              </w:rPr>
              <w:t>Windows</w:t>
            </w:r>
            <w:r w:rsidRPr="00A24446">
              <w:rPr>
                <w:rFonts w:ascii="Calibri Light" w:hAnsi="Calibri Light" w:cs="Calibri Light"/>
                <w:sz w:val="22"/>
                <w:szCs w:val="22"/>
              </w:rPr>
              <w:t>®</w:t>
            </w:r>
            <w:r w:rsidRPr="00A24446">
              <w:rPr>
                <w:rFonts w:ascii="Calibri Light" w:hAnsi="Calibri Light" w:cs="Calibri Light"/>
                <w:color w:val="222222"/>
                <w:sz w:val="22"/>
                <w:szCs w:val="22"/>
              </w:rPr>
              <w:t xml:space="preserve"> </w:t>
            </w:r>
            <w:r w:rsidR="00DA2B72" w:rsidRPr="00A24446">
              <w:rPr>
                <w:rFonts w:ascii="Calibri Light" w:hAnsi="Calibri Light" w:cs="Calibri Light"/>
                <w:color w:val="222222"/>
                <w:sz w:val="22"/>
                <w:szCs w:val="22"/>
              </w:rPr>
              <w:t>7</w:t>
            </w:r>
            <w:r w:rsidRPr="00A24446">
              <w:rPr>
                <w:rFonts w:ascii="Calibri Light" w:hAnsi="Calibri Light" w:cs="Calibri Light"/>
                <w:color w:val="222222"/>
                <w:sz w:val="22"/>
                <w:szCs w:val="22"/>
              </w:rPr>
              <w:t xml:space="preserve"> operativnim sustavom</w:t>
            </w:r>
            <w:r w:rsidR="00DA2B72" w:rsidRPr="00A24446">
              <w:rPr>
                <w:rFonts w:ascii="Calibri Light" w:hAnsi="Calibri Light" w:cs="Calibri Light"/>
                <w:color w:val="222222"/>
                <w:sz w:val="22"/>
                <w:szCs w:val="22"/>
              </w:rPr>
              <w:t xml:space="preserve"> ili višim</w:t>
            </w:r>
            <w:r w:rsidRPr="00A24446">
              <w:rPr>
                <w:rFonts w:ascii="Calibri Light" w:hAnsi="Calibri Light" w:cs="Calibri Light"/>
                <w:color w:val="222222"/>
                <w:sz w:val="22"/>
                <w:szCs w:val="22"/>
              </w:rPr>
              <w:t xml:space="preserve"> i aplikacijama.</w:t>
            </w:r>
          </w:p>
        </w:tc>
        <w:tc>
          <w:tcPr>
            <w:tcW w:w="2835" w:type="dxa"/>
            <w:vAlign w:val="center"/>
          </w:tcPr>
          <w:p w14:paraId="0359BD7C" w14:textId="77777777" w:rsidR="00405F80" w:rsidRPr="00A24446" w:rsidRDefault="00405F8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4C6E34A" w14:textId="77777777" w:rsidR="00405F80" w:rsidRPr="00A24446" w:rsidRDefault="00405F80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7D0A4BEC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405F80" w:rsidRPr="00C50233" w14:paraId="645CB7B9" w14:textId="77777777" w:rsidTr="00A24446">
        <w:trPr>
          <w:trHeight w:val="454"/>
        </w:trPr>
        <w:tc>
          <w:tcPr>
            <w:tcW w:w="810" w:type="dxa"/>
            <w:vAlign w:val="center"/>
          </w:tcPr>
          <w:p w14:paraId="618F1CC4" w14:textId="77777777" w:rsidR="00405F80" w:rsidRPr="00A24446" w:rsidRDefault="00405F80" w:rsidP="00F4321F">
            <w:pPr>
              <w:suppressAutoHyphens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b/>
                <w:sz w:val="22"/>
                <w:szCs w:val="22"/>
              </w:rPr>
              <w:t>4.</w:t>
            </w:r>
          </w:p>
        </w:tc>
        <w:tc>
          <w:tcPr>
            <w:tcW w:w="10248" w:type="dxa"/>
            <w:gridSpan w:val="4"/>
            <w:vAlign w:val="center"/>
          </w:tcPr>
          <w:p w14:paraId="4A4F6EDC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b/>
                <w:sz w:val="22"/>
                <w:szCs w:val="22"/>
              </w:rPr>
              <w:t>RUKOVANJE I SIGURNOST</w:t>
            </w:r>
          </w:p>
        </w:tc>
      </w:tr>
      <w:tr w:rsidR="00735ED4" w:rsidRPr="00C50233" w14:paraId="2427593D" w14:textId="77777777" w:rsidTr="00A24446">
        <w:tc>
          <w:tcPr>
            <w:tcW w:w="810" w:type="dxa"/>
            <w:vMerge w:val="restart"/>
            <w:vAlign w:val="center"/>
          </w:tcPr>
          <w:p w14:paraId="54013130" w14:textId="77777777" w:rsidR="00735ED4" w:rsidRPr="00A24446" w:rsidRDefault="00735ED4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Merge w:val="restart"/>
            <w:vAlign w:val="center"/>
          </w:tcPr>
          <w:p w14:paraId="4CC8D760" w14:textId="77777777" w:rsidR="00735ED4" w:rsidRPr="00A24446" w:rsidRDefault="00735ED4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 xml:space="preserve">Nosači za filtre </w:t>
            </w:r>
          </w:p>
        </w:tc>
        <w:tc>
          <w:tcPr>
            <w:tcW w:w="2835" w:type="dxa"/>
            <w:vAlign w:val="center"/>
          </w:tcPr>
          <w:p w14:paraId="4FFB6F04" w14:textId="77777777" w:rsidR="00735ED4" w:rsidRPr="00A24446" w:rsidRDefault="00735ED4" w:rsidP="004B5D40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150 komada ili više</w:t>
            </w:r>
          </w:p>
        </w:tc>
        <w:tc>
          <w:tcPr>
            <w:tcW w:w="1559" w:type="dxa"/>
            <w:vAlign w:val="center"/>
          </w:tcPr>
          <w:p w14:paraId="7BDED0EE" w14:textId="77777777" w:rsidR="00735ED4" w:rsidRPr="00A24446" w:rsidRDefault="00735ED4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2E022A8E" w14:textId="77777777" w:rsidR="00735ED4" w:rsidRPr="00A24446" w:rsidRDefault="00735ED4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35ED4" w:rsidRPr="00C50233" w14:paraId="550F38E2" w14:textId="77777777" w:rsidTr="00A24446">
        <w:trPr>
          <w:trHeight w:val="1114"/>
        </w:trPr>
        <w:tc>
          <w:tcPr>
            <w:tcW w:w="810" w:type="dxa"/>
            <w:vMerge/>
            <w:vAlign w:val="center"/>
          </w:tcPr>
          <w:p w14:paraId="14972FDC" w14:textId="77777777" w:rsidR="00735ED4" w:rsidRPr="00A24446" w:rsidRDefault="00735ED4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Merge/>
            <w:vAlign w:val="center"/>
          </w:tcPr>
          <w:p w14:paraId="0713D554" w14:textId="77777777" w:rsidR="00735ED4" w:rsidRPr="00A24446" w:rsidRDefault="00735ED4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1EEBB928" w14:textId="77777777" w:rsidR="00735ED4" w:rsidRPr="00A24446" w:rsidRDefault="00735ED4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color w:val="222222"/>
                <w:sz w:val="22"/>
                <w:szCs w:val="22"/>
              </w:rPr>
              <w:t>Omogućena aklimatizacija, skladištenje, prijevoz i vaganje bez vađenja filtera</w:t>
            </w:r>
          </w:p>
        </w:tc>
        <w:tc>
          <w:tcPr>
            <w:tcW w:w="1559" w:type="dxa"/>
            <w:vAlign w:val="center"/>
          </w:tcPr>
          <w:p w14:paraId="542AEB80" w14:textId="77777777" w:rsidR="00735ED4" w:rsidRPr="00A24446" w:rsidRDefault="00735ED4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0D9981A4" w14:textId="77777777" w:rsidR="00735ED4" w:rsidRPr="00A24446" w:rsidRDefault="00735ED4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A7B0A" w:rsidRPr="00C50233" w14:paraId="5367988D" w14:textId="77777777" w:rsidTr="00A24446">
        <w:tc>
          <w:tcPr>
            <w:tcW w:w="810" w:type="dxa"/>
            <w:vMerge/>
            <w:vAlign w:val="center"/>
          </w:tcPr>
          <w:p w14:paraId="44061ACE" w14:textId="77777777" w:rsidR="007A7B0A" w:rsidRPr="00A24446" w:rsidRDefault="007A7B0A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393F2F79" w14:textId="77777777" w:rsidR="007A7B0A" w:rsidRPr="00A24446" w:rsidRDefault="00735ED4" w:rsidP="00735ED4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I</w:t>
            </w:r>
            <w:r w:rsidR="007A7B0A" w:rsidRPr="00A24446">
              <w:rPr>
                <w:rFonts w:ascii="Calibri Light" w:hAnsi="Calibri Light" w:cs="Calibri Light"/>
                <w:sz w:val="22"/>
                <w:szCs w:val="22"/>
              </w:rPr>
              <w:t>dentifikacija i kodiranje filtara</w:t>
            </w:r>
            <w:r w:rsidRPr="00A24446">
              <w:rPr>
                <w:rFonts w:ascii="Calibri Light" w:hAnsi="Calibri Light" w:cs="Calibri Light"/>
                <w:sz w:val="22"/>
                <w:szCs w:val="22"/>
              </w:rPr>
              <w:t xml:space="preserve"> pomoću barkod čitača</w:t>
            </w:r>
          </w:p>
        </w:tc>
        <w:tc>
          <w:tcPr>
            <w:tcW w:w="2835" w:type="dxa"/>
            <w:vAlign w:val="center"/>
          </w:tcPr>
          <w:p w14:paraId="480CF83E" w14:textId="77777777" w:rsidR="007A7B0A" w:rsidRPr="00A24446" w:rsidRDefault="007A7B0A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49C40B6" w14:textId="77777777" w:rsidR="007A7B0A" w:rsidRPr="00A24446" w:rsidRDefault="007A7B0A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696B45F4" w14:textId="77777777" w:rsidR="007A7B0A" w:rsidRPr="00A24446" w:rsidRDefault="007A7B0A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A7B0A" w:rsidRPr="00C50233" w14:paraId="1B9C4330" w14:textId="77777777" w:rsidTr="00A24446">
        <w:tc>
          <w:tcPr>
            <w:tcW w:w="810" w:type="dxa"/>
            <w:vMerge/>
            <w:vAlign w:val="center"/>
          </w:tcPr>
          <w:p w14:paraId="48543D2D" w14:textId="77777777" w:rsidR="007A7B0A" w:rsidRPr="00A24446" w:rsidRDefault="007A7B0A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62BBCD06" w14:textId="77777777" w:rsidR="007A7B0A" w:rsidRPr="00A24446" w:rsidRDefault="00735ED4" w:rsidP="00735ED4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Postavljanje filtara pomoću automatiziranog p</w:t>
            </w:r>
            <w:r w:rsidR="007A7B0A" w:rsidRPr="00A24446">
              <w:rPr>
                <w:rFonts w:ascii="Calibri Light" w:hAnsi="Calibri Light" w:cs="Calibri Light"/>
                <w:sz w:val="22"/>
                <w:szCs w:val="22"/>
              </w:rPr>
              <w:t>odizač filtara i</w:t>
            </w:r>
            <w:r w:rsidRPr="00A24446">
              <w:rPr>
                <w:rFonts w:ascii="Calibri Light" w:hAnsi="Calibri Light" w:cs="Calibri Light"/>
                <w:sz w:val="22"/>
                <w:szCs w:val="22"/>
              </w:rPr>
              <w:t>/ili</w:t>
            </w:r>
            <w:r w:rsidR="007A7B0A" w:rsidRPr="00A24446">
              <w:rPr>
                <w:rFonts w:ascii="Calibri Light" w:hAnsi="Calibri Light" w:cs="Calibri Light"/>
                <w:sz w:val="22"/>
                <w:szCs w:val="22"/>
              </w:rPr>
              <w:t xml:space="preserve"> pincet</w:t>
            </w:r>
            <w:r w:rsidRPr="00A24446">
              <w:rPr>
                <w:rFonts w:ascii="Calibri Light" w:hAnsi="Calibri Light" w:cs="Calibri Light"/>
                <w:sz w:val="22"/>
                <w:szCs w:val="22"/>
              </w:rPr>
              <w:t>e</w:t>
            </w:r>
          </w:p>
        </w:tc>
        <w:tc>
          <w:tcPr>
            <w:tcW w:w="2835" w:type="dxa"/>
            <w:vAlign w:val="center"/>
          </w:tcPr>
          <w:p w14:paraId="59B54BAD" w14:textId="77777777" w:rsidR="007A7B0A" w:rsidRPr="00A24446" w:rsidRDefault="007A7B0A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B25064A" w14:textId="77777777" w:rsidR="007A7B0A" w:rsidRPr="00A24446" w:rsidRDefault="007A7B0A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766F0192" w14:textId="77777777" w:rsidR="007A7B0A" w:rsidRPr="00A24446" w:rsidRDefault="007A7B0A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A7B0A" w:rsidRPr="00C50233" w14:paraId="00E6933E" w14:textId="77777777" w:rsidTr="00A24446">
        <w:trPr>
          <w:trHeight w:val="340"/>
        </w:trPr>
        <w:tc>
          <w:tcPr>
            <w:tcW w:w="810" w:type="dxa"/>
            <w:vMerge/>
            <w:vAlign w:val="center"/>
          </w:tcPr>
          <w:p w14:paraId="54CA59BC" w14:textId="77777777" w:rsidR="007A7B0A" w:rsidRPr="00A24446" w:rsidRDefault="007A7B0A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71E15E35" w14:textId="77777777" w:rsidR="007A7B0A" w:rsidRPr="00A24446" w:rsidRDefault="007A7B0A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Indikacijsko svjetlo(semaforske boje)</w:t>
            </w:r>
          </w:p>
        </w:tc>
        <w:tc>
          <w:tcPr>
            <w:tcW w:w="2835" w:type="dxa"/>
            <w:vAlign w:val="center"/>
          </w:tcPr>
          <w:p w14:paraId="6DE7FA15" w14:textId="77777777" w:rsidR="007A7B0A" w:rsidRPr="00A24446" w:rsidRDefault="007A7B0A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771E7F2" w14:textId="77777777" w:rsidR="007A7B0A" w:rsidRPr="00A24446" w:rsidRDefault="007A7B0A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67DC138A" w14:textId="77777777" w:rsidR="007A7B0A" w:rsidRPr="00A24446" w:rsidRDefault="007A7B0A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A7B0A" w:rsidRPr="00C50233" w14:paraId="46355B80" w14:textId="77777777" w:rsidTr="00A24446">
        <w:tc>
          <w:tcPr>
            <w:tcW w:w="810" w:type="dxa"/>
            <w:vMerge/>
            <w:vAlign w:val="center"/>
          </w:tcPr>
          <w:p w14:paraId="28AB5989" w14:textId="77777777" w:rsidR="007A7B0A" w:rsidRPr="00A24446" w:rsidRDefault="007A7B0A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5096B676" w14:textId="77777777" w:rsidR="007A7B0A" w:rsidRPr="00A24446" w:rsidRDefault="007A7B0A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Otvaranje vrata sustava sa auto start/stop funkcijom</w:t>
            </w:r>
          </w:p>
        </w:tc>
        <w:tc>
          <w:tcPr>
            <w:tcW w:w="2835" w:type="dxa"/>
            <w:vAlign w:val="center"/>
          </w:tcPr>
          <w:p w14:paraId="40E29C1B" w14:textId="77777777" w:rsidR="007A7B0A" w:rsidRPr="00A24446" w:rsidRDefault="007A7B0A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08B81B0" w14:textId="77777777" w:rsidR="007A7B0A" w:rsidRPr="00A24446" w:rsidRDefault="007A7B0A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12FB1A87" w14:textId="77777777" w:rsidR="007A7B0A" w:rsidRPr="00A24446" w:rsidRDefault="007A7B0A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A7B0A" w:rsidRPr="00C50233" w14:paraId="50203AF6" w14:textId="77777777" w:rsidTr="00A24446">
        <w:tc>
          <w:tcPr>
            <w:tcW w:w="810" w:type="dxa"/>
            <w:vMerge/>
            <w:vAlign w:val="center"/>
          </w:tcPr>
          <w:p w14:paraId="080408A8" w14:textId="77777777" w:rsidR="007A7B0A" w:rsidRPr="00A24446" w:rsidRDefault="007A7B0A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1DCCCFA1" w14:textId="77777777" w:rsidR="007A7B0A" w:rsidRPr="00A24446" w:rsidRDefault="007A7B0A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 xml:space="preserve">Svjetlosna kontrola prepreka za rad robota  </w:t>
            </w:r>
          </w:p>
        </w:tc>
        <w:tc>
          <w:tcPr>
            <w:tcW w:w="2835" w:type="dxa"/>
            <w:vAlign w:val="center"/>
          </w:tcPr>
          <w:p w14:paraId="5546089D" w14:textId="77777777" w:rsidR="007A7B0A" w:rsidRPr="00A24446" w:rsidRDefault="007A7B0A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AC5408E" w14:textId="77777777" w:rsidR="007A7B0A" w:rsidRPr="00A24446" w:rsidRDefault="007A7B0A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7C4A7966" w14:textId="77777777" w:rsidR="007A7B0A" w:rsidRPr="00A24446" w:rsidRDefault="007A7B0A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A7B0A" w:rsidRPr="00C50233" w14:paraId="49469948" w14:textId="77777777" w:rsidTr="00A24446">
        <w:trPr>
          <w:trHeight w:val="340"/>
        </w:trPr>
        <w:tc>
          <w:tcPr>
            <w:tcW w:w="810" w:type="dxa"/>
            <w:vMerge/>
            <w:vAlign w:val="center"/>
          </w:tcPr>
          <w:p w14:paraId="7F82C169" w14:textId="77777777" w:rsidR="007A7B0A" w:rsidRPr="00A24446" w:rsidRDefault="007A7B0A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5642D560" w14:textId="4447B427" w:rsidR="007A7B0A" w:rsidRPr="00A24446" w:rsidRDefault="00ED02AB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 xml:space="preserve">Sustav </w:t>
            </w:r>
            <w:r w:rsidR="007A7B0A" w:rsidRPr="00A24446">
              <w:rPr>
                <w:rFonts w:ascii="Calibri Light" w:hAnsi="Calibri Light" w:cs="Calibri Light"/>
                <w:sz w:val="22"/>
                <w:szCs w:val="22"/>
              </w:rPr>
              <w:t>hitnog prekida rada</w:t>
            </w:r>
          </w:p>
        </w:tc>
        <w:tc>
          <w:tcPr>
            <w:tcW w:w="2835" w:type="dxa"/>
            <w:vAlign w:val="center"/>
          </w:tcPr>
          <w:p w14:paraId="5D00A402" w14:textId="77777777" w:rsidR="007A7B0A" w:rsidRPr="00A24446" w:rsidRDefault="007A7B0A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CA0BC49" w14:textId="77777777" w:rsidR="007A7B0A" w:rsidRPr="00A24446" w:rsidRDefault="007A7B0A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3D643B60" w14:textId="77777777" w:rsidR="007A7B0A" w:rsidRPr="00A24446" w:rsidRDefault="007A7B0A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405F80" w:rsidRPr="00C50233" w14:paraId="6B357C4B" w14:textId="77777777" w:rsidTr="00A24446">
        <w:trPr>
          <w:trHeight w:val="454"/>
        </w:trPr>
        <w:tc>
          <w:tcPr>
            <w:tcW w:w="810" w:type="dxa"/>
            <w:vAlign w:val="center"/>
          </w:tcPr>
          <w:p w14:paraId="34733CF8" w14:textId="77777777" w:rsidR="00405F80" w:rsidRPr="00A24446" w:rsidRDefault="00405F80" w:rsidP="00F4321F">
            <w:pPr>
              <w:suppressAutoHyphens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b/>
                <w:sz w:val="22"/>
                <w:szCs w:val="22"/>
              </w:rPr>
              <w:t>5.</w:t>
            </w:r>
          </w:p>
        </w:tc>
        <w:tc>
          <w:tcPr>
            <w:tcW w:w="10248" w:type="dxa"/>
            <w:gridSpan w:val="4"/>
            <w:vAlign w:val="center"/>
          </w:tcPr>
          <w:p w14:paraId="43F6B974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b/>
                <w:sz w:val="22"/>
                <w:szCs w:val="22"/>
              </w:rPr>
              <w:t>DOPUŠTENI UVJETI MIKROKLIME</w:t>
            </w:r>
            <w:r w:rsidR="00735ED4" w:rsidRPr="00A2444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ZA NESMETANI RAD SUSTAVA</w:t>
            </w:r>
          </w:p>
        </w:tc>
      </w:tr>
      <w:tr w:rsidR="007E65B6" w:rsidRPr="00C50233" w14:paraId="69687FA6" w14:textId="77777777" w:rsidTr="00A24446">
        <w:trPr>
          <w:trHeight w:val="397"/>
        </w:trPr>
        <w:tc>
          <w:tcPr>
            <w:tcW w:w="810" w:type="dxa"/>
            <w:vMerge w:val="restart"/>
            <w:vAlign w:val="center"/>
          </w:tcPr>
          <w:p w14:paraId="7DEE2B53" w14:textId="77777777" w:rsidR="007E65B6" w:rsidRPr="00A24446" w:rsidRDefault="007E65B6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35010684" w14:textId="77777777" w:rsidR="007E65B6" w:rsidRPr="00A24446" w:rsidRDefault="007E65B6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Temperatura (°C) </w:t>
            </w:r>
          </w:p>
        </w:tc>
        <w:tc>
          <w:tcPr>
            <w:tcW w:w="2835" w:type="dxa"/>
            <w:vAlign w:val="center"/>
          </w:tcPr>
          <w:p w14:paraId="0363B712" w14:textId="77777777" w:rsidR="007E65B6" w:rsidRPr="00A24446" w:rsidRDefault="007E65B6" w:rsidP="007E65B6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10 – 30 ili širi raspon</w:t>
            </w:r>
          </w:p>
        </w:tc>
        <w:tc>
          <w:tcPr>
            <w:tcW w:w="1559" w:type="dxa"/>
            <w:vAlign w:val="center"/>
          </w:tcPr>
          <w:p w14:paraId="2372DB19" w14:textId="77777777" w:rsidR="007E65B6" w:rsidRPr="00A24446" w:rsidRDefault="007E65B6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084C1258" w14:textId="77777777" w:rsidR="007E65B6" w:rsidRPr="00A24446" w:rsidRDefault="007E65B6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0F0F5C" w:rsidRPr="00C50233" w14:paraId="58DEBDE9" w14:textId="77777777" w:rsidTr="00A24446">
        <w:trPr>
          <w:trHeight w:val="340"/>
        </w:trPr>
        <w:tc>
          <w:tcPr>
            <w:tcW w:w="810" w:type="dxa"/>
            <w:vMerge/>
            <w:vAlign w:val="center"/>
          </w:tcPr>
          <w:p w14:paraId="68F600A8" w14:textId="77777777" w:rsidR="000F0F5C" w:rsidRPr="00A24446" w:rsidRDefault="000F0F5C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408428D0" w14:textId="77777777" w:rsidR="000F0F5C" w:rsidRPr="00A24446" w:rsidRDefault="000F0F5C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Relativna vlažnost (%) </w:t>
            </w:r>
          </w:p>
        </w:tc>
        <w:tc>
          <w:tcPr>
            <w:tcW w:w="2835" w:type="dxa"/>
            <w:vAlign w:val="center"/>
          </w:tcPr>
          <w:p w14:paraId="291E901A" w14:textId="77777777" w:rsidR="000F0F5C" w:rsidRPr="00A24446" w:rsidRDefault="007E65B6" w:rsidP="007E65B6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3</w:t>
            </w:r>
            <w:r w:rsidR="00735ED4" w:rsidRPr="00A24446">
              <w:rPr>
                <w:rFonts w:ascii="Calibri Light" w:hAnsi="Calibri Light" w:cs="Calibri Light"/>
                <w:sz w:val="22"/>
                <w:szCs w:val="22"/>
              </w:rPr>
              <w:t xml:space="preserve">0 – </w:t>
            </w:r>
            <w:r w:rsidRPr="00A24446">
              <w:rPr>
                <w:rFonts w:ascii="Calibri Light" w:hAnsi="Calibri Light" w:cs="Calibri Light"/>
                <w:sz w:val="22"/>
                <w:szCs w:val="22"/>
              </w:rPr>
              <w:t>7</w:t>
            </w:r>
            <w:r w:rsidR="000F0F5C" w:rsidRPr="00A24446">
              <w:rPr>
                <w:rFonts w:ascii="Calibri Light" w:hAnsi="Calibri Light" w:cs="Calibri Light"/>
                <w:sz w:val="22"/>
                <w:szCs w:val="22"/>
              </w:rPr>
              <w:t>0</w:t>
            </w:r>
            <w:r w:rsidR="00735ED4" w:rsidRPr="00A24446">
              <w:rPr>
                <w:rFonts w:ascii="Calibri Light" w:hAnsi="Calibri Light" w:cs="Calibri Light"/>
                <w:sz w:val="22"/>
                <w:szCs w:val="22"/>
              </w:rPr>
              <w:t xml:space="preserve"> ili širi raspon</w:t>
            </w:r>
          </w:p>
        </w:tc>
        <w:tc>
          <w:tcPr>
            <w:tcW w:w="1559" w:type="dxa"/>
            <w:vAlign w:val="center"/>
          </w:tcPr>
          <w:p w14:paraId="148AF570" w14:textId="77777777" w:rsidR="000F0F5C" w:rsidRPr="00A24446" w:rsidRDefault="000F0F5C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31F681CF" w14:textId="77777777" w:rsidR="000F0F5C" w:rsidRPr="00A24446" w:rsidRDefault="000F0F5C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405F80" w:rsidRPr="00C50233" w14:paraId="5C208D03" w14:textId="77777777" w:rsidTr="00A24446">
        <w:trPr>
          <w:trHeight w:val="454"/>
        </w:trPr>
        <w:tc>
          <w:tcPr>
            <w:tcW w:w="810" w:type="dxa"/>
            <w:vAlign w:val="center"/>
          </w:tcPr>
          <w:p w14:paraId="74287A12" w14:textId="77777777" w:rsidR="00405F80" w:rsidRPr="00A24446" w:rsidRDefault="00405F80" w:rsidP="00F4321F">
            <w:pPr>
              <w:suppressAutoHyphens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b/>
                <w:sz w:val="22"/>
                <w:szCs w:val="22"/>
              </w:rPr>
              <w:t>6.</w:t>
            </w:r>
          </w:p>
        </w:tc>
        <w:tc>
          <w:tcPr>
            <w:tcW w:w="10248" w:type="dxa"/>
            <w:gridSpan w:val="4"/>
            <w:vAlign w:val="center"/>
          </w:tcPr>
          <w:p w14:paraId="4FDFE9FE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b/>
                <w:sz w:val="22"/>
                <w:szCs w:val="22"/>
              </w:rPr>
              <w:t>KONTROLNI PROGRAMSKI PAKET - MOGUĆNOSTI</w:t>
            </w:r>
          </w:p>
        </w:tc>
      </w:tr>
      <w:tr w:rsidR="00405F80" w:rsidRPr="00C50233" w14:paraId="1F148DC1" w14:textId="77777777" w:rsidTr="00A24446">
        <w:tc>
          <w:tcPr>
            <w:tcW w:w="810" w:type="dxa"/>
            <w:vMerge w:val="restart"/>
            <w:vAlign w:val="center"/>
          </w:tcPr>
          <w:p w14:paraId="67CEA0D3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7CFCBEB4" w14:textId="77777777" w:rsidR="00405F80" w:rsidRPr="00A24446" w:rsidRDefault="00405F80" w:rsidP="00405F80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Radi pod  Windows®-ima 7 ili novije verzije</w:t>
            </w:r>
          </w:p>
        </w:tc>
        <w:tc>
          <w:tcPr>
            <w:tcW w:w="2835" w:type="dxa"/>
            <w:vAlign w:val="center"/>
          </w:tcPr>
          <w:p w14:paraId="072CE97E" w14:textId="77777777" w:rsidR="00405F80" w:rsidRPr="00A24446" w:rsidRDefault="00405F8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106420A" w14:textId="77777777" w:rsidR="00405F80" w:rsidRPr="00A24446" w:rsidRDefault="00405F80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48206D79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405F80" w:rsidRPr="00C50233" w14:paraId="0BAB7BE5" w14:textId="77777777" w:rsidTr="00A24446">
        <w:tc>
          <w:tcPr>
            <w:tcW w:w="810" w:type="dxa"/>
            <w:vMerge/>
            <w:vAlign w:val="center"/>
          </w:tcPr>
          <w:p w14:paraId="728EF3EF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71311B52" w14:textId="77777777" w:rsidR="00405F80" w:rsidRPr="00A24446" w:rsidRDefault="00405F8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color w:val="222222"/>
                <w:sz w:val="22"/>
                <w:szCs w:val="22"/>
              </w:rPr>
              <w:t>Uključuje kodiranje filtara s uključenim barkod skenerom</w:t>
            </w:r>
          </w:p>
        </w:tc>
        <w:tc>
          <w:tcPr>
            <w:tcW w:w="2835" w:type="dxa"/>
            <w:vAlign w:val="center"/>
          </w:tcPr>
          <w:p w14:paraId="03F2109A" w14:textId="77777777" w:rsidR="00405F80" w:rsidRPr="00A24446" w:rsidRDefault="00405F8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873A880" w14:textId="77777777" w:rsidR="00405F80" w:rsidRPr="00A24446" w:rsidRDefault="00405F80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08143E6C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405F80" w:rsidRPr="00C50233" w14:paraId="17F24990" w14:textId="77777777" w:rsidTr="00A24446">
        <w:tc>
          <w:tcPr>
            <w:tcW w:w="810" w:type="dxa"/>
            <w:vMerge/>
            <w:vAlign w:val="center"/>
          </w:tcPr>
          <w:p w14:paraId="4CBCBEAE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7FEC05C7" w14:textId="6FF3C1E3" w:rsidR="00405F80" w:rsidRPr="00A24446" w:rsidRDefault="009E0833" w:rsidP="00ED02AB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color w:val="222222"/>
                <w:sz w:val="22"/>
                <w:szCs w:val="22"/>
              </w:rPr>
              <w:t>O</w:t>
            </w:r>
            <w:r w:rsidR="00ED02AB" w:rsidRPr="00A24446">
              <w:rPr>
                <w:rFonts w:ascii="Calibri Light" w:hAnsi="Calibri Light" w:cs="Calibri Light"/>
                <w:color w:val="222222"/>
                <w:sz w:val="22"/>
                <w:szCs w:val="22"/>
              </w:rPr>
              <w:t xml:space="preserve">dređivanje </w:t>
            </w:r>
            <w:r w:rsidR="004A2AF0" w:rsidRPr="00A24446">
              <w:rPr>
                <w:rFonts w:ascii="Calibri Light" w:hAnsi="Calibri Light" w:cs="Calibri Light"/>
                <w:color w:val="222222"/>
                <w:sz w:val="22"/>
                <w:szCs w:val="22"/>
              </w:rPr>
              <w:t>vremena</w:t>
            </w:r>
            <w:r w:rsidR="00405F80" w:rsidRPr="00A24446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ED02AB" w:rsidRPr="00A24446">
              <w:rPr>
                <w:rFonts w:ascii="Calibri Light" w:hAnsi="Calibri Light" w:cs="Calibri Light"/>
                <w:color w:val="222222"/>
                <w:sz w:val="22"/>
                <w:szCs w:val="22"/>
              </w:rPr>
              <w:t>aklimatizacije</w:t>
            </w:r>
          </w:p>
        </w:tc>
        <w:tc>
          <w:tcPr>
            <w:tcW w:w="2835" w:type="dxa"/>
            <w:vAlign w:val="center"/>
          </w:tcPr>
          <w:p w14:paraId="1CA6AB11" w14:textId="77777777" w:rsidR="00405F80" w:rsidRPr="00A24446" w:rsidRDefault="004A2AF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48</w:t>
            </w:r>
            <w:r w:rsidR="00405F80" w:rsidRPr="00A24446">
              <w:rPr>
                <w:rFonts w:ascii="Calibri Light" w:hAnsi="Calibri Light" w:cs="Calibri Light"/>
                <w:sz w:val="22"/>
                <w:szCs w:val="22"/>
              </w:rPr>
              <w:t xml:space="preserve"> h</w:t>
            </w:r>
            <w:r w:rsidRPr="00A24446">
              <w:rPr>
                <w:rFonts w:ascii="Calibri Light" w:hAnsi="Calibri Light" w:cs="Calibri Light"/>
                <w:sz w:val="22"/>
                <w:szCs w:val="22"/>
              </w:rPr>
              <w:t xml:space="preserve"> + 24 h</w:t>
            </w:r>
          </w:p>
        </w:tc>
        <w:tc>
          <w:tcPr>
            <w:tcW w:w="1559" w:type="dxa"/>
            <w:vAlign w:val="center"/>
          </w:tcPr>
          <w:p w14:paraId="40FD63BF" w14:textId="77777777" w:rsidR="00405F80" w:rsidRPr="00A24446" w:rsidRDefault="00405F80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53E8758B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A7B0A" w:rsidRPr="00C50233" w14:paraId="2EFC3DB5" w14:textId="77777777" w:rsidTr="00A24446">
        <w:tc>
          <w:tcPr>
            <w:tcW w:w="810" w:type="dxa"/>
            <w:vMerge/>
            <w:vAlign w:val="center"/>
          </w:tcPr>
          <w:p w14:paraId="44FCDAA6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335CFB21" w14:textId="77777777" w:rsidR="00405F80" w:rsidRPr="00A24446" w:rsidRDefault="00405F8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color w:val="222222"/>
                <w:sz w:val="22"/>
                <w:szCs w:val="22"/>
              </w:rPr>
              <w:t xml:space="preserve">Upravljanje podacima uz prebacivanje podataka </w:t>
            </w:r>
            <w:r w:rsidRPr="00A24446">
              <w:rPr>
                <w:rFonts w:ascii="Calibri Light" w:hAnsi="Calibri Light" w:cs="Calibri Light"/>
                <w:sz w:val="22"/>
                <w:szCs w:val="22"/>
              </w:rPr>
              <w:t> </w:t>
            </w:r>
          </w:p>
        </w:tc>
        <w:tc>
          <w:tcPr>
            <w:tcW w:w="2835" w:type="dxa"/>
            <w:vAlign w:val="center"/>
          </w:tcPr>
          <w:p w14:paraId="111AFF40" w14:textId="77777777" w:rsidR="00405F80" w:rsidRPr="00A24446" w:rsidRDefault="00405F8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 xml:space="preserve">izvješća i prebacivanje u word ili </w:t>
            </w:r>
            <w:proofErr w:type="spellStart"/>
            <w:r w:rsidRPr="00A24446">
              <w:rPr>
                <w:rFonts w:ascii="Calibri Light" w:hAnsi="Calibri Light" w:cs="Calibri Light"/>
                <w:sz w:val="22"/>
                <w:szCs w:val="22"/>
              </w:rPr>
              <w:t>excel</w:t>
            </w:r>
            <w:proofErr w:type="spellEnd"/>
          </w:p>
        </w:tc>
        <w:tc>
          <w:tcPr>
            <w:tcW w:w="1559" w:type="dxa"/>
            <w:vAlign w:val="center"/>
          </w:tcPr>
          <w:p w14:paraId="53BF010E" w14:textId="77777777" w:rsidR="00405F80" w:rsidRPr="00A24446" w:rsidRDefault="00405F80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619868E0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A7B0A" w:rsidRPr="00C50233" w14:paraId="6E6F4689" w14:textId="77777777" w:rsidTr="00A24446">
        <w:trPr>
          <w:trHeight w:val="454"/>
        </w:trPr>
        <w:tc>
          <w:tcPr>
            <w:tcW w:w="810" w:type="dxa"/>
            <w:vMerge/>
            <w:vAlign w:val="center"/>
          </w:tcPr>
          <w:p w14:paraId="1DD8048D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033346C1" w14:textId="77777777" w:rsidR="00405F80" w:rsidRPr="00A24446" w:rsidRDefault="00405F80" w:rsidP="007B7FE9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color w:val="222222"/>
                <w:sz w:val="22"/>
                <w:szCs w:val="22"/>
              </w:rPr>
              <w:t>Vaganje nakon aklimatizacije</w:t>
            </w:r>
          </w:p>
        </w:tc>
        <w:tc>
          <w:tcPr>
            <w:tcW w:w="2835" w:type="dxa"/>
            <w:vAlign w:val="center"/>
          </w:tcPr>
          <w:p w14:paraId="612E100F" w14:textId="77777777" w:rsidR="00405F80" w:rsidRPr="00A24446" w:rsidRDefault="00405F80" w:rsidP="007B7FE9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automatsko</w:t>
            </w:r>
          </w:p>
        </w:tc>
        <w:tc>
          <w:tcPr>
            <w:tcW w:w="1559" w:type="dxa"/>
            <w:vAlign w:val="center"/>
          </w:tcPr>
          <w:p w14:paraId="3F2B0743" w14:textId="77777777" w:rsidR="00405F80" w:rsidRPr="00A24446" w:rsidRDefault="00405F80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70C270D3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4A2AF0" w:rsidRPr="00C50233" w14:paraId="092C31DC" w14:textId="77777777" w:rsidTr="00A24446">
        <w:trPr>
          <w:trHeight w:val="454"/>
        </w:trPr>
        <w:tc>
          <w:tcPr>
            <w:tcW w:w="810" w:type="dxa"/>
            <w:vMerge/>
            <w:vAlign w:val="center"/>
          </w:tcPr>
          <w:p w14:paraId="3DF1E796" w14:textId="77777777" w:rsidR="004A2AF0" w:rsidRPr="00A24446" w:rsidRDefault="004A2AF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044E3C0A" w14:textId="77777777" w:rsidR="004A2AF0" w:rsidRPr="00A24446" w:rsidRDefault="004A2AF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color w:val="222222"/>
                <w:sz w:val="22"/>
                <w:szCs w:val="22"/>
              </w:rPr>
              <w:t>Unaprijed određeno vrijeme kalibracije</w:t>
            </w:r>
          </w:p>
        </w:tc>
        <w:tc>
          <w:tcPr>
            <w:tcW w:w="2835" w:type="dxa"/>
            <w:vAlign w:val="center"/>
          </w:tcPr>
          <w:p w14:paraId="4861F73E" w14:textId="77777777" w:rsidR="004A2AF0" w:rsidRPr="00A24446" w:rsidRDefault="004A2AF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156D46C" w14:textId="77777777" w:rsidR="004A2AF0" w:rsidRPr="00A24446" w:rsidRDefault="004A2AF0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  <w:vAlign w:val="center"/>
          </w:tcPr>
          <w:p w14:paraId="2B201757" w14:textId="77777777" w:rsidR="004A2AF0" w:rsidRPr="00A24446" w:rsidRDefault="004A2AF0" w:rsidP="004A2AF0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A7B0A" w:rsidRPr="00C50233" w14:paraId="0AC9F7A3" w14:textId="77777777" w:rsidTr="00A24446">
        <w:tc>
          <w:tcPr>
            <w:tcW w:w="810" w:type="dxa"/>
            <w:vMerge/>
            <w:vAlign w:val="center"/>
          </w:tcPr>
          <w:p w14:paraId="7F8182CF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268440C1" w14:textId="77777777" w:rsidR="00405F80" w:rsidRPr="00A24446" w:rsidRDefault="00405F80" w:rsidP="00405F80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Sheme vaganja filtara</w:t>
            </w:r>
          </w:p>
        </w:tc>
        <w:tc>
          <w:tcPr>
            <w:tcW w:w="2835" w:type="dxa"/>
            <w:vAlign w:val="center"/>
          </w:tcPr>
          <w:p w14:paraId="3AB4E1D6" w14:textId="77777777" w:rsidR="00405F80" w:rsidRPr="00A24446" w:rsidRDefault="00405F8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Direktna / Zamjenska (ABA ili ABBA)</w:t>
            </w:r>
          </w:p>
        </w:tc>
        <w:tc>
          <w:tcPr>
            <w:tcW w:w="1559" w:type="dxa"/>
            <w:vAlign w:val="center"/>
          </w:tcPr>
          <w:p w14:paraId="4848B1A6" w14:textId="77777777" w:rsidR="00405F80" w:rsidRPr="00A24446" w:rsidRDefault="00405F80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27D3FE27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A7B0A" w:rsidRPr="00C50233" w14:paraId="44C568F1" w14:textId="77777777" w:rsidTr="00A24446">
        <w:tc>
          <w:tcPr>
            <w:tcW w:w="810" w:type="dxa"/>
            <w:vMerge w:val="restart"/>
            <w:vAlign w:val="center"/>
          </w:tcPr>
          <w:p w14:paraId="012DD70D" w14:textId="77777777" w:rsidR="007A7B0A" w:rsidRPr="00A24446" w:rsidRDefault="007A7B0A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569FAEFD" w14:textId="77777777" w:rsidR="007A7B0A" w:rsidRPr="00A24446" w:rsidRDefault="007A7B0A" w:rsidP="00405F80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 xml:space="preserve">Status stanja mjerenja u vremenu i </w:t>
            </w:r>
            <w:r w:rsidRPr="00A24446">
              <w:rPr>
                <w:rFonts w:ascii="Calibri Light" w:hAnsi="Calibri Light" w:cs="Calibri Light"/>
                <w:color w:val="222222"/>
                <w:sz w:val="22"/>
                <w:szCs w:val="22"/>
              </w:rPr>
              <w:t>praćenje filtra</w:t>
            </w:r>
          </w:p>
        </w:tc>
        <w:tc>
          <w:tcPr>
            <w:tcW w:w="2835" w:type="dxa"/>
            <w:vAlign w:val="center"/>
          </w:tcPr>
          <w:p w14:paraId="470912A0" w14:textId="77777777" w:rsidR="007A7B0A" w:rsidRPr="00A24446" w:rsidRDefault="007A7B0A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421C6CF3" w14:textId="77777777" w:rsidR="007A7B0A" w:rsidRPr="00A24446" w:rsidRDefault="007A7B0A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578C8489" w14:textId="77777777" w:rsidR="007A7B0A" w:rsidRPr="00A24446" w:rsidRDefault="007A7B0A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A7B0A" w:rsidRPr="00C50233" w14:paraId="0D9CCC55" w14:textId="77777777" w:rsidTr="00A24446">
        <w:tc>
          <w:tcPr>
            <w:tcW w:w="810" w:type="dxa"/>
            <w:vMerge/>
            <w:vAlign w:val="center"/>
          </w:tcPr>
          <w:p w14:paraId="6457B1FA" w14:textId="77777777" w:rsidR="007A7B0A" w:rsidRPr="00A24446" w:rsidRDefault="007A7B0A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1353A827" w14:textId="77777777" w:rsidR="007A7B0A" w:rsidRPr="00A24446" w:rsidRDefault="007A7B0A" w:rsidP="00405F80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Omogućen rad bez prekida uz istovremeno dodavanje novih filtara</w:t>
            </w:r>
          </w:p>
        </w:tc>
        <w:tc>
          <w:tcPr>
            <w:tcW w:w="2835" w:type="dxa"/>
            <w:vAlign w:val="center"/>
          </w:tcPr>
          <w:p w14:paraId="0B669BF7" w14:textId="77777777" w:rsidR="007A7B0A" w:rsidRPr="00A24446" w:rsidRDefault="007A7B0A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A7A0441" w14:textId="77777777" w:rsidR="007A7B0A" w:rsidRPr="00A24446" w:rsidRDefault="007A7B0A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3602344A" w14:textId="77777777" w:rsidR="007A7B0A" w:rsidRPr="00A24446" w:rsidRDefault="007A7B0A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405F80" w:rsidRPr="00C50233" w14:paraId="2F85D481" w14:textId="77777777" w:rsidTr="00A24446">
        <w:trPr>
          <w:trHeight w:val="454"/>
        </w:trPr>
        <w:tc>
          <w:tcPr>
            <w:tcW w:w="810" w:type="dxa"/>
            <w:vAlign w:val="center"/>
          </w:tcPr>
          <w:p w14:paraId="53579D5D" w14:textId="77777777" w:rsidR="00405F80" w:rsidRPr="00A24446" w:rsidRDefault="00405F80" w:rsidP="00F4321F">
            <w:pPr>
              <w:suppressAutoHyphens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b/>
                <w:sz w:val="22"/>
                <w:szCs w:val="22"/>
              </w:rPr>
              <w:t>7.</w:t>
            </w:r>
          </w:p>
        </w:tc>
        <w:tc>
          <w:tcPr>
            <w:tcW w:w="10248" w:type="dxa"/>
            <w:gridSpan w:val="4"/>
            <w:vAlign w:val="center"/>
          </w:tcPr>
          <w:p w14:paraId="633CD35F" w14:textId="273BB848" w:rsidR="00405F80" w:rsidRPr="00A24446" w:rsidRDefault="00405F80" w:rsidP="00ED02AB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APLIKACIJSKI PROGRAMSKI PAKET </w:t>
            </w:r>
          </w:p>
        </w:tc>
      </w:tr>
      <w:tr w:rsidR="004A2AF0" w:rsidRPr="00C50233" w14:paraId="218995C4" w14:textId="77777777" w:rsidTr="00A24446">
        <w:trPr>
          <w:trHeight w:val="624"/>
        </w:trPr>
        <w:tc>
          <w:tcPr>
            <w:tcW w:w="810" w:type="dxa"/>
            <w:vMerge w:val="restart"/>
            <w:vAlign w:val="center"/>
          </w:tcPr>
          <w:p w14:paraId="3C362F68" w14:textId="77777777" w:rsidR="004A2AF0" w:rsidRPr="00A24446" w:rsidRDefault="004A2AF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05C57AC2" w14:textId="5260DB82" w:rsidR="004A2AF0" w:rsidRPr="00A24446" w:rsidRDefault="00D54E45" w:rsidP="00ED02AB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P</w:t>
            </w:r>
            <w:r w:rsidR="00ED02AB" w:rsidRPr="00A24446">
              <w:rPr>
                <w:rFonts w:ascii="Calibri Light" w:hAnsi="Calibri Light" w:cs="Calibri Light"/>
                <w:sz w:val="22"/>
                <w:szCs w:val="22"/>
              </w:rPr>
              <w:t xml:space="preserve">rogramiranje </w:t>
            </w:r>
            <w:r w:rsidR="004A2AF0" w:rsidRPr="00A24446">
              <w:rPr>
                <w:rFonts w:ascii="Calibri Light" w:hAnsi="Calibri Light" w:cs="Calibri Light"/>
                <w:sz w:val="22"/>
                <w:szCs w:val="22"/>
              </w:rPr>
              <w:t>korisničkih (prilagođenih) procesa</w:t>
            </w:r>
          </w:p>
        </w:tc>
        <w:tc>
          <w:tcPr>
            <w:tcW w:w="2835" w:type="dxa"/>
            <w:vAlign w:val="center"/>
          </w:tcPr>
          <w:p w14:paraId="04030D04" w14:textId="77777777" w:rsidR="004A2AF0" w:rsidRPr="00A24446" w:rsidRDefault="004A2AF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4171033" w14:textId="77777777" w:rsidR="004A2AF0" w:rsidRPr="00A24446" w:rsidRDefault="004A2AF0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  <w:vAlign w:val="center"/>
          </w:tcPr>
          <w:p w14:paraId="03D51B6B" w14:textId="77777777" w:rsidR="004A2AF0" w:rsidRPr="00A24446" w:rsidRDefault="004A2AF0" w:rsidP="004A2AF0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405F80" w:rsidRPr="00C50233" w14:paraId="58FB4968" w14:textId="77777777" w:rsidTr="00A24446">
        <w:trPr>
          <w:trHeight w:val="624"/>
        </w:trPr>
        <w:tc>
          <w:tcPr>
            <w:tcW w:w="810" w:type="dxa"/>
            <w:vMerge/>
            <w:vAlign w:val="center"/>
          </w:tcPr>
          <w:p w14:paraId="36433507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4B56298E" w14:textId="77777777" w:rsidR="00405F80" w:rsidRPr="00A24446" w:rsidRDefault="00405F8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 xml:space="preserve">Kompatibilnost sa robotiziranim sustavom </w:t>
            </w:r>
          </w:p>
        </w:tc>
        <w:tc>
          <w:tcPr>
            <w:tcW w:w="2835" w:type="dxa"/>
            <w:vAlign w:val="center"/>
          </w:tcPr>
          <w:p w14:paraId="43850886" w14:textId="77777777" w:rsidR="00405F80" w:rsidRPr="00A24446" w:rsidRDefault="00405F8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1A4D1A6" w14:textId="77777777" w:rsidR="00405F80" w:rsidRPr="00A24446" w:rsidRDefault="00405F80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0B0BA666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A7B0A" w:rsidRPr="00C50233" w14:paraId="6B5CA436" w14:textId="77777777" w:rsidTr="00A24446">
        <w:trPr>
          <w:trHeight w:val="624"/>
        </w:trPr>
        <w:tc>
          <w:tcPr>
            <w:tcW w:w="810" w:type="dxa"/>
            <w:vMerge/>
            <w:vAlign w:val="center"/>
          </w:tcPr>
          <w:p w14:paraId="3B3BF705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0680454D" w14:textId="77777777" w:rsidR="00405F80" w:rsidRPr="00A24446" w:rsidRDefault="00405F8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Sučelja za razne uređaje (klima stanice, printere, skenere…)</w:t>
            </w:r>
          </w:p>
        </w:tc>
        <w:tc>
          <w:tcPr>
            <w:tcW w:w="2835" w:type="dxa"/>
            <w:vAlign w:val="center"/>
          </w:tcPr>
          <w:p w14:paraId="01EF3D38" w14:textId="77777777" w:rsidR="00405F80" w:rsidRPr="00A24446" w:rsidRDefault="00405F8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20C4131" w14:textId="77777777" w:rsidR="00405F80" w:rsidRPr="00A24446" w:rsidRDefault="00405F80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3B2DE951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A7B0A" w:rsidRPr="00C50233" w14:paraId="6925A4E7" w14:textId="77777777" w:rsidTr="00A24446">
        <w:trPr>
          <w:trHeight w:val="1077"/>
        </w:trPr>
        <w:tc>
          <w:tcPr>
            <w:tcW w:w="810" w:type="dxa"/>
            <w:vMerge/>
            <w:vAlign w:val="center"/>
          </w:tcPr>
          <w:p w14:paraId="5C149903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1D3EE96D" w14:textId="77777777" w:rsidR="00405F80" w:rsidRPr="00A24446" w:rsidRDefault="00405F8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Program sa statički programiranim  dijelovima sučelja uključuje:</w:t>
            </w:r>
          </w:p>
        </w:tc>
        <w:tc>
          <w:tcPr>
            <w:tcW w:w="2835" w:type="dxa"/>
            <w:vAlign w:val="center"/>
          </w:tcPr>
          <w:p w14:paraId="118DAC34" w14:textId="77777777" w:rsidR="00405F80" w:rsidRPr="00A24446" w:rsidRDefault="00405F80" w:rsidP="00405F80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color w:val="000000"/>
                <w:sz w:val="22"/>
                <w:szCs w:val="22"/>
              </w:rPr>
              <w:t>Pretraživač procesa i filtara , vizualizacija klimatskih podataka, lista zadataka, alarm detektor</w:t>
            </w:r>
          </w:p>
        </w:tc>
        <w:tc>
          <w:tcPr>
            <w:tcW w:w="1559" w:type="dxa"/>
            <w:vAlign w:val="center"/>
          </w:tcPr>
          <w:p w14:paraId="031403D0" w14:textId="77777777" w:rsidR="00405F80" w:rsidRPr="00A24446" w:rsidRDefault="00405F80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31E2E987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A7B0A" w:rsidRPr="00C50233" w14:paraId="75E3E058" w14:textId="77777777" w:rsidTr="00A24446">
        <w:trPr>
          <w:trHeight w:val="1304"/>
        </w:trPr>
        <w:tc>
          <w:tcPr>
            <w:tcW w:w="810" w:type="dxa"/>
            <w:vMerge/>
            <w:vAlign w:val="center"/>
          </w:tcPr>
          <w:p w14:paraId="64341FFC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3EBC003B" w14:textId="75622722" w:rsidR="00405F80" w:rsidRPr="00A24446" w:rsidRDefault="009E0833" w:rsidP="00ED02AB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color w:val="000000"/>
                <w:sz w:val="22"/>
                <w:szCs w:val="22"/>
              </w:rPr>
              <w:t>A</w:t>
            </w:r>
            <w:r w:rsidR="00ED02AB" w:rsidRPr="00A24446">
              <w:rPr>
                <w:rFonts w:ascii="Calibri Light" w:hAnsi="Calibri Light" w:cs="Calibri Light"/>
                <w:color w:val="000000"/>
                <w:sz w:val="22"/>
                <w:szCs w:val="22"/>
              </w:rPr>
              <w:t xml:space="preserve">plikacijski programski </w:t>
            </w:r>
            <w:r w:rsidR="004A2AF0" w:rsidRPr="00A24446">
              <w:rPr>
                <w:rFonts w:ascii="Calibri Light" w:hAnsi="Calibri Light" w:cs="Calibri Light"/>
                <w:color w:val="000000"/>
                <w:sz w:val="22"/>
                <w:szCs w:val="22"/>
              </w:rPr>
              <w:t>paket kontinuirano prati sljedeće procese</w:t>
            </w:r>
          </w:p>
        </w:tc>
        <w:tc>
          <w:tcPr>
            <w:tcW w:w="2835" w:type="dxa"/>
            <w:vAlign w:val="center"/>
          </w:tcPr>
          <w:p w14:paraId="4D61B0AC" w14:textId="77777777" w:rsidR="00405F80" w:rsidRPr="00A24446" w:rsidRDefault="00405F80" w:rsidP="00405F80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color w:val="000000"/>
                <w:sz w:val="22"/>
                <w:szCs w:val="22"/>
              </w:rPr>
              <w:t>Filtar i referentni filtar, mikroklimatski uvjeti, mjerenje filtara, vremenski kriteriji, prebacivanje podataka</w:t>
            </w:r>
          </w:p>
        </w:tc>
        <w:tc>
          <w:tcPr>
            <w:tcW w:w="1559" w:type="dxa"/>
            <w:vAlign w:val="center"/>
          </w:tcPr>
          <w:p w14:paraId="37C39D23" w14:textId="77777777" w:rsidR="00405F80" w:rsidRPr="00A24446" w:rsidRDefault="00405F80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66701BB5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A7B0A" w:rsidRPr="00C50233" w14:paraId="0857E76D" w14:textId="77777777" w:rsidTr="00A24446">
        <w:trPr>
          <w:trHeight w:val="624"/>
        </w:trPr>
        <w:tc>
          <w:tcPr>
            <w:tcW w:w="810" w:type="dxa"/>
            <w:vMerge/>
            <w:vAlign w:val="center"/>
          </w:tcPr>
          <w:p w14:paraId="422277E5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3F5E63A2" w14:textId="77777777" w:rsidR="00405F80" w:rsidRPr="00A24446" w:rsidRDefault="00405F80" w:rsidP="00F4321F">
            <w:pPr>
              <w:spacing w:line="270" w:lineRule="atLeast"/>
              <w:rPr>
                <w:rFonts w:ascii="Calibri Light" w:hAnsi="Calibri Light" w:cs="Calibri Light"/>
                <w:b/>
                <w:color w:val="000000"/>
                <w:sz w:val="22"/>
                <w:szCs w:val="22"/>
                <w:lang w:val="en-US"/>
              </w:rPr>
            </w:pPr>
            <w:r w:rsidRPr="00A24446">
              <w:rPr>
                <w:rFonts w:ascii="Calibri Light" w:hAnsi="Calibri Light" w:cs="Calibri Light"/>
                <w:color w:val="000000"/>
                <w:sz w:val="22"/>
                <w:szCs w:val="22"/>
              </w:rPr>
              <w:t>Vizualizacija klimatskih podataka (ukoliko su takvi uređaji priključeni)</w:t>
            </w:r>
          </w:p>
        </w:tc>
        <w:tc>
          <w:tcPr>
            <w:tcW w:w="2835" w:type="dxa"/>
            <w:vAlign w:val="center"/>
          </w:tcPr>
          <w:p w14:paraId="232116B8" w14:textId="77777777" w:rsidR="00405F80" w:rsidRPr="00A24446" w:rsidRDefault="00405F80" w:rsidP="00F4321F">
            <w:pPr>
              <w:spacing w:line="270" w:lineRule="atLeast"/>
              <w:rPr>
                <w:rFonts w:ascii="Calibri Light" w:hAnsi="Calibri Light" w:cs="Calibri Light"/>
                <w:color w:val="000000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color w:val="000000"/>
                <w:sz w:val="22"/>
                <w:szCs w:val="22"/>
              </w:rPr>
              <w:t>Krivulje (temperatura, vlaga i tlak), vizualizacija tolerancija</w:t>
            </w:r>
          </w:p>
        </w:tc>
        <w:tc>
          <w:tcPr>
            <w:tcW w:w="1559" w:type="dxa"/>
            <w:vAlign w:val="center"/>
          </w:tcPr>
          <w:p w14:paraId="477154A7" w14:textId="77777777" w:rsidR="00405F80" w:rsidRPr="00A24446" w:rsidRDefault="00405F80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61C97344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A7B0A" w:rsidRPr="00C50233" w14:paraId="5B899BEB" w14:textId="77777777" w:rsidTr="00A24446">
        <w:trPr>
          <w:trHeight w:val="624"/>
        </w:trPr>
        <w:tc>
          <w:tcPr>
            <w:tcW w:w="810" w:type="dxa"/>
            <w:vMerge/>
            <w:vAlign w:val="center"/>
          </w:tcPr>
          <w:p w14:paraId="2F55ED68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0E817A16" w14:textId="77777777" w:rsidR="00405F80" w:rsidRPr="00A24446" w:rsidRDefault="00405F8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color w:val="000000"/>
                <w:sz w:val="22"/>
                <w:szCs w:val="22"/>
              </w:rPr>
              <w:t>Spremanje podataka</w:t>
            </w:r>
          </w:p>
        </w:tc>
        <w:tc>
          <w:tcPr>
            <w:tcW w:w="2835" w:type="dxa"/>
            <w:vAlign w:val="center"/>
          </w:tcPr>
          <w:p w14:paraId="18356687" w14:textId="77777777" w:rsidR="00405F80" w:rsidRPr="00A24446" w:rsidRDefault="00405F80" w:rsidP="00405F80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color w:val="000000"/>
                <w:sz w:val="22"/>
                <w:szCs w:val="22"/>
                <w:lang w:val="en-US"/>
              </w:rPr>
              <w:t xml:space="preserve">XML </w:t>
            </w:r>
            <w:r w:rsidRPr="00A24446">
              <w:rPr>
                <w:rFonts w:ascii="Calibri Light" w:hAnsi="Calibri Light" w:cs="Calibri Light"/>
                <w:color w:val="000000"/>
                <w:sz w:val="22"/>
                <w:szCs w:val="22"/>
              </w:rPr>
              <w:t>struktura dokumenta za filtre, proces i klimatske podatke</w:t>
            </w:r>
          </w:p>
        </w:tc>
        <w:tc>
          <w:tcPr>
            <w:tcW w:w="1559" w:type="dxa"/>
            <w:vAlign w:val="center"/>
          </w:tcPr>
          <w:p w14:paraId="53AAF5ED" w14:textId="77777777" w:rsidR="00405F80" w:rsidRPr="00A24446" w:rsidRDefault="00405F80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60A9575E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405F80" w:rsidRPr="00C50233" w14:paraId="6858685D" w14:textId="77777777" w:rsidTr="00A24446">
        <w:trPr>
          <w:trHeight w:val="454"/>
        </w:trPr>
        <w:tc>
          <w:tcPr>
            <w:tcW w:w="810" w:type="dxa"/>
            <w:vAlign w:val="center"/>
          </w:tcPr>
          <w:p w14:paraId="492F805B" w14:textId="77777777" w:rsidR="00405F80" w:rsidRPr="00A24446" w:rsidRDefault="00405F80" w:rsidP="00F4321F">
            <w:pPr>
              <w:suppressAutoHyphens/>
              <w:jc w:val="center"/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b/>
                <w:sz w:val="22"/>
                <w:szCs w:val="22"/>
              </w:rPr>
              <w:t>8.</w:t>
            </w:r>
          </w:p>
        </w:tc>
        <w:tc>
          <w:tcPr>
            <w:tcW w:w="10248" w:type="dxa"/>
            <w:gridSpan w:val="4"/>
            <w:vAlign w:val="center"/>
          </w:tcPr>
          <w:p w14:paraId="3E5BF1CF" w14:textId="77777777" w:rsidR="00405F80" w:rsidRPr="00A24446" w:rsidRDefault="00405F80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b/>
                <w:sz w:val="22"/>
                <w:szCs w:val="22"/>
              </w:rPr>
              <w:t>STANICA ZA MJERENJE KLIMATSKIH PARAMETARA OKOLINE</w:t>
            </w:r>
          </w:p>
        </w:tc>
      </w:tr>
      <w:tr w:rsidR="007A7B0A" w:rsidRPr="00C50233" w14:paraId="3E76EDA7" w14:textId="77777777" w:rsidTr="00A24446">
        <w:tc>
          <w:tcPr>
            <w:tcW w:w="810" w:type="dxa"/>
            <w:vMerge w:val="restart"/>
            <w:vAlign w:val="center"/>
          </w:tcPr>
          <w:p w14:paraId="22A8B3A5" w14:textId="77777777" w:rsidR="007A7B0A" w:rsidRPr="00A24446" w:rsidRDefault="007A7B0A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3D007E15" w14:textId="77777777" w:rsidR="007A7B0A" w:rsidRPr="00A24446" w:rsidRDefault="007A7B0A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Stanica mora raditi s aplikacijskim softver</w:t>
            </w:r>
            <w:r w:rsidR="00AD0A20" w:rsidRPr="00A24446">
              <w:rPr>
                <w:rFonts w:ascii="Calibri Light" w:hAnsi="Calibri Light" w:cs="Calibri Light"/>
                <w:sz w:val="22"/>
                <w:szCs w:val="22"/>
              </w:rPr>
              <w:t>om</w:t>
            </w:r>
            <w:r w:rsidRPr="00A24446">
              <w:rPr>
                <w:rFonts w:ascii="Calibri Light" w:hAnsi="Calibri Light" w:cs="Calibri Light"/>
                <w:sz w:val="22"/>
                <w:szCs w:val="22"/>
              </w:rPr>
              <w:t xml:space="preserve"> za metode kako bi  prebacivala  klimatske podatke u softver za potrebe izračuna</w:t>
            </w:r>
          </w:p>
        </w:tc>
        <w:tc>
          <w:tcPr>
            <w:tcW w:w="2835" w:type="dxa"/>
            <w:vAlign w:val="center"/>
          </w:tcPr>
          <w:p w14:paraId="56F1CDDC" w14:textId="77777777" w:rsidR="007A7B0A" w:rsidRPr="00A24446" w:rsidRDefault="007A7B0A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5734FC9" w14:textId="77777777" w:rsidR="007A7B0A" w:rsidRPr="00A24446" w:rsidRDefault="007A7B0A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03C883DA" w14:textId="77777777" w:rsidR="007A7B0A" w:rsidRPr="00A24446" w:rsidRDefault="007A7B0A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A7B0A" w:rsidRPr="00C50233" w14:paraId="345515EC" w14:textId="77777777" w:rsidTr="00A24446">
        <w:trPr>
          <w:trHeight w:val="340"/>
        </w:trPr>
        <w:tc>
          <w:tcPr>
            <w:tcW w:w="810" w:type="dxa"/>
            <w:vMerge/>
            <w:vAlign w:val="center"/>
          </w:tcPr>
          <w:p w14:paraId="738806FE" w14:textId="77777777" w:rsidR="007A7B0A" w:rsidRPr="00A24446" w:rsidRDefault="007A7B0A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44812A9F" w14:textId="77777777" w:rsidR="007A7B0A" w:rsidRPr="00A24446" w:rsidRDefault="007A7B0A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Senzor  temperature za suho i mokro</w:t>
            </w:r>
          </w:p>
        </w:tc>
        <w:tc>
          <w:tcPr>
            <w:tcW w:w="2835" w:type="dxa"/>
            <w:vAlign w:val="center"/>
          </w:tcPr>
          <w:p w14:paraId="2A4CE26A" w14:textId="77777777" w:rsidR="007A7B0A" w:rsidRPr="00A24446" w:rsidRDefault="004A2AF0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0 do + 60</w:t>
            </w:r>
            <w:r w:rsidR="007A7B0A" w:rsidRPr="00A24446">
              <w:rPr>
                <w:rFonts w:ascii="Calibri Light" w:hAnsi="Calibri Light" w:cs="Calibri Light"/>
                <w:sz w:val="22"/>
                <w:szCs w:val="22"/>
              </w:rPr>
              <w:t>° C</w:t>
            </w:r>
            <w:r w:rsidRPr="00A24446">
              <w:rPr>
                <w:rFonts w:ascii="Calibri Light" w:hAnsi="Calibri Light" w:cs="Calibri Light"/>
                <w:sz w:val="22"/>
                <w:szCs w:val="22"/>
              </w:rPr>
              <w:t xml:space="preserve"> ili širi raspon</w:t>
            </w:r>
          </w:p>
        </w:tc>
        <w:tc>
          <w:tcPr>
            <w:tcW w:w="1559" w:type="dxa"/>
            <w:vAlign w:val="center"/>
          </w:tcPr>
          <w:p w14:paraId="6296CF60" w14:textId="77777777" w:rsidR="007A7B0A" w:rsidRPr="00A24446" w:rsidRDefault="007A7B0A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4E9E9208" w14:textId="77777777" w:rsidR="007A7B0A" w:rsidRPr="00A24446" w:rsidRDefault="007A7B0A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A7B0A" w:rsidRPr="00C50233" w14:paraId="25F42F47" w14:textId="77777777" w:rsidTr="00A24446">
        <w:trPr>
          <w:trHeight w:val="340"/>
        </w:trPr>
        <w:tc>
          <w:tcPr>
            <w:tcW w:w="810" w:type="dxa"/>
            <w:vMerge/>
            <w:vAlign w:val="center"/>
          </w:tcPr>
          <w:p w14:paraId="3F36D07B" w14:textId="77777777" w:rsidR="007A7B0A" w:rsidRPr="00A24446" w:rsidRDefault="007A7B0A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34E8DF0B" w14:textId="77777777" w:rsidR="007A7B0A" w:rsidRPr="00A24446" w:rsidRDefault="007A7B0A" w:rsidP="004A2AF0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 xml:space="preserve">Senzor  </w:t>
            </w:r>
            <w:r w:rsidR="004A2AF0" w:rsidRPr="00A24446">
              <w:rPr>
                <w:rFonts w:ascii="Calibri Light" w:hAnsi="Calibri Light" w:cs="Calibri Light"/>
                <w:sz w:val="22"/>
                <w:szCs w:val="22"/>
              </w:rPr>
              <w:t>relativne vlage</w:t>
            </w:r>
          </w:p>
        </w:tc>
        <w:tc>
          <w:tcPr>
            <w:tcW w:w="2835" w:type="dxa"/>
            <w:vAlign w:val="center"/>
          </w:tcPr>
          <w:p w14:paraId="64C17319" w14:textId="77777777" w:rsidR="007A7B0A" w:rsidRPr="00A24446" w:rsidRDefault="004A2AF0" w:rsidP="004A2AF0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10</w:t>
            </w:r>
            <w:r w:rsidR="007A7B0A" w:rsidRPr="00A24446">
              <w:rPr>
                <w:rFonts w:ascii="Calibri Light" w:hAnsi="Calibri Light" w:cs="Calibri Light"/>
                <w:sz w:val="22"/>
                <w:szCs w:val="22"/>
              </w:rPr>
              <w:t xml:space="preserve"> do </w:t>
            </w:r>
            <w:r w:rsidRPr="00A24446">
              <w:rPr>
                <w:rFonts w:ascii="Calibri Light" w:hAnsi="Calibri Light" w:cs="Calibri Light"/>
                <w:sz w:val="22"/>
                <w:szCs w:val="22"/>
              </w:rPr>
              <w:t>9</w:t>
            </w:r>
            <w:r w:rsidR="007A7B0A" w:rsidRPr="00A24446">
              <w:rPr>
                <w:rFonts w:ascii="Calibri Light" w:hAnsi="Calibri Light" w:cs="Calibri Light"/>
                <w:sz w:val="22"/>
                <w:szCs w:val="22"/>
              </w:rPr>
              <w:t>0% RH</w:t>
            </w:r>
            <w:r w:rsidRPr="00A24446">
              <w:rPr>
                <w:rFonts w:ascii="Calibri Light" w:hAnsi="Calibri Light" w:cs="Calibri Light"/>
                <w:sz w:val="22"/>
                <w:szCs w:val="22"/>
              </w:rPr>
              <w:t xml:space="preserve"> ili širi raspon</w:t>
            </w:r>
          </w:p>
        </w:tc>
        <w:tc>
          <w:tcPr>
            <w:tcW w:w="1559" w:type="dxa"/>
            <w:vAlign w:val="center"/>
          </w:tcPr>
          <w:p w14:paraId="6C697892" w14:textId="77777777" w:rsidR="007A7B0A" w:rsidRPr="00A24446" w:rsidRDefault="007A7B0A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254367DC" w14:textId="77777777" w:rsidR="007A7B0A" w:rsidRPr="00A24446" w:rsidRDefault="007A7B0A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  <w:tr w:rsidR="007A7B0A" w:rsidRPr="00C50233" w14:paraId="3CC34BA3" w14:textId="77777777" w:rsidTr="00A24446">
        <w:trPr>
          <w:trHeight w:val="340"/>
        </w:trPr>
        <w:tc>
          <w:tcPr>
            <w:tcW w:w="810" w:type="dxa"/>
            <w:vMerge/>
            <w:vAlign w:val="center"/>
          </w:tcPr>
          <w:p w14:paraId="23C66DCB" w14:textId="77777777" w:rsidR="007A7B0A" w:rsidRPr="00A24446" w:rsidRDefault="007A7B0A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  <w:tc>
          <w:tcPr>
            <w:tcW w:w="3869" w:type="dxa"/>
            <w:vAlign w:val="center"/>
          </w:tcPr>
          <w:p w14:paraId="0E6EC4AA" w14:textId="77777777" w:rsidR="007A7B0A" w:rsidRPr="00A24446" w:rsidRDefault="007A7B0A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Mjerenje tlaka</w:t>
            </w:r>
          </w:p>
        </w:tc>
        <w:tc>
          <w:tcPr>
            <w:tcW w:w="2835" w:type="dxa"/>
            <w:vAlign w:val="center"/>
          </w:tcPr>
          <w:p w14:paraId="4A7B5EE9" w14:textId="77777777" w:rsidR="007A7B0A" w:rsidRPr="00A24446" w:rsidRDefault="007A7B0A" w:rsidP="00F4321F">
            <w:pPr>
              <w:spacing w:line="270" w:lineRule="atLeast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500-1100 hPa</w:t>
            </w:r>
          </w:p>
        </w:tc>
        <w:tc>
          <w:tcPr>
            <w:tcW w:w="1559" w:type="dxa"/>
            <w:vAlign w:val="center"/>
          </w:tcPr>
          <w:p w14:paraId="79F4F079" w14:textId="77777777" w:rsidR="007A7B0A" w:rsidRPr="00A24446" w:rsidRDefault="007A7B0A" w:rsidP="00F4321F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A24446">
              <w:rPr>
                <w:rFonts w:ascii="Calibri Light" w:hAnsi="Calibri Light" w:cs="Calibri Light"/>
                <w:sz w:val="22"/>
                <w:szCs w:val="22"/>
              </w:rPr>
              <w:t>DA/NE</w:t>
            </w:r>
          </w:p>
        </w:tc>
        <w:tc>
          <w:tcPr>
            <w:tcW w:w="1985" w:type="dxa"/>
          </w:tcPr>
          <w:p w14:paraId="44BA5E5F" w14:textId="77777777" w:rsidR="007A7B0A" w:rsidRPr="00A24446" w:rsidRDefault="007A7B0A" w:rsidP="00F4321F">
            <w:pPr>
              <w:suppressAutoHyphens/>
              <w:rPr>
                <w:rFonts w:ascii="Calibri Light" w:hAnsi="Calibri Light" w:cs="Calibri Light"/>
                <w:sz w:val="22"/>
                <w:szCs w:val="22"/>
              </w:rPr>
            </w:pPr>
          </w:p>
        </w:tc>
      </w:tr>
    </w:tbl>
    <w:p w14:paraId="229F319C" w14:textId="2ED2413E" w:rsidR="00732B82" w:rsidRDefault="00732B82" w:rsidP="00732B82">
      <w:pPr>
        <w:jc w:val="center"/>
      </w:pPr>
    </w:p>
    <w:p w14:paraId="531DC569" w14:textId="5BA1C7B0" w:rsidR="00A24446" w:rsidRDefault="00A24446" w:rsidP="00732B82">
      <w:pPr>
        <w:jc w:val="center"/>
      </w:pPr>
    </w:p>
    <w:tbl>
      <w:tblPr>
        <w:tblStyle w:val="Srednjareetka3-Isticanje1"/>
        <w:tblpPr w:leftFromText="180" w:rightFromText="180" w:vertAnchor="text" w:horzAnchor="margin" w:tblpY="54"/>
        <w:tblW w:w="9322" w:type="dxa"/>
        <w:tblLayout w:type="fixed"/>
        <w:tblLook w:val="0000" w:firstRow="0" w:lastRow="0" w:firstColumn="0" w:lastColumn="0" w:noHBand="0" w:noVBand="0"/>
      </w:tblPr>
      <w:tblGrid>
        <w:gridCol w:w="3510"/>
        <w:gridCol w:w="1985"/>
        <w:gridCol w:w="3827"/>
      </w:tblGrid>
      <w:tr w:rsidR="00CE004D" w:rsidRPr="00A24446" w14:paraId="7C83295B" w14:textId="77777777" w:rsidTr="00CE00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 w:themeFill="background1" w:themeFillShade="F2"/>
          </w:tcPr>
          <w:p w14:paraId="35A1AAFB" w14:textId="77777777" w:rsidR="00CE004D" w:rsidRPr="00A24446" w:rsidRDefault="00CE004D" w:rsidP="00CE004D">
            <w:pPr>
              <w:jc w:val="center"/>
              <w:rPr>
                <w:rFonts w:ascii="Calibri Light" w:hAnsi="Calibri Light"/>
                <w:sz w:val="20"/>
                <w:szCs w:val="22"/>
                <w:lang w:eastAsia="en-GB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6292ACA" w14:textId="77777777" w:rsidR="00CE004D" w:rsidRPr="00A24446" w:rsidRDefault="00CE004D" w:rsidP="00CE00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sz w:val="20"/>
                <w:szCs w:val="22"/>
                <w:lang w:eastAsia="en-GB"/>
              </w:rPr>
            </w:pPr>
            <w:r w:rsidRPr="00A24446">
              <w:rPr>
                <w:rFonts w:ascii="Calibri Light" w:hAnsi="Calibri Light"/>
                <w:sz w:val="20"/>
                <w:szCs w:val="22"/>
                <w:lang w:eastAsia="en-GB"/>
              </w:rPr>
              <w:t>M.P.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 w:themeFill="background1" w:themeFillShade="F2"/>
          </w:tcPr>
          <w:p w14:paraId="445B456C" w14:textId="77777777" w:rsidR="00CE004D" w:rsidRPr="00A24446" w:rsidRDefault="00CE004D" w:rsidP="00CE004D">
            <w:pPr>
              <w:jc w:val="center"/>
              <w:rPr>
                <w:rFonts w:ascii="Calibri Light" w:hAnsi="Calibri Light"/>
                <w:b/>
                <w:sz w:val="20"/>
                <w:szCs w:val="22"/>
                <w:lang w:eastAsia="en-GB"/>
              </w:rPr>
            </w:pPr>
          </w:p>
        </w:tc>
      </w:tr>
      <w:tr w:rsidR="00CE004D" w:rsidRPr="00A24446" w14:paraId="2B79D25A" w14:textId="77777777" w:rsidTr="00CE004D">
        <w:trPr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 w:themeFill="background1" w:themeFillShade="F2"/>
            <w:vAlign w:val="center"/>
          </w:tcPr>
          <w:p w14:paraId="4ED68231" w14:textId="77777777" w:rsidR="00CE004D" w:rsidRPr="00A24446" w:rsidRDefault="00CE004D" w:rsidP="00CE004D">
            <w:pPr>
              <w:jc w:val="center"/>
              <w:rPr>
                <w:rFonts w:ascii="Calibri Light" w:hAnsi="Calibri Light"/>
                <w:sz w:val="20"/>
                <w:szCs w:val="22"/>
                <w:lang w:eastAsia="en-GB"/>
              </w:rPr>
            </w:pPr>
          </w:p>
          <w:p w14:paraId="164D6EA4" w14:textId="77777777" w:rsidR="00CE004D" w:rsidRPr="00A24446" w:rsidRDefault="00CE004D" w:rsidP="00CE004D">
            <w:pPr>
              <w:jc w:val="center"/>
              <w:rPr>
                <w:rFonts w:ascii="Calibri Light" w:hAnsi="Calibri Light"/>
                <w:sz w:val="20"/>
                <w:szCs w:val="22"/>
                <w:lang w:eastAsia="en-GB"/>
              </w:rPr>
            </w:pPr>
          </w:p>
          <w:p w14:paraId="339A3F14" w14:textId="77777777" w:rsidR="00CE004D" w:rsidRPr="00A24446" w:rsidRDefault="00CE004D" w:rsidP="00CE004D">
            <w:pPr>
              <w:jc w:val="center"/>
              <w:rPr>
                <w:rFonts w:ascii="Calibri Light" w:hAnsi="Calibri Light"/>
                <w:sz w:val="20"/>
                <w:szCs w:val="22"/>
                <w:lang w:eastAsia="en-GB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F72B044" w14:textId="77777777" w:rsidR="00CE004D" w:rsidRPr="00A24446" w:rsidRDefault="00CE004D" w:rsidP="00CE00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sz w:val="20"/>
                <w:szCs w:val="22"/>
                <w:lang w:eastAsia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 w:themeFill="background1" w:themeFillShade="F2"/>
            <w:vAlign w:val="center"/>
          </w:tcPr>
          <w:p w14:paraId="2DE0FDEA" w14:textId="77777777" w:rsidR="00CE004D" w:rsidRPr="00A24446" w:rsidRDefault="00CE004D" w:rsidP="00CE004D">
            <w:pPr>
              <w:jc w:val="center"/>
              <w:rPr>
                <w:rFonts w:ascii="Calibri Light" w:hAnsi="Calibri Light"/>
                <w:sz w:val="20"/>
                <w:szCs w:val="22"/>
                <w:lang w:eastAsia="en-GB"/>
              </w:rPr>
            </w:pPr>
          </w:p>
        </w:tc>
      </w:tr>
      <w:tr w:rsidR="00CE004D" w:rsidRPr="00A24446" w14:paraId="5E189E59" w14:textId="77777777" w:rsidTr="00CE00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 w:themeFill="background1" w:themeFillShade="F2"/>
            <w:vAlign w:val="center"/>
          </w:tcPr>
          <w:p w14:paraId="7B878016" w14:textId="77777777" w:rsidR="00CE004D" w:rsidRPr="00A24446" w:rsidRDefault="00CE004D" w:rsidP="00CE004D">
            <w:pPr>
              <w:jc w:val="center"/>
              <w:rPr>
                <w:rFonts w:ascii="Calibri Light" w:hAnsi="Calibri Light"/>
                <w:sz w:val="20"/>
                <w:szCs w:val="22"/>
                <w:lang w:eastAsia="en-GB"/>
              </w:rPr>
            </w:pPr>
            <w:r w:rsidRPr="00A24446">
              <w:rPr>
                <w:rFonts w:ascii="Calibri Light" w:hAnsi="Calibri Light"/>
                <w:sz w:val="20"/>
                <w:szCs w:val="22"/>
                <w:lang w:eastAsia="en-GB"/>
              </w:rPr>
              <w:t>mjesto i datum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849D171" w14:textId="77777777" w:rsidR="00CE004D" w:rsidRPr="00A24446" w:rsidRDefault="00CE004D" w:rsidP="00CE00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sz w:val="20"/>
                <w:szCs w:val="22"/>
                <w:lang w:eastAsia="en-GB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 w:themeFill="background1" w:themeFillShade="F2"/>
            <w:vAlign w:val="center"/>
          </w:tcPr>
          <w:p w14:paraId="62F4A2DB" w14:textId="77777777" w:rsidR="00CE004D" w:rsidRPr="00A24446" w:rsidRDefault="00CE004D" w:rsidP="00CE004D">
            <w:pPr>
              <w:jc w:val="center"/>
              <w:rPr>
                <w:rFonts w:ascii="Calibri Light" w:hAnsi="Calibri Light"/>
                <w:sz w:val="20"/>
                <w:szCs w:val="22"/>
                <w:lang w:eastAsia="en-GB"/>
              </w:rPr>
            </w:pPr>
            <w:r w:rsidRPr="00A24446">
              <w:rPr>
                <w:rFonts w:ascii="Calibri Light" w:hAnsi="Calibri Light"/>
                <w:sz w:val="20"/>
                <w:szCs w:val="22"/>
                <w:lang w:eastAsia="en-GB"/>
              </w:rPr>
              <w:t>potpis osobe ovlaštene za zastupanje</w:t>
            </w:r>
          </w:p>
        </w:tc>
      </w:tr>
    </w:tbl>
    <w:p w14:paraId="0389967A" w14:textId="77777777" w:rsidR="00314029" w:rsidRDefault="00314029" w:rsidP="00314029">
      <w:pPr>
        <w:jc w:val="both"/>
      </w:pPr>
    </w:p>
    <w:sectPr w:rsidR="0031402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9B3188"/>
    <w:multiLevelType w:val="hybridMultilevel"/>
    <w:tmpl w:val="4E742BE4"/>
    <w:lvl w:ilvl="0" w:tplc="421CB270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302E28"/>
    <w:multiLevelType w:val="hybridMultilevel"/>
    <w:tmpl w:val="8326B7A8"/>
    <w:lvl w:ilvl="0" w:tplc="2C007D5E">
      <w:start w:val="7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C56A5C"/>
    <w:multiLevelType w:val="hybridMultilevel"/>
    <w:tmpl w:val="2438EC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453E48"/>
    <w:multiLevelType w:val="hybridMultilevel"/>
    <w:tmpl w:val="BBE613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4E"/>
    <w:rsid w:val="000F0F5C"/>
    <w:rsid w:val="002C5698"/>
    <w:rsid w:val="00314029"/>
    <w:rsid w:val="00405F80"/>
    <w:rsid w:val="004A2AF0"/>
    <w:rsid w:val="004B5D40"/>
    <w:rsid w:val="005C1FF6"/>
    <w:rsid w:val="006225AB"/>
    <w:rsid w:val="00732B82"/>
    <w:rsid w:val="00735ED4"/>
    <w:rsid w:val="007A7B0A"/>
    <w:rsid w:val="007B3F53"/>
    <w:rsid w:val="007B7B07"/>
    <w:rsid w:val="007B7FE9"/>
    <w:rsid w:val="007E65B6"/>
    <w:rsid w:val="009E0833"/>
    <w:rsid w:val="009E354E"/>
    <w:rsid w:val="00A24446"/>
    <w:rsid w:val="00AD0A20"/>
    <w:rsid w:val="00C0080D"/>
    <w:rsid w:val="00CE004D"/>
    <w:rsid w:val="00D54E45"/>
    <w:rsid w:val="00DA2B72"/>
    <w:rsid w:val="00DD7BC5"/>
    <w:rsid w:val="00ED02AB"/>
    <w:rsid w:val="00F2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82D7B"/>
  <w15:docId w15:val="{91096884-3D1E-4CC7-AD89-E0C4C14B0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2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732B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basedOn w:val="Zadanifontodlomka"/>
    <w:uiPriority w:val="22"/>
    <w:qFormat/>
    <w:rsid w:val="00F2365C"/>
    <w:rPr>
      <w:b/>
      <w:bCs/>
    </w:rPr>
  </w:style>
  <w:style w:type="table" w:customStyle="1" w:styleId="TableGrid1">
    <w:name w:val="Table Grid1"/>
    <w:basedOn w:val="Obinatablica"/>
    <w:next w:val="Reetkatablice"/>
    <w:uiPriority w:val="39"/>
    <w:rsid w:val="00314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C5698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C5698"/>
    <w:rPr>
      <w:rFonts w:ascii="Segoe UI" w:eastAsia="Times New Roman" w:hAnsi="Segoe UI" w:cs="Segoe UI"/>
      <w:sz w:val="18"/>
      <w:szCs w:val="18"/>
      <w:lang w:val="hr-HR"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2C569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C5698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2C5698"/>
    <w:rPr>
      <w:rFonts w:ascii="Times New Roman" w:eastAsia="Times New Roman" w:hAnsi="Times New Roman" w:cs="Times New Roman"/>
      <w:sz w:val="20"/>
      <w:szCs w:val="20"/>
      <w:lang w:val="hr-HR"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2C569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2C5698"/>
    <w:rPr>
      <w:rFonts w:ascii="Times New Roman" w:eastAsia="Times New Roman" w:hAnsi="Times New Roman" w:cs="Times New Roman"/>
      <w:b/>
      <w:bCs/>
      <w:sz w:val="20"/>
      <w:szCs w:val="20"/>
      <w:lang w:val="hr-HR" w:eastAsia="hr-HR"/>
    </w:rPr>
  </w:style>
  <w:style w:type="table" w:styleId="Srednjipopis1-Isticanje3">
    <w:name w:val="Medium List 1 Accent 3"/>
    <w:basedOn w:val="Obinatablica"/>
    <w:uiPriority w:val="65"/>
    <w:rsid w:val="00A24446"/>
    <w:pPr>
      <w:spacing w:after="0" w:line="240" w:lineRule="auto"/>
    </w:pPr>
    <w:rPr>
      <w:color w:val="000000" w:themeColor="text1"/>
      <w:lang w:val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paragraph" w:styleId="Odlomakpopisa">
    <w:name w:val="List Paragraph"/>
    <w:basedOn w:val="Normal"/>
    <w:uiPriority w:val="34"/>
    <w:qFormat/>
    <w:rsid w:val="00A24446"/>
    <w:pPr>
      <w:ind w:left="720"/>
      <w:contextualSpacing/>
    </w:pPr>
  </w:style>
  <w:style w:type="table" w:styleId="Srednjareetka3-Isticanje1">
    <w:name w:val="Medium Grid 3 Accent 1"/>
    <w:basedOn w:val="Obinatablica"/>
    <w:uiPriority w:val="69"/>
    <w:rsid w:val="00A244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654</Words>
  <Characters>3734</Characters>
  <Application>Microsoft Office Word</Application>
  <DocSecurity>0</DocSecurity>
  <Lines>31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IMI</Company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ibeslic</dc:creator>
  <cp:lastModifiedBy>Luka Radman</cp:lastModifiedBy>
  <cp:revision>3</cp:revision>
  <dcterms:created xsi:type="dcterms:W3CDTF">2018-01-24T23:01:00Z</dcterms:created>
  <dcterms:modified xsi:type="dcterms:W3CDTF">2018-01-28T23:55:00Z</dcterms:modified>
</cp:coreProperties>
</file>