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602294" w14:textId="77777777" w:rsidR="003071AF" w:rsidRDefault="003071AF" w:rsidP="00DA3F16">
      <w:pPr>
        <w:spacing w:after="0" w:line="240" w:lineRule="auto"/>
        <w:rPr>
          <w:rFonts w:ascii="Titillium" w:eastAsia="Times New Roman" w:hAnsi="Titillium"/>
          <w:sz w:val="24"/>
          <w:szCs w:val="24"/>
          <w:lang w:eastAsia="hr-HR"/>
        </w:rPr>
      </w:pPr>
    </w:p>
    <w:p w14:paraId="436DD8FF" w14:textId="77777777" w:rsidR="00DA3F16" w:rsidRPr="00DA3F16" w:rsidRDefault="00DA3F16" w:rsidP="00DA3F16">
      <w:pPr>
        <w:spacing w:after="0" w:line="240" w:lineRule="auto"/>
        <w:rPr>
          <w:rFonts w:ascii="Titillium" w:eastAsia="Times New Roman" w:hAnsi="Titillium"/>
          <w:sz w:val="24"/>
          <w:szCs w:val="24"/>
          <w:lang w:eastAsia="hr-HR"/>
        </w:rPr>
      </w:pPr>
      <w:r w:rsidRPr="00DA3F16">
        <w:rPr>
          <w:rFonts w:ascii="Titillium" w:eastAsia="Times New Roman" w:hAnsi="Titillium"/>
          <w:sz w:val="24"/>
          <w:szCs w:val="24"/>
          <w:lang w:eastAsia="hr-HR"/>
        </w:rPr>
        <w:t>Klasa: 04-45/18-04-5/1</w:t>
      </w:r>
    </w:p>
    <w:p w14:paraId="682A92D0" w14:textId="42FE3CCD" w:rsidR="00DA3F16" w:rsidRDefault="00DA3F16" w:rsidP="00DA3F16">
      <w:pPr>
        <w:spacing w:after="0" w:line="240" w:lineRule="auto"/>
        <w:rPr>
          <w:rFonts w:ascii="Titillium" w:eastAsia="Times New Roman" w:hAnsi="Titillium"/>
          <w:sz w:val="24"/>
          <w:szCs w:val="24"/>
          <w:lang w:eastAsia="hr-HR"/>
        </w:rPr>
      </w:pPr>
      <w:proofErr w:type="spellStart"/>
      <w:r w:rsidRPr="00DA3F16">
        <w:rPr>
          <w:rFonts w:ascii="Titillium" w:eastAsia="Times New Roman" w:hAnsi="Titillium"/>
          <w:sz w:val="24"/>
          <w:szCs w:val="24"/>
          <w:lang w:eastAsia="hr-HR"/>
        </w:rPr>
        <w:t>Ur</w:t>
      </w:r>
      <w:r>
        <w:rPr>
          <w:rFonts w:ascii="Titillium" w:eastAsia="Times New Roman" w:hAnsi="Titillium"/>
          <w:sz w:val="24"/>
          <w:szCs w:val="24"/>
          <w:lang w:eastAsia="hr-HR"/>
        </w:rPr>
        <w:t>.</w:t>
      </w:r>
      <w:r w:rsidRPr="00DA3F16">
        <w:rPr>
          <w:rFonts w:ascii="Titillium" w:eastAsia="Times New Roman" w:hAnsi="Titillium"/>
          <w:sz w:val="24"/>
          <w:szCs w:val="24"/>
          <w:lang w:eastAsia="hr-HR"/>
        </w:rPr>
        <w:t>broj</w:t>
      </w:r>
      <w:proofErr w:type="spellEnd"/>
      <w:r w:rsidRPr="00DA3F16">
        <w:rPr>
          <w:rFonts w:ascii="Titillium" w:eastAsia="Times New Roman" w:hAnsi="Titillium"/>
          <w:sz w:val="24"/>
          <w:szCs w:val="24"/>
          <w:lang w:eastAsia="hr-HR"/>
        </w:rPr>
        <w:t>: 100-02/18-2</w:t>
      </w:r>
    </w:p>
    <w:p w14:paraId="2E6F6941" w14:textId="0325A1DB" w:rsidR="00DA3F16" w:rsidRPr="00DA3F16" w:rsidRDefault="00DA3F16" w:rsidP="00DA3F16">
      <w:pPr>
        <w:spacing w:after="0" w:line="240" w:lineRule="auto"/>
        <w:rPr>
          <w:rFonts w:ascii="Titillium" w:eastAsia="Times New Roman" w:hAnsi="Titillium"/>
          <w:sz w:val="24"/>
          <w:szCs w:val="24"/>
          <w:lang w:eastAsia="hr-HR"/>
        </w:rPr>
      </w:pPr>
      <w:r>
        <w:rPr>
          <w:rFonts w:ascii="Titillium" w:eastAsia="Times New Roman" w:hAnsi="Titillium"/>
          <w:sz w:val="24"/>
          <w:szCs w:val="24"/>
          <w:lang w:eastAsia="hr-HR"/>
        </w:rPr>
        <w:t>Zagreb, 29. siječnja 2018.</w:t>
      </w:r>
    </w:p>
    <w:p w14:paraId="74545099" w14:textId="77777777" w:rsidR="00DA3F16" w:rsidRPr="00F730F5" w:rsidRDefault="00DA3F16" w:rsidP="00F730F5">
      <w:pPr>
        <w:spacing w:after="0" w:line="240" w:lineRule="auto"/>
        <w:jc w:val="both"/>
        <w:rPr>
          <w:rFonts w:ascii="Calibri Light" w:hAnsi="Calibri Light"/>
          <w:highlight w:val="yellow"/>
        </w:rPr>
      </w:pPr>
    </w:p>
    <w:p w14:paraId="10D256B2" w14:textId="77777777" w:rsidR="0056773C" w:rsidRDefault="00D43A27" w:rsidP="0056773C">
      <w:pPr>
        <w:jc w:val="center"/>
        <w:rPr>
          <w:rFonts w:ascii="Calibri Light" w:hAnsi="Calibri Light"/>
          <w:b/>
          <w:sz w:val="32"/>
        </w:rPr>
      </w:pPr>
      <w:r w:rsidRPr="00F730F5">
        <w:rPr>
          <w:rFonts w:ascii="Calibri Light" w:hAnsi="Calibri Light"/>
        </w:rPr>
        <w:fldChar w:fldCharType="begin">
          <w:ffData>
            <w:name w:val="Naziv_primatelja"/>
            <w:enabled/>
            <w:calcOnExit w:val="0"/>
            <w:textInput/>
          </w:ffData>
        </w:fldChar>
      </w:r>
      <w:r w:rsidR="008A3A09" w:rsidRPr="00F730F5">
        <w:rPr>
          <w:rFonts w:ascii="Calibri Light" w:hAnsi="Calibri Light"/>
        </w:rPr>
        <w:instrText xml:space="preserve"> FORMTEXT </w:instrText>
      </w:r>
      <w:r w:rsidR="00F42D0C">
        <w:rPr>
          <w:rFonts w:ascii="Calibri Light" w:hAnsi="Calibri Light"/>
        </w:rPr>
      </w:r>
      <w:r w:rsidR="00F42D0C">
        <w:rPr>
          <w:rFonts w:ascii="Calibri Light" w:hAnsi="Calibri Light"/>
        </w:rPr>
        <w:fldChar w:fldCharType="separate"/>
      </w:r>
      <w:r w:rsidRPr="00F730F5">
        <w:rPr>
          <w:rFonts w:ascii="Calibri Light" w:hAnsi="Calibri Light"/>
        </w:rPr>
        <w:fldChar w:fldCharType="end"/>
      </w:r>
      <w:r w:rsidRPr="00F730F5">
        <w:rPr>
          <w:rFonts w:ascii="Calibri Light" w:hAnsi="Calibri Light"/>
        </w:rPr>
        <w:fldChar w:fldCharType="begin">
          <w:ffData>
            <w:name w:val="Adresa_primatelja"/>
            <w:enabled/>
            <w:calcOnExit w:val="0"/>
            <w:textInput/>
          </w:ffData>
        </w:fldChar>
      </w:r>
      <w:r w:rsidR="008A3A09" w:rsidRPr="00F730F5">
        <w:rPr>
          <w:rFonts w:ascii="Calibri Light" w:hAnsi="Calibri Light"/>
        </w:rPr>
        <w:instrText xml:space="preserve"> FORMTEXT </w:instrText>
      </w:r>
      <w:r w:rsidR="00F42D0C">
        <w:rPr>
          <w:rFonts w:ascii="Calibri Light" w:hAnsi="Calibri Light"/>
        </w:rPr>
      </w:r>
      <w:r w:rsidR="00F42D0C">
        <w:rPr>
          <w:rFonts w:ascii="Calibri Light" w:hAnsi="Calibri Light"/>
        </w:rPr>
        <w:fldChar w:fldCharType="separate"/>
      </w:r>
      <w:r w:rsidRPr="00F730F5">
        <w:rPr>
          <w:rFonts w:ascii="Calibri Light" w:hAnsi="Calibri Light"/>
        </w:rPr>
        <w:fldChar w:fldCharType="end"/>
      </w:r>
      <w:r w:rsidR="008A3A09" w:rsidRPr="00F730F5">
        <w:rPr>
          <w:rFonts w:ascii="Calibri Light" w:hAnsi="Calibri Light"/>
        </w:rPr>
        <w:br/>
      </w:r>
      <w:bookmarkStart w:id="0" w:name="_Toc431893367"/>
      <w:bookmarkStart w:id="1" w:name="_Toc504410286"/>
    </w:p>
    <w:p w14:paraId="70549273" w14:textId="77777777" w:rsidR="0056773C" w:rsidRDefault="0056773C" w:rsidP="0056773C">
      <w:pPr>
        <w:jc w:val="center"/>
        <w:rPr>
          <w:rFonts w:ascii="Calibri Light" w:hAnsi="Calibri Light"/>
          <w:b/>
          <w:sz w:val="32"/>
        </w:rPr>
      </w:pPr>
    </w:p>
    <w:p w14:paraId="778330EC" w14:textId="77777777" w:rsidR="008A3A09" w:rsidRPr="00F730F5" w:rsidRDefault="008A3A09" w:rsidP="0056773C">
      <w:pPr>
        <w:jc w:val="center"/>
        <w:rPr>
          <w:rFonts w:ascii="Calibri Light" w:hAnsi="Calibri Light"/>
          <w:b/>
        </w:rPr>
      </w:pPr>
      <w:r w:rsidRPr="00F730F5">
        <w:rPr>
          <w:rFonts w:ascii="Calibri Light" w:hAnsi="Calibri Light"/>
          <w:b/>
          <w:sz w:val="32"/>
        </w:rPr>
        <w:t xml:space="preserve">DOKUMENTACIJA </w:t>
      </w:r>
      <w:bookmarkEnd w:id="0"/>
      <w:r w:rsidR="004870E7" w:rsidRPr="00F730F5">
        <w:rPr>
          <w:rFonts w:ascii="Calibri Light" w:hAnsi="Calibri Light"/>
          <w:b/>
          <w:sz w:val="32"/>
        </w:rPr>
        <w:t>O NABAVI</w:t>
      </w:r>
      <w:bookmarkEnd w:id="1"/>
    </w:p>
    <w:p w14:paraId="7EF8C458" w14:textId="77777777" w:rsidR="008A3A09" w:rsidRPr="00F730F5" w:rsidRDefault="008A3A09" w:rsidP="0056773C">
      <w:pPr>
        <w:jc w:val="center"/>
        <w:rPr>
          <w:rFonts w:ascii="Calibri Light" w:hAnsi="Calibri Light"/>
          <w:b/>
        </w:rPr>
      </w:pPr>
      <w:bookmarkStart w:id="2" w:name="_Toc431893368"/>
      <w:bookmarkStart w:id="3" w:name="_Toc504410287"/>
      <w:r w:rsidRPr="00F730F5">
        <w:rPr>
          <w:rFonts w:ascii="Calibri Light" w:hAnsi="Calibri Light"/>
          <w:b/>
        </w:rPr>
        <w:t xml:space="preserve">OTVORENI POSTUPAK JAVNE NABAVE </w:t>
      </w:r>
      <w:r w:rsidR="00BB08B1" w:rsidRPr="00F730F5">
        <w:rPr>
          <w:rFonts w:ascii="Calibri Light" w:hAnsi="Calibri Light"/>
          <w:b/>
        </w:rPr>
        <w:t>VELIKE</w:t>
      </w:r>
      <w:r w:rsidRPr="00F730F5">
        <w:rPr>
          <w:rFonts w:ascii="Calibri Light" w:hAnsi="Calibri Light"/>
          <w:b/>
        </w:rPr>
        <w:t xml:space="preserve"> VRIJEDNOSTI:</w:t>
      </w:r>
      <w:bookmarkEnd w:id="2"/>
      <w:bookmarkEnd w:id="3"/>
    </w:p>
    <w:p w14:paraId="2891527D" w14:textId="7E4395EC" w:rsidR="008A3A09" w:rsidRPr="00FC6B55" w:rsidRDefault="008A3A09" w:rsidP="008A3A09">
      <w:pPr>
        <w:adjustRightInd w:val="0"/>
        <w:jc w:val="center"/>
        <w:rPr>
          <w:rFonts w:ascii="Calibri Light" w:hAnsi="Calibri Light"/>
          <w:b/>
          <w:color w:val="000000"/>
          <w:sz w:val="28"/>
          <w:lang w:eastAsia="hr-HR"/>
        </w:rPr>
      </w:pPr>
      <w:r w:rsidRPr="00FC6B55">
        <w:rPr>
          <w:rFonts w:ascii="Calibri Light" w:hAnsi="Calibri Light"/>
          <w:b/>
          <w:color w:val="000000"/>
          <w:sz w:val="28"/>
          <w:lang w:eastAsia="hr-HR"/>
        </w:rPr>
        <w:t xml:space="preserve">Predmet nabave: </w:t>
      </w:r>
      <w:r w:rsidR="0042412A">
        <w:rPr>
          <w:rFonts w:ascii="Calibri Light" w:hAnsi="Calibri Light"/>
          <w:b/>
          <w:color w:val="000000"/>
          <w:sz w:val="28"/>
          <w:lang w:eastAsia="hr-HR"/>
        </w:rPr>
        <w:t>Oprema za kemijski laboratorij IMI-a – projekt AIRQ</w:t>
      </w:r>
    </w:p>
    <w:p w14:paraId="6A165C40" w14:textId="01DB8622" w:rsidR="008A3A09" w:rsidRPr="00F730F5" w:rsidRDefault="00FC6B55" w:rsidP="008A3A09">
      <w:pPr>
        <w:pStyle w:val="Default"/>
        <w:jc w:val="center"/>
        <w:rPr>
          <w:rFonts w:ascii="Calibri Light" w:hAnsi="Calibri Light" w:cs="Arial"/>
          <w:b/>
          <w:sz w:val="22"/>
          <w:szCs w:val="22"/>
        </w:rPr>
      </w:pPr>
      <w:bookmarkStart w:id="4" w:name="_Toc431893369"/>
      <w:r>
        <w:rPr>
          <w:rFonts w:ascii="Calibri Light" w:hAnsi="Calibri Light" w:cs="Times New Roman"/>
          <w:b/>
          <w:sz w:val="22"/>
          <w:szCs w:val="22"/>
        </w:rPr>
        <w:t>e</w:t>
      </w:r>
      <w:r w:rsidR="008A3A09" w:rsidRPr="00F730F5">
        <w:rPr>
          <w:rFonts w:ascii="Calibri Light" w:hAnsi="Calibri Light" w:cs="Times New Roman"/>
          <w:b/>
          <w:sz w:val="22"/>
          <w:szCs w:val="22"/>
        </w:rPr>
        <w:t xml:space="preserve">videncijski broj nabave: </w:t>
      </w:r>
      <w:bookmarkEnd w:id="4"/>
      <w:r w:rsidR="0042412A">
        <w:rPr>
          <w:rFonts w:ascii="Calibri Light" w:hAnsi="Calibri Light" w:cs="Times New Roman"/>
          <w:b/>
          <w:sz w:val="22"/>
          <w:szCs w:val="22"/>
        </w:rPr>
        <w:t>JN-OP-VV-01/18</w:t>
      </w:r>
    </w:p>
    <w:p w14:paraId="5E73D834" w14:textId="0D651554" w:rsidR="00416C56" w:rsidRDefault="008A3A09" w:rsidP="008A3A09">
      <w:pPr>
        <w:widowControl w:val="0"/>
        <w:tabs>
          <w:tab w:val="center" w:pos="4536"/>
          <w:tab w:val="left" w:pos="6300"/>
        </w:tabs>
        <w:spacing w:before="100" w:beforeAutospacing="1"/>
        <w:outlineLvl w:val="0"/>
        <w:rPr>
          <w:rFonts w:ascii="Calibri Light" w:hAnsi="Calibri Light"/>
        </w:rPr>
      </w:pPr>
      <w:r w:rsidRPr="00F730F5">
        <w:rPr>
          <w:rFonts w:ascii="Calibri Light" w:hAnsi="Calibri Light"/>
        </w:rPr>
        <w:tab/>
      </w:r>
    </w:p>
    <w:p w14:paraId="76DDF118" w14:textId="4FC91562" w:rsidR="008A3A09" w:rsidRPr="00416C56" w:rsidRDefault="006965EF" w:rsidP="005011C1">
      <w:pPr>
        <w:widowControl w:val="0"/>
        <w:tabs>
          <w:tab w:val="center" w:pos="4536"/>
          <w:tab w:val="left" w:pos="6300"/>
        </w:tabs>
        <w:spacing w:before="100" w:beforeAutospacing="1"/>
        <w:ind w:right="-709"/>
        <w:jc w:val="center"/>
        <w:outlineLvl w:val="0"/>
        <w:rPr>
          <w:rFonts w:ascii="Calibri Light" w:hAnsi="Calibri Light"/>
          <w:noProof/>
          <w:lang w:val="en-US"/>
        </w:rPr>
      </w:pPr>
      <w:bookmarkStart w:id="5" w:name="_Toc504410288"/>
      <w:r>
        <w:rPr>
          <w:rFonts w:ascii="Calibri Light" w:hAnsi="Calibri Light"/>
          <w:noProof/>
          <w:lang w:eastAsia="hr-HR"/>
        </w:rPr>
        <w:drawing>
          <wp:anchor distT="0" distB="0" distL="114300" distR="114300" simplePos="0" relativeHeight="251658752" behindDoc="0" locked="0" layoutInCell="1" allowOverlap="1" wp14:anchorId="3DDA6762" wp14:editId="036D265B">
            <wp:simplePos x="0" y="0"/>
            <wp:positionH relativeFrom="column">
              <wp:posOffset>11430</wp:posOffset>
            </wp:positionH>
            <wp:positionV relativeFrom="paragraph">
              <wp:posOffset>1432560</wp:posOffset>
            </wp:positionV>
            <wp:extent cx="6162040" cy="1345565"/>
            <wp:effectExtent l="0" t="0" r="0" b="6985"/>
            <wp:wrapNone/>
            <wp:docPr id="1" name="Picture 8"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162040" cy="1345565"/>
                    </a:xfrm>
                    <a:prstGeom prst="rect">
                      <a:avLst/>
                    </a:prstGeom>
                    <a:noFill/>
                    <a:ln>
                      <a:noFill/>
                    </a:ln>
                  </pic:spPr>
                </pic:pic>
              </a:graphicData>
            </a:graphic>
          </wp:anchor>
        </w:drawing>
      </w:r>
      <w:bookmarkEnd w:id="5"/>
      <w:r w:rsidR="00416C56" w:rsidRPr="00416C56">
        <w:rPr>
          <w:rFonts w:ascii="Calibri Light" w:eastAsia="Times New Roman" w:hAnsi="Calibri Light" w:cs="Calibri Light"/>
          <w:sz w:val="32"/>
          <w:lang w:eastAsia="hr-HR"/>
        </w:rPr>
        <w:t>KK.06.2.1.02.0001.</w:t>
      </w:r>
      <w:r w:rsidR="008A3A09" w:rsidRPr="00416C56">
        <w:rPr>
          <w:rFonts w:ascii="Calibri Light" w:hAnsi="Calibri Light"/>
        </w:rPr>
        <w:br w:type="page"/>
      </w:r>
      <w:r w:rsidR="00D43A27" w:rsidRPr="00416C56">
        <w:rPr>
          <w:rFonts w:ascii="Calibri Light" w:hAnsi="Calibri Light"/>
        </w:rPr>
        <w:fldChar w:fldCharType="begin">
          <w:ffData>
            <w:name w:val="Naziv_primatelja"/>
            <w:enabled/>
            <w:calcOnExit w:val="0"/>
            <w:textInput/>
          </w:ffData>
        </w:fldChar>
      </w:r>
      <w:r w:rsidR="008A3A09" w:rsidRPr="00416C56">
        <w:rPr>
          <w:rFonts w:ascii="Calibri Light" w:hAnsi="Calibri Light"/>
        </w:rPr>
        <w:instrText xml:space="preserve"> FORMTEXT </w:instrText>
      </w:r>
      <w:r w:rsidR="00F42D0C">
        <w:rPr>
          <w:rFonts w:ascii="Calibri Light" w:hAnsi="Calibri Light"/>
        </w:rPr>
      </w:r>
      <w:r w:rsidR="00F42D0C">
        <w:rPr>
          <w:rFonts w:ascii="Calibri Light" w:hAnsi="Calibri Light"/>
        </w:rPr>
        <w:fldChar w:fldCharType="separate"/>
      </w:r>
      <w:r w:rsidR="00D43A27" w:rsidRPr="00416C56">
        <w:rPr>
          <w:rFonts w:ascii="Calibri Light" w:hAnsi="Calibri Light"/>
        </w:rPr>
        <w:fldChar w:fldCharType="end"/>
      </w:r>
      <w:r w:rsidR="00D43A27" w:rsidRPr="00416C56">
        <w:rPr>
          <w:rFonts w:ascii="Calibri Light" w:hAnsi="Calibri Light"/>
        </w:rPr>
        <w:fldChar w:fldCharType="begin">
          <w:ffData>
            <w:name w:val="Adresa_primatelja"/>
            <w:enabled/>
            <w:calcOnExit w:val="0"/>
            <w:textInput/>
          </w:ffData>
        </w:fldChar>
      </w:r>
      <w:r w:rsidR="008A3A09" w:rsidRPr="00416C56">
        <w:rPr>
          <w:rFonts w:ascii="Calibri Light" w:hAnsi="Calibri Light"/>
        </w:rPr>
        <w:instrText xml:space="preserve"> FORMTEXT </w:instrText>
      </w:r>
      <w:r w:rsidR="00F42D0C">
        <w:rPr>
          <w:rFonts w:ascii="Calibri Light" w:hAnsi="Calibri Light"/>
        </w:rPr>
      </w:r>
      <w:r w:rsidR="00F42D0C">
        <w:rPr>
          <w:rFonts w:ascii="Calibri Light" w:hAnsi="Calibri Light"/>
        </w:rPr>
        <w:fldChar w:fldCharType="separate"/>
      </w:r>
      <w:r w:rsidR="00D43A27" w:rsidRPr="00416C56">
        <w:rPr>
          <w:rFonts w:ascii="Calibri Light" w:hAnsi="Calibri Light"/>
        </w:rPr>
        <w:fldChar w:fldCharType="end"/>
      </w:r>
    </w:p>
    <w:p w14:paraId="3B770A7F" w14:textId="77777777" w:rsidR="007A1725" w:rsidRPr="0056773C" w:rsidRDefault="0056773C" w:rsidP="007A1725">
      <w:pPr>
        <w:autoSpaceDE w:val="0"/>
        <w:autoSpaceDN w:val="0"/>
        <w:spacing w:before="100" w:beforeAutospacing="1" w:after="0" w:line="240" w:lineRule="auto"/>
        <w:rPr>
          <w:rFonts w:ascii="Calibri Light" w:eastAsiaTheme="majorEastAsia" w:hAnsi="Calibri Light" w:cs="Calibri Light"/>
          <w:b/>
          <w:sz w:val="28"/>
        </w:rPr>
      </w:pPr>
      <w:r w:rsidRPr="0056773C">
        <w:rPr>
          <w:rFonts w:ascii="Calibri Light" w:eastAsiaTheme="majorEastAsia" w:hAnsi="Calibri Light" w:cs="Calibri Light"/>
          <w:b/>
          <w:sz w:val="28"/>
        </w:rPr>
        <w:lastRenderedPageBreak/>
        <w:t>SADRŽAJ:</w:t>
      </w:r>
    </w:p>
    <w:p w14:paraId="60DA8FD0" w14:textId="77777777" w:rsidR="0056773C" w:rsidRPr="0056773C" w:rsidRDefault="00A60DF7" w:rsidP="0056773C">
      <w:pPr>
        <w:pStyle w:val="ListParagraph"/>
        <w:numPr>
          <w:ilvl w:val="0"/>
          <w:numId w:val="88"/>
        </w:numPr>
        <w:autoSpaceDE w:val="0"/>
        <w:autoSpaceDN w:val="0"/>
        <w:spacing w:before="100" w:beforeAutospacing="1"/>
        <w:rPr>
          <w:rFonts w:ascii="Calibri Light" w:hAnsi="Calibri Light" w:cs="Calibri Light"/>
          <w:sz w:val="22"/>
          <w:szCs w:val="22"/>
        </w:rPr>
      </w:pPr>
      <w:r>
        <w:rPr>
          <w:rFonts w:ascii="Calibri Light" w:hAnsi="Calibri Light" w:cs="Calibri Light"/>
          <w:sz w:val="22"/>
          <w:szCs w:val="22"/>
        </w:rPr>
        <w:t xml:space="preserve">OPĆI </w:t>
      </w:r>
      <w:r w:rsidRPr="0056773C">
        <w:rPr>
          <w:rFonts w:ascii="Calibri Light" w:hAnsi="Calibri Light" w:cs="Calibri Light"/>
          <w:sz w:val="22"/>
          <w:szCs w:val="22"/>
        </w:rPr>
        <w:t>PODACI  O NARUČITELJU</w:t>
      </w:r>
    </w:p>
    <w:p w14:paraId="3BCC0B0F" w14:textId="77777777" w:rsidR="0056773C" w:rsidRDefault="00A60DF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PODACI O  PREDMETU NABAVE</w:t>
      </w:r>
    </w:p>
    <w:p w14:paraId="1DD118E4" w14:textId="77777777" w:rsidR="00A60DF7" w:rsidRDefault="00A60DF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OSNOVE  ZA ISKLJUČENJE  GOSPODARSKOG  SUBJEKTA</w:t>
      </w:r>
    </w:p>
    <w:p w14:paraId="79B49F84" w14:textId="77777777" w:rsidR="00A60DF7" w:rsidRDefault="00A60DF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KRITERIJ ZA ODABIR GOSPODARSKOG  SUBJEKTA (UVJETI  SPOSOBNOSTI)</w:t>
      </w:r>
    </w:p>
    <w:p w14:paraId="2158901A" w14:textId="77777777" w:rsidR="00A60DF7" w:rsidRPr="0056773C" w:rsidRDefault="00A60DF7" w:rsidP="00A60DF7">
      <w:pPr>
        <w:pStyle w:val="ListParagraph"/>
        <w:numPr>
          <w:ilvl w:val="0"/>
          <w:numId w:val="88"/>
        </w:numPr>
        <w:autoSpaceDE w:val="0"/>
        <w:autoSpaceDN w:val="0"/>
        <w:spacing w:before="100" w:beforeAutospacing="1"/>
        <w:rPr>
          <w:rFonts w:ascii="Calibri Light" w:hAnsi="Calibri Light"/>
        </w:rPr>
      </w:pPr>
      <w:r>
        <w:rPr>
          <w:rFonts w:ascii="Calibri Light" w:hAnsi="Calibri Light"/>
        </w:rPr>
        <w:t>EUROPSKA JEDINSTVENA DOKUMENTACIJA O NABAVI (ESPD)</w:t>
      </w:r>
    </w:p>
    <w:p w14:paraId="5D9D06BE" w14:textId="77777777" w:rsidR="00A60DF7" w:rsidRDefault="00A60DF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PODACI O PONUDI</w:t>
      </w:r>
    </w:p>
    <w:p w14:paraId="6C1883EF" w14:textId="3FCBE378" w:rsidR="00A60DF7" w:rsidRDefault="00A60DF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OSTALE ODREDBE</w:t>
      </w:r>
    </w:p>
    <w:p w14:paraId="0BE240E6" w14:textId="40A4E861" w:rsidR="005B5D67" w:rsidRDefault="005B5D67" w:rsidP="0056773C">
      <w:pPr>
        <w:pStyle w:val="ListParagraph"/>
        <w:numPr>
          <w:ilvl w:val="0"/>
          <w:numId w:val="88"/>
        </w:numPr>
        <w:autoSpaceDE w:val="0"/>
        <w:autoSpaceDN w:val="0"/>
        <w:spacing w:before="100" w:beforeAutospacing="1"/>
        <w:rPr>
          <w:rFonts w:ascii="Calibri Light" w:hAnsi="Calibri Light"/>
        </w:rPr>
      </w:pPr>
      <w:r>
        <w:rPr>
          <w:rFonts w:ascii="Calibri Light" w:hAnsi="Calibri Light"/>
        </w:rPr>
        <w:t>DRUGI PODACI  KOJE NARUČITELJ SMATRA POTREBNIMA</w:t>
      </w:r>
    </w:p>
    <w:p w14:paraId="038A4AA9" w14:textId="77777777" w:rsidR="00A60DF7" w:rsidRDefault="00A60DF7" w:rsidP="0056773C">
      <w:pPr>
        <w:autoSpaceDE w:val="0"/>
        <w:autoSpaceDN w:val="0"/>
        <w:spacing w:before="100" w:beforeAutospacing="1" w:after="0" w:line="240" w:lineRule="auto"/>
        <w:rPr>
          <w:rFonts w:ascii="Calibri Light" w:hAnsi="Calibri Light"/>
          <w:b/>
          <w:sz w:val="28"/>
        </w:rPr>
      </w:pPr>
    </w:p>
    <w:p w14:paraId="6B5ED8FC" w14:textId="77777777" w:rsidR="00111638" w:rsidRPr="0056773C" w:rsidRDefault="00111638" w:rsidP="0056773C">
      <w:pPr>
        <w:autoSpaceDE w:val="0"/>
        <w:autoSpaceDN w:val="0"/>
        <w:spacing w:before="100" w:beforeAutospacing="1" w:after="0" w:line="240" w:lineRule="auto"/>
        <w:rPr>
          <w:rFonts w:ascii="Calibri Light" w:hAnsi="Calibri Light"/>
          <w:b/>
          <w:sz w:val="28"/>
        </w:rPr>
      </w:pPr>
      <w:r w:rsidRPr="0056773C">
        <w:rPr>
          <w:rFonts w:ascii="Calibri Light" w:hAnsi="Calibri Light"/>
          <w:b/>
          <w:sz w:val="28"/>
        </w:rPr>
        <w:t>PRILOZI</w:t>
      </w:r>
      <w:r w:rsidR="0056773C">
        <w:rPr>
          <w:rFonts w:ascii="Calibri Light" w:hAnsi="Calibri Light"/>
          <w:b/>
          <w:sz w:val="28"/>
        </w:rPr>
        <w:t>:</w:t>
      </w:r>
    </w:p>
    <w:p w14:paraId="30B7201A" w14:textId="77777777" w:rsidR="00111638" w:rsidRPr="00F730F5" w:rsidRDefault="00111638" w:rsidP="00A60DF7">
      <w:pPr>
        <w:spacing w:after="0"/>
        <w:jc w:val="both"/>
        <w:rPr>
          <w:rFonts w:ascii="Calibri Light" w:hAnsi="Calibri Light"/>
          <w:lang w:eastAsia="hr-HR"/>
        </w:rPr>
      </w:pPr>
      <w:r w:rsidRPr="00F730F5">
        <w:rPr>
          <w:rFonts w:ascii="Calibri Light" w:hAnsi="Calibri Light"/>
          <w:lang w:eastAsia="hr-HR"/>
        </w:rPr>
        <w:t>Prilog 1</w:t>
      </w:r>
      <w:r w:rsidR="0056773C">
        <w:rPr>
          <w:rFonts w:ascii="Calibri Light" w:hAnsi="Calibri Light"/>
          <w:lang w:eastAsia="hr-HR"/>
        </w:rPr>
        <w:t>- Tehničke  specifikacije  po grupama predmeta nabave</w:t>
      </w:r>
      <w:r w:rsidRPr="00F730F5">
        <w:rPr>
          <w:rFonts w:ascii="Calibri Light" w:hAnsi="Calibri Light"/>
          <w:lang w:eastAsia="hr-HR"/>
        </w:rPr>
        <w:t xml:space="preserve"> </w:t>
      </w:r>
    </w:p>
    <w:p w14:paraId="7C57564A" w14:textId="77777777" w:rsidR="0056773C" w:rsidRDefault="00111638" w:rsidP="00A60DF7">
      <w:pPr>
        <w:spacing w:after="0"/>
        <w:jc w:val="both"/>
        <w:rPr>
          <w:rFonts w:ascii="Calibri Light" w:hAnsi="Calibri Light"/>
          <w:lang w:eastAsia="hr-HR"/>
        </w:rPr>
      </w:pPr>
      <w:r w:rsidRPr="00F730F5">
        <w:rPr>
          <w:rFonts w:ascii="Calibri Light" w:hAnsi="Calibri Light"/>
          <w:lang w:eastAsia="hr-HR"/>
        </w:rPr>
        <w:t>Prilog 2</w:t>
      </w:r>
      <w:r w:rsidR="0056773C">
        <w:rPr>
          <w:rFonts w:ascii="Calibri Light" w:hAnsi="Calibri Light"/>
          <w:lang w:eastAsia="hr-HR"/>
        </w:rPr>
        <w:t>-Troškovnik po grupama predmeta nabave</w:t>
      </w:r>
    </w:p>
    <w:p w14:paraId="3D9654B6" w14:textId="77777777" w:rsidR="00111638" w:rsidRPr="00F730F5" w:rsidRDefault="0056773C" w:rsidP="00A60DF7">
      <w:pPr>
        <w:spacing w:after="0"/>
        <w:jc w:val="both"/>
        <w:rPr>
          <w:rFonts w:ascii="Calibri Light" w:hAnsi="Calibri Light"/>
        </w:rPr>
      </w:pPr>
      <w:r>
        <w:rPr>
          <w:rFonts w:ascii="Calibri Light" w:hAnsi="Calibri Light"/>
          <w:lang w:eastAsia="hr-HR"/>
        </w:rPr>
        <w:t>Prilog 3-</w:t>
      </w:r>
      <w:r w:rsidR="00111638" w:rsidRPr="00F730F5">
        <w:rPr>
          <w:rFonts w:ascii="Calibri Light" w:hAnsi="Calibri Light"/>
          <w:lang w:eastAsia="hr-HR"/>
        </w:rPr>
        <w:t xml:space="preserve"> </w:t>
      </w:r>
      <w:r w:rsidR="00111638" w:rsidRPr="00F730F5">
        <w:rPr>
          <w:rFonts w:ascii="Calibri Light" w:hAnsi="Calibri Light"/>
        </w:rPr>
        <w:t>Europska jedinstvena dokumentacija o nabavi (ESPD)</w:t>
      </w:r>
    </w:p>
    <w:p w14:paraId="4B3C9F76" w14:textId="77777777" w:rsidR="00111638" w:rsidRPr="00F730F5" w:rsidRDefault="00111638" w:rsidP="00111638">
      <w:pPr>
        <w:autoSpaceDE w:val="0"/>
        <w:autoSpaceDN w:val="0"/>
        <w:spacing w:before="100" w:beforeAutospacing="1" w:after="0" w:line="240" w:lineRule="auto"/>
        <w:ind w:left="397"/>
        <w:rPr>
          <w:rFonts w:ascii="Calibri Light" w:hAnsi="Calibri Light"/>
        </w:rPr>
      </w:pPr>
    </w:p>
    <w:p w14:paraId="6FBE476F" w14:textId="77777777" w:rsidR="00B650A7" w:rsidRDefault="008A3A09" w:rsidP="0039630F">
      <w:pPr>
        <w:pStyle w:val="ListParagraph"/>
        <w:numPr>
          <w:ilvl w:val="0"/>
          <w:numId w:val="6"/>
        </w:numPr>
        <w:shd w:val="clear" w:color="auto" w:fill="D9D9D9" w:themeFill="background1" w:themeFillShade="D9"/>
        <w:outlineLvl w:val="0"/>
        <w:rPr>
          <w:rFonts w:ascii="Calibri Light" w:hAnsi="Calibri Light"/>
          <w:b/>
          <w:sz w:val="22"/>
          <w:szCs w:val="22"/>
          <w:u w:val="single"/>
        </w:rPr>
      </w:pPr>
      <w:r w:rsidRPr="00F730F5">
        <w:rPr>
          <w:rFonts w:ascii="Calibri Light" w:hAnsi="Calibri Light"/>
          <w:sz w:val="22"/>
          <w:szCs w:val="22"/>
        </w:rPr>
        <w:br w:type="page"/>
      </w:r>
      <w:bookmarkStart w:id="6" w:name="_Toc504410289"/>
      <w:r w:rsidR="001D6295" w:rsidRPr="00F312DC">
        <w:rPr>
          <w:rFonts w:ascii="Calibri Light" w:hAnsi="Calibri Light"/>
          <w:b/>
          <w:sz w:val="22"/>
          <w:szCs w:val="22"/>
          <w:u w:val="single"/>
          <w:shd w:val="clear" w:color="auto" w:fill="D9D9D9" w:themeFill="background1" w:themeFillShade="D9"/>
        </w:rPr>
        <w:t>OPĆI PODACI O NARUČITELJU</w:t>
      </w:r>
      <w:bookmarkEnd w:id="6"/>
    </w:p>
    <w:p w14:paraId="71C757CB" w14:textId="77777777" w:rsidR="008A3A09" w:rsidRPr="00F730F5" w:rsidRDefault="008A3A09" w:rsidP="008A3A09">
      <w:pPr>
        <w:spacing w:after="0" w:line="240" w:lineRule="auto"/>
        <w:rPr>
          <w:rFonts w:ascii="Calibri Light" w:hAnsi="Calibri Light"/>
          <w:b/>
          <w:u w:val="single"/>
        </w:rPr>
      </w:pPr>
      <w:r w:rsidRPr="00F730F5">
        <w:rPr>
          <w:rFonts w:ascii="Calibri Light" w:hAnsi="Calibri Light"/>
        </w:rPr>
        <w:t>Institut za medicinska istraživanja i medicinu rada, 10 000 Zagreb, Ksaverska cesta 2</w:t>
      </w:r>
    </w:p>
    <w:p w14:paraId="07800B4C" w14:textId="77777777"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OIB: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30285469659</w:t>
      </w:r>
    </w:p>
    <w:p w14:paraId="563E2286" w14:textId="77777777"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Telefon: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 xml:space="preserve">01 / 4682 500 </w:t>
      </w:r>
    </w:p>
    <w:p w14:paraId="28BF4633" w14:textId="77777777" w:rsidR="008A3A09" w:rsidRPr="00F730F5" w:rsidRDefault="008A3A09" w:rsidP="008A3A09">
      <w:pPr>
        <w:pStyle w:val="Style1"/>
        <w:jc w:val="left"/>
        <w:rPr>
          <w:rFonts w:ascii="Calibri Light" w:hAnsi="Calibri Light"/>
          <w:sz w:val="22"/>
          <w:szCs w:val="22"/>
          <w:lang w:val="hr-HR"/>
        </w:rPr>
      </w:pPr>
      <w:r w:rsidRPr="00F730F5">
        <w:rPr>
          <w:rFonts w:ascii="Calibri Light" w:hAnsi="Calibri Light"/>
          <w:sz w:val="22"/>
          <w:szCs w:val="22"/>
          <w:lang w:val="hr-HR"/>
        </w:rPr>
        <w:t xml:space="preserve">Telefaks: </w:t>
      </w:r>
      <w:r w:rsidR="00C00C37">
        <w:rPr>
          <w:rFonts w:ascii="Calibri Light" w:hAnsi="Calibri Light"/>
          <w:sz w:val="22"/>
          <w:szCs w:val="22"/>
          <w:lang w:val="hr-HR"/>
        </w:rPr>
        <w:tab/>
      </w:r>
      <w:r w:rsidR="00C00C37">
        <w:rPr>
          <w:rFonts w:ascii="Calibri Light" w:hAnsi="Calibri Light"/>
          <w:sz w:val="22"/>
          <w:szCs w:val="22"/>
          <w:lang w:val="hr-HR"/>
        </w:rPr>
        <w:tab/>
      </w:r>
      <w:r w:rsidR="00C00C37">
        <w:rPr>
          <w:rFonts w:ascii="Calibri Light" w:hAnsi="Calibri Light"/>
          <w:sz w:val="22"/>
          <w:szCs w:val="22"/>
          <w:lang w:val="hr-HR"/>
        </w:rPr>
        <w:tab/>
      </w:r>
      <w:r w:rsidRPr="00F730F5">
        <w:rPr>
          <w:rFonts w:ascii="Calibri Light" w:hAnsi="Calibri Light"/>
          <w:sz w:val="22"/>
          <w:szCs w:val="22"/>
          <w:lang w:val="hr-HR"/>
        </w:rPr>
        <w:t>01 / 467 33 03</w:t>
      </w:r>
    </w:p>
    <w:p w14:paraId="4CF4CBFF" w14:textId="77777777" w:rsidR="008A3A09" w:rsidRPr="00F730F5" w:rsidRDefault="005C5AA2" w:rsidP="008A3A09">
      <w:pPr>
        <w:pStyle w:val="Style1"/>
        <w:jc w:val="left"/>
        <w:rPr>
          <w:rFonts w:ascii="Calibri Light" w:hAnsi="Calibri Light"/>
          <w:sz w:val="22"/>
          <w:szCs w:val="22"/>
          <w:lang w:val="hr-HR"/>
        </w:rPr>
      </w:pPr>
      <w:r w:rsidRPr="005C5AA2">
        <w:rPr>
          <w:rFonts w:ascii="Calibri Light" w:hAnsi="Calibri Light"/>
          <w:b/>
          <w:sz w:val="22"/>
          <w:szCs w:val="22"/>
          <w:lang w:val="hr-HR"/>
        </w:rPr>
        <w:t>Adresa elektronske pošte:</w:t>
      </w:r>
      <w:r w:rsidR="008A3A09" w:rsidRPr="00F730F5">
        <w:rPr>
          <w:rFonts w:ascii="Calibri Light" w:hAnsi="Calibri Light"/>
          <w:sz w:val="22"/>
          <w:szCs w:val="22"/>
          <w:lang w:val="hr-HR"/>
        </w:rPr>
        <w:t xml:space="preserve"> </w:t>
      </w:r>
      <w:r w:rsidR="00C00C37">
        <w:rPr>
          <w:rFonts w:ascii="Calibri Light" w:hAnsi="Calibri Light"/>
          <w:sz w:val="22"/>
          <w:szCs w:val="22"/>
          <w:lang w:val="hr-HR"/>
        </w:rPr>
        <w:tab/>
      </w:r>
      <w:hyperlink r:id="rId10" w:history="1">
        <w:r w:rsidR="008A3A09" w:rsidRPr="00F730F5">
          <w:rPr>
            <w:rStyle w:val="Hyperlink"/>
            <w:rFonts w:ascii="Calibri Light" w:hAnsi="Calibri Light"/>
            <w:sz w:val="22"/>
            <w:szCs w:val="22"/>
            <w:lang w:val="hr-HR"/>
          </w:rPr>
          <w:t>uprava@imi.hr</w:t>
        </w:r>
      </w:hyperlink>
    </w:p>
    <w:p w14:paraId="6642DBB0" w14:textId="77777777" w:rsidR="008A3A09" w:rsidRPr="00F730F5" w:rsidRDefault="005C5AA2" w:rsidP="008A3A09">
      <w:pPr>
        <w:pStyle w:val="Style1"/>
        <w:jc w:val="left"/>
        <w:rPr>
          <w:rFonts w:ascii="Calibri Light" w:hAnsi="Calibri Light"/>
          <w:sz w:val="22"/>
          <w:szCs w:val="22"/>
          <w:lang w:val="hr-HR"/>
        </w:rPr>
      </w:pPr>
      <w:r w:rsidRPr="005C5AA2">
        <w:rPr>
          <w:rFonts w:ascii="Calibri Light" w:hAnsi="Calibri Light"/>
          <w:b/>
          <w:sz w:val="22"/>
          <w:szCs w:val="22"/>
          <w:lang w:val="hr-HR"/>
        </w:rPr>
        <w:t>Internetska adresa:</w:t>
      </w:r>
      <w:r w:rsidR="008A3A09" w:rsidRPr="00F730F5">
        <w:rPr>
          <w:rFonts w:ascii="Calibri Light" w:hAnsi="Calibri Light"/>
          <w:sz w:val="22"/>
          <w:szCs w:val="22"/>
          <w:lang w:val="hr-HR"/>
        </w:rPr>
        <w:t xml:space="preserve"> </w:t>
      </w:r>
      <w:r w:rsidR="00C00C37">
        <w:rPr>
          <w:rFonts w:ascii="Calibri Light" w:hAnsi="Calibri Light"/>
          <w:sz w:val="22"/>
          <w:szCs w:val="22"/>
          <w:lang w:val="hr-HR"/>
        </w:rPr>
        <w:tab/>
      </w:r>
      <w:r w:rsidR="00C00C37">
        <w:rPr>
          <w:rFonts w:ascii="Calibri Light" w:hAnsi="Calibri Light"/>
          <w:sz w:val="22"/>
          <w:szCs w:val="22"/>
          <w:lang w:val="hr-HR"/>
        </w:rPr>
        <w:tab/>
      </w:r>
      <w:hyperlink r:id="rId11" w:history="1">
        <w:r w:rsidR="008A3A09" w:rsidRPr="00F730F5">
          <w:rPr>
            <w:rStyle w:val="Hyperlink"/>
            <w:rFonts w:ascii="Calibri Light" w:hAnsi="Calibri Light"/>
            <w:sz w:val="22"/>
            <w:szCs w:val="22"/>
            <w:lang w:val="hr-HR"/>
          </w:rPr>
          <w:t>www.imi.hr</w:t>
        </w:r>
      </w:hyperlink>
    </w:p>
    <w:p w14:paraId="2DF2D7EA" w14:textId="77777777" w:rsidR="008A3A09" w:rsidRPr="00F730F5" w:rsidRDefault="008A3A09" w:rsidP="008A3A09">
      <w:pPr>
        <w:pStyle w:val="Style1"/>
        <w:jc w:val="left"/>
        <w:rPr>
          <w:rFonts w:ascii="Calibri Light" w:hAnsi="Calibri Light"/>
          <w:b/>
          <w:sz w:val="22"/>
          <w:szCs w:val="22"/>
          <w:lang w:val="hr-HR"/>
        </w:rPr>
      </w:pPr>
      <w:r w:rsidRPr="00F730F5">
        <w:rPr>
          <w:rFonts w:ascii="Calibri Light" w:hAnsi="Calibri Light"/>
          <w:b/>
          <w:sz w:val="22"/>
          <w:szCs w:val="22"/>
          <w:lang w:val="hr-HR"/>
        </w:rPr>
        <w:t>Broj žiro računa javnog naručitelja:</w:t>
      </w:r>
      <w:r w:rsidRPr="00F730F5">
        <w:rPr>
          <w:rFonts w:ascii="Calibri Light" w:hAnsi="Calibri Light"/>
          <w:sz w:val="22"/>
          <w:szCs w:val="22"/>
          <w:lang w:val="hr-HR"/>
        </w:rPr>
        <w:t xml:space="preserve"> 2360000 - 1101214035</w:t>
      </w:r>
    </w:p>
    <w:p w14:paraId="5851F1D7" w14:textId="77777777" w:rsidR="008A3A09" w:rsidRPr="00F730F5" w:rsidRDefault="008A3A09" w:rsidP="008A3A09">
      <w:pPr>
        <w:rPr>
          <w:rFonts w:ascii="Calibri Light" w:hAnsi="Calibri Light"/>
        </w:rPr>
      </w:pPr>
      <w:r w:rsidRPr="00F730F5">
        <w:rPr>
          <w:rFonts w:ascii="Calibri Light" w:hAnsi="Calibri Light"/>
          <w:b/>
        </w:rPr>
        <w:t xml:space="preserve">IBAN </w:t>
      </w:r>
      <w:r w:rsidRPr="00F730F5">
        <w:rPr>
          <w:rFonts w:ascii="Calibri Light" w:hAnsi="Calibri Light"/>
        </w:rPr>
        <w:t>HR 6923600001101214035</w:t>
      </w:r>
    </w:p>
    <w:p w14:paraId="5AB7AA08" w14:textId="77777777" w:rsidR="008A3A09" w:rsidRPr="00F730F5" w:rsidRDefault="008A3A09" w:rsidP="0039630F">
      <w:pPr>
        <w:pStyle w:val="Style1"/>
        <w:numPr>
          <w:ilvl w:val="1"/>
          <w:numId w:val="2"/>
        </w:numPr>
        <w:overflowPunct/>
        <w:adjustRightInd/>
        <w:spacing w:before="60"/>
        <w:ind w:left="0" w:firstLine="0"/>
        <w:jc w:val="left"/>
        <w:textAlignment w:val="auto"/>
        <w:rPr>
          <w:rFonts w:ascii="Calibri Light" w:hAnsi="Calibri Light"/>
          <w:b/>
          <w:sz w:val="22"/>
          <w:szCs w:val="22"/>
          <w:lang w:val="hr-HR"/>
        </w:rPr>
      </w:pPr>
      <w:r w:rsidRPr="00F730F5">
        <w:rPr>
          <w:rFonts w:ascii="Calibri Light" w:hAnsi="Calibri Light"/>
          <w:b/>
          <w:iCs/>
          <w:sz w:val="22"/>
          <w:szCs w:val="22"/>
          <w:lang w:val="hr-HR"/>
        </w:rPr>
        <w:t>K</w:t>
      </w:r>
      <w:r w:rsidRPr="00F730F5">
        <w:rPr>
          <w:rFonts w:ascii="Calibri Light" w:hAnsi="Calibri Light"/>
          <w:b/>
          <w:sz w:val="22"/>
          <w:szCs w:val="22"/>
          <w:lang w:val="hr-HR"/>
        </w:rPr>
        <w:t>ontakt osoba zadužena za komunikaciju s ponuditeljima</w:t>
      </w:r>
    </w:p>
    <w:p w14:paraId="5302E872" w14:textId="77777777"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Spomenka </w:t>
      </w:r>
      <w:proofErr w:type="spellStart"/>
      <w:r w:rsidRPr="00F730F5">
        <w:rPr>
          <w:rFonts w:ascii="Calibri Light" w:hAnsi="Calibri Light"/>
          <w:sz w:val="22"/>
          <w:szCs w:val="22"/>
          <w:lang w:val="hr-HR"/>
        </w:rPr>
        <w:t>Stankić</w:t>
      </w:r>
      <w:proofErr w:type="spellEnd"/>
      <w:r w:rsidR="00844023">
        <w:rPr>
          <w:rFonts w:ascii="Calibri Light" w:hAnsi="Calibri Light"/>
          <w:sz w:val="22"/>
          <w:szCs w:val="22"/>
          <w:lang w:val="hr-HR"/>
        </w:rPr>
        <w:t xml:space="preserve"> </w:t>
      </w:r>
      <w:proofErr w:type="spellStart"/>
      <w:r w:rsidRPr="00F730F5">
        <w:rPr>
          <w:rFonts w:ascii="Calibri Light" w:hAnsi="Calibri Light"/>
          <w:sz w:val="22"/>
          <w:szCs w:val="22"/>
          <w:lang w:val="hr-HR"/>
        </w:rPr>
        <w:t>Drobnjak</w:t>
      </w:r>
      <w:proofErr w:type="spellEnd"/>
      <w:r w:rsidRPr="00F730F5">
        <w:rPr>
          <w:rFonts w:ascii="Calibri Light" w:hAnsi="Calibri Light"/>
          <w:sz w:val="22"/>
          <w:szCs w:val="22"/>
          <w:lang w:val="hr-HR"/>
        </w:rPr>
        <w:t xml:space="preserve">, </w:t>
      </w:r>
      <w:proofErr w:type="spellStart"/>
      <w:r w:rsidRPr="00F730F5">
        <w:rPr>
          <w:rFonts w:ascii="Calibri Light" w:hAnsi="Calibri Light"/>
          <w:sz w:val="22"/>
          <w:szCs w:val="22"/>
          <w:lang w:val="hr-HR"/>
        </w:rPr>
        <w:t>dipl.iur</w:t>
      </w:r>
      <w:proofErr w:type="spellEnd"/>
      <w:r w:rsidRPr="00F730F5">
        <w:rPr>
          <w:rFonts w:ascii="Calibri Light" w:hAnsi="Calibri Light"/>
          <w:sz w:val="22"/>
          <w:szCs w:val="22"/>
          <w:lang w:val="hr-HR"/>
        </w:rPr>
        <w:t>.</w:t>
      </w:r>
    </w:p>
    <w:p w14:paraId="319C3AB3" w14:textId="77777777"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Telefon: 01/ 4682 504 </w:t>
      </w:r>
    </w:p>
    <w:p w14:paraId="5184C456" w14:textId="77777777" w:rsidR="008A3A09" w:rsidRPr="00F730F5" w:rsidRDefault="008A3A09" w:rsidP="008A3A09">
      <w:pPr>
        <w:pStyle w:val="Style1"/>
        <w:spacing w:before="60"/>
        <w:jc w:val="left"/>
        <w:rPr>
          <w:rFonts w:ascii="Calibri Light" w:hAnsi="Calibri Light"/>
          <w:sz w:val="22"/>
          <w:szCs w:val="22"/>
          <w:lang w:val="hr-HR"/>
        </w:rPr>
      </w:pPr>
      <w:r w:rsidRPr="00F730F5">
        <w:rPr>
          <w:rFonts w:ascii="Calibri Light" w:hAnsi="Calibri Light"/>
          <w:sz w:val="22"/>
          <w:szCs w:val="22"/>
          <w:lang w:val="hr-HR"/>
        </w:rPr>
        <w:t xml:space="preserve">Telefaks: 01 / 467 33 03 </w:t>
      </w:r>
    </w:p>
    <w:p w14:paraId="6D6CF2E1" w14:textId="69F6DFD4" w:rsidR="008A3A09" w:rsidRPr="00F730F5" w:rsidRDefault="008A3A09" w:rsidP="008A3A09">
      <w:pPr>
        <w:pStyle w:val="Style1"/>
        <w:spacing w:before="60"/>
        <w:jc w:val="left"/>
        <w:rPr>
          <w:rStyle w:val="Hyperlink"/>
          <w:rFonts w:ascii="Calibri Light" w:hAnsi="Calibri Light"/>
          <w:sz w:val="22"/>
          <w:szCs w:val="22"/>
          <w:lang w:val="hr-HR"/>
        </w:rPr>
      </w:pPr>
      <w:r w:rsidRPr="00F730F5">
        <w:rPr>
          <w:rFonts w:ascii="Calibri Light" w:hAnsi="Calibri Light"/>
          <w:sz w:val="22"/>
          <w:szCs w:val="22"/>
          <w:lang w:val="hr-HR"/>
        </w:rPr>
        <w:t>Adresa elektronske pošte:</w:t>
      </w:r>
      <w:r w:rsidR="001E73CF">
        <w:rPr>
          <w:rFonts w:ascii="Calibri Light" w:hAnsi="Calibri Light"/>
          <w:sz w:val="22"/>
          <w:szCs w:val="22"/>
          <w:lang w:val="hr-HR"/>
        </w:rPr>
        <w:t xml:space="preserve"> </w:t>
      </w:r>
      <w:hyperlink r:id="rId12" w:history="1">
        <w:r w:rsidRPr="00F730F5">
          <w:rPr>
            <w:rStyle w:val="Hyperlink"/>
            <w:rFonts w:ascii="Calibri Light" w:hAnsi="Calibri Light"/>
            <w:sz w:val="22"/>
            <w:szCs w:val="22"/>
            <w:lang w:val="hr-HR"/>
          </w:rPr>
          <w:t>drobnjak@imi.hr</w:t>
        </w:r>
      </w:hyperlink>
    </w:p>
    <w:p w14:paraId="07AE8133" w14:textId="77777777" w:rsidR="00BB08B1" w:rsidRPr="00F730F5" w:rsidRDefault="00BB08B1" w:rsidP="008A3A09">
      <w:pPr>
        <w:pStyle w:val="Style1"/>
        <w:spacing w:before="60"/>
        <w:jc w:val="left"/>
        <w:rPr>
          <w:rFonts w:ascii="Calibri Light" w:hAnsi="Calibri Light"/>
          <w:sz w:val="22"/>
          <w:szCs w:val="22"/>
          <w:lang w:val="hr-HR"/>
        </w:rPr>
      </w:pPr>
    </w:p>
    <w:p w14:paraId="4C9F44E3" w14:textId="77777777" w:rsidR="00B650A7" w:rsidRDefault="00BB08B1">
      <w:pPr>
        <w:spacing w:after="0" w:line="240" w:lineRule="auto"/>
        <w:jc w:val="both"/>
        <w:rPr>
          <w:rFonts w:ascii="Calibri Light" w:hAnsi="Calibri Light"/>
          <w:u w:val="single"/>
        </w:rPr>
      </w:pPr>
      <w:r w:rsidRPr="00F730F5">
        <w:rPr>
          <w:rFonts w:ascii="Calibri Light" w:hAnsi="Calibri Light"/>
        </w:rPr>
        <w:t xml:space="preserve">Komunikacija i svaka druga razmjena informacija/podataka između Naručitelja i gospodarskih subjekata može se obavljati </w:t>
      </w:r>
      <w:r w:rsidRPr="00F730F5">
        <w:rPr>
          <w:rFonts w:ascii="Calibri Light" w:hAnsi="Calibri Light"/>
          <w:u w:val="single"/>
        </w:rPr>
        <w:t>isključivo na hrvatskom jeziku putem sustava Elektroničkog oglasnika javne nabave Republike Hrvatske (dalje: EOJN RH) .</w:t>
      </w:r>
    </w:p>
    <w:p w14:paraId="15229D9F" w14:textId="77777777" w:rsidR="00B650A7" w:rsidRDefault="00B650A7">
      <w:pPr>
        <w:spacing w:after="0" w:line="240" w:lineRule="auto"/>
        <w:jc w:val="both"/>
        <w:rPr>
          <w:rFonts w:ascii="Calibri Light" w:hAnsi="Calibri Light"/>
        </w:rPr>
      </w:pPr>
    </w:p>
    <w:p w14:paraId="6C05987A" w14:textId="77777777" w:rsidR="00B650A7" w:rsidRDefault="00BB08B1">
      <w:pPr>
        <w:spacing w:after="0" w:line="240" w:lineRule="auto"/>
        <w:jc w:val="both"/>
        <w:rPr>
          <w:rFonts w:ascii="Calibri Light" w:hAnsi="Calibri Light"/>
        </w:rPr>
      </w:pPr>
      <w:r w:rsidRPr="00F730F5">
        <w:rPr>
          <w:rFonts w:ascii="Calibri Light" w:hAnsi="Calibri Light"/>
        </w:rPr>
        <w:t xml:space="preserve">Detaljne upute o načinu komunikacije između gospodarskih subjekata i naručitelja u roku za dostavu ponuda putem sustava EOJN RH-a dostupne su na stranicama Oglasnika, na adresi: </w:t>
      </w:r>
      <w:hyperlink r:id="rId13" w:history="1">
        <w:r w:rsidRPr="00F730F5">
          <w:rPr>
            <w:rStyle w:val="Hyperlink"/>
            <w:rFonts w:ascii="Calibri Light" w:hAnsi="Calibri Light"/>
          </w:rPr>
          <w:t>https://eojn.nn.hr/Oglasnik/</w:t>
        </w:r>
      </w:hyperlink>
      <w:r w:rsidRPr="00F730F5">
        <w:rPr>
          <w:rFonts w:ascii="Calibri Light" w:hAnsi="Calibri Light"/>
        </w:rPr>
        <w:t>. Iznimno, u skladu s člankom 63.</w:t>
      </w:r>
      <w:r w:rsidR="00F312DC">
        <w:rPr>
          <w:rFonts w:ascii="Calibri Light" w:hAnsi="Calibri Light"/>
        </w:rPr>
        <w:t xml:space="preserve"> </w:t>
      </w:r>
      <w:r w:rsidRPr="00F730F5">
        <w:rPr>
          <w:rFonts w:ascii="Calibri Light" w:hAnsi="Calibri Light"/>
        </w:rPr>
        <w:t>ZJN</w:t>
      </w:r>
      <w:r w:rsidR="00F312DC">
        <w:rPr>
          <w:rFonts w:ascii="Calibri Light" w:hAnsi="Calibri Light"/>
        </w:rPr>
        <w:t xml:space="preserve"> 2016</w:t>
      </w:r>
      <w:r w:rsidRPr="00F730F5">
        <w:rPr>
          <w:rFonts w:ascii="Calibri Light" w:hAnsi="Calibri Light"/>
        </w:rPr>
        <w:t xml:space="preserve">, Naručitelj i gospodarski subjekti mogu komunicirati usmenim putem ako se ta komunikacija ne odnosi na ključne elemente postupka javne nabave, pod uvjetom da je njezin sadržaj u zadovoljavajućoj mjeri dokumentiran. Ključni elementi u otvorenom postupka javne nabave uključuju dokumentaciju o nabavi i ponude. Usmena komunikacija s ponuditeljima koja bi mogla znatno utjecati na sadržaj i ocjenu ponuda mora biti u zadovoljavajućoj mjeri i na prikladan način dokumentirana, primjerice sastavljanjem pisanih bilješki ili zapisnika, </w:t>
      </w:r>
      <w:proofErr w:type="spellStart"/>
      <w:r w:rsidRPr="00F730F5">
        <w:rPr>
          <w:rFonts w:ascii="Calibri Light" w:hAnsi="Calibri Light"/>
        </w:rPr>
        <w:t>audiosnimki</w:t>
      </w:r>
      <w:proofErr w:type="spellEnd"/>
      <w:r w:rsidRPr="00F730F5">
        <w:rPr>
          <w:rFonts w:ascii="Calibri Light" w:hAnsi="Calibri Light"/>
        </w:rPr>
        <w:t xml:space="preserve"> ili sažetaka glavnih elemenata komunikacije i slično.</w:t>
      </w:r>
    </w:p>
    <w:p w14:paraId="2DB7779C" w14:textId="77777777" w:rsidR="00B650A7" w:rsidRDefault="00B650A7">
      <w:pPr>
        <w:spacing w:after="0" w:line="240" w:lineRule="auto"/>
        <w:jc w:val="both"/>
        <w:rPr>
          <w:rFonts w:ascii="Calibri Light" w:hAnsi="Calibri Light"/>
        </w:rPr>
      </w:pPr>
    </w:p>
    <w:p w14:paraId="727455BD" w14:textId="77777777" w:rsidR="00B650A7" w:rsidRDefault="00BB08B1">
      <w:pPr>
        <w:spacing w:after="0" w:line="240" w:lineRule="auto"/>
        <w:jc w:val="both"/>
        <w:rPr>
          <w:rFonts w:ascii="Calibri Light" w:hAnsi="Calibri Light"/>
        </w:rPr>
      </w:pPr>
      <w:r w:rsidRPr="00F730F5">
        <w:rPr>
          <w:rFonts w:ascii="Calibri Light" w:hAnsi="Calibri Light"/>
        </w:rPr>
        <w:t>Gospodarski subjekt može zahtijevati dodatne informacije, objašnjenja ili izmjene u vezi s dokumentacijom o nabavi tijekom roka za dostavu ponuda.</w:t>
      </w:r>
      <w:r w:rsidR="00F312DC">
        <w:rPr>
          <w:rFonts w:ascii="Calibri Light" w:hAnsi="Calibri Light"/>
        </w:rPr>
        <w:t xml:space="preserve"> </w:t>
      </w:r>
      <w:r w:rsidRPr="00F730F5">
        <w:rPr>
          <w:rFonts w:ascii="Calibri Light" w:hAnsi="Calibri Light"/>
        </w:rPr>
        <w:t>Zainteresirani gospodarski subjekti zahtjeve za dodatne informacije, objašnjenja ili izmjene u vezi s dokumentacijom o nabavi, Naručitelju dostavljaju isključivo putem EOJN RH.</w:t>
      </w:r>
    </w:p>
    <w:p w14:paraId="740A2B18" w14:textId="77777777" w:rsidR="00B650A7" w:rsidRDefault="00BB08B1">
      <w:pPr>
        <w:spacing w:after="0" w:line="240" w:lineRule="auto"/>
        <w:jc w:val="both"/>
        <w:rPr>
          <w:rFonts w:ascii="Calibri Light" w:hAnsi="Calibri Light"/>
        </w:rPr>
      </w:pPr>
      <w:r w:rsidRPr="00F730F5">
        <w:rPr>
          <w:rFonts w:ascii="Calibri Light" w:hAnsi="Calibri Light"/>
        </w:rPr>
        <w:t xml:space="preserve">Pod uvjetom da je zahtjev dostavljen pravodobno, javni naručitelj obvezan je odgovor, dodatne informacije i objašnjenja bez odgode, a najkasnije tijekom </w:t>
      </w:r>
      <w:r w:rsidRPr="00F730F5">
        <w:rPr>
          <w:rFonts w:ascii="Calibri Light" w:hAnsi="Calibri Light"/>
          <w:b/>
        </w:rPr>
        <w:t>šestog</w:t>
      </w:r>
      <w:r w:rsidRPr="00F730F5">
        <w:rPr>
          <w:rFonts w:ascii="Calibri Light" w:hAnsi="Calibri Light"/>
        </w:rPr>
        <w:t xml:space="preserve"> dana prije roka određenog za dostavu ponuda staviti na raspolaganje na isti način i na istim internetskim stranicama kao i osnovnu dokumentaciju (</w:t>
      </w:r>
      <w:r w:rsidRPr="00F730F5">
        <w:rPr>
          <w:rStyle w:val="Hyperlink"/>
          <w:rFonts w:ascii="Calibri Light" w:hAnsi="Calibri Light"/>
        </w:rPr>
        <w:t>https://eojn.nn.hr/Oglasnik</w:t>
      </w:r>
      <w:r w:rsidRPr="00F730F5">
        <w:rPr>
          <w:rFonts w:ascii="Calibri Light" w:hAnsi="Calibri Light"/>
        </w:rPr>
        <w:t>), bez navođenja podataka o podnositelju zahtjeva.</w:t>
      </w:r>
      <w:r w:rsidR="00F312DC">
        <w:rPr>
          <w:rFonts w:ascii="Calibri Light" w:hAnsi="Calibri Light"/>
        </w:rPr>
        <w:t xml:space="preserve"> </w:t>
      </w:r>
      <w:r w:rsidRPr="00F730F5">
        <w:rPr>
          <w:rFonts w:ascii="Calibri Light" w:hAnsi="Calibri Light"/>
        </w:rPr>
        <w:t xml:space="preserve">Zahtjev je pravodoban ako je dostavljen najkasnije tijekom </w:t>
      </w:r>
      <w:r w:rsidRPr="00F730F5">
        <w:rPr>
          <w:rFonts w:ascii="Calibri Light" w:hAnsi="Calibri Light"/>
          <w:b/>
        </w:rPr>
        <w:t>osmog</w:t>
      </w:r>
      <w:r w:rsidRPr="00F730F5">
        <w:rPr>
          <w:rFonts w:ascii="Calibri Light" w:hAnsi="Calibri Light"/>
        </w:rPr>
        <w:t xml:space="preserve"> dana prije roka određenog za dostavu ponuda.</w:t>
      </w:r>
    </w:p>
    <w:p w14:paraId="4524263D" w14:textId="77777777" w:rsidR="008A3A09" w:rsidRPr="00F730F5" w:rsidRDefault="008A3A09" w:rsidP="008A3A09">
      <w:pPr>
        <w:pStyle w:val="NoSpacing4"/>
        <w:rPr>
          <w:rFonts w:ascii="Calibri Light" w:hAnsi="Calibri Light"/>
          <w:sz w:val="22"/>
          <w:szCs w:val="22"/>
        </w:rPr>
      </w:pPr>
    </w:p>
    <w:p w14:paraId="16DBC901" w14:textId="77777777"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Evidencijski broj nabave</w:t>
      </w:r>
    </w:p>
    <w:p w14:paraId="07032D40" w14:textId="6556CAA5" w:rsidR="008A3A09" w:rsidRPr="00F730F5" w:rsidRDefault="0042412A" w:rsidP="008A3A09">
      <w:pPr>
        <w:pStyle w:val="NoSpacing4"/>
        <w:rPr>
          <w:rFonts w:ascii="Calibri Light" w:hAnsi="Calibri Light"/>
          <w:sz w:val="22"/>
          <w:szCs w:val="22"/>
        </w:rPr>
      </w:pPr>
      <w:r>
        <w:rPr>
          <w:rFonts w:ascii="Calibri Light" w:hAnsi="Calibri Light"/>
          <w:b/>
          <w:sz w:val="22"/>
          <w:szCs w:val="22"/>
        </w:rPr>
        <w:t>JN-OP-VV-01/18</w:t>
      </w:r>
    </w:p>
    <w:p w14:paraId="1FEBAF7E" w14:textId="77777777"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Sprječavanje sukoba interesa</w:t>
      </w:r>
    </w:p>
    <w:p w14:paraId="2FB833F0" w14:textId="6C5B1E09" w:rsidR="00187E68" w:rsidRPr="00F730F5" w:rsidRDefault="008A3A09" w:rsidP="008A3A09">
      <w:pPr>
        <w:pStyle w:val="NoSpacing4"/>
        <w:jc w:val="both"/>
        <w:rPr>
          <w:rFonts w:ascii="Calibri Light" w:hAnsi="Calibri Light"/>
          <w:sz w:val="22"/>
          <w:szCs w:val="22"/>
        </w:rPr>
      </w:pPr>
      <w:r w:rsidRPr="00F730F5">
        <w:rPr>
          <w:rFonts w:ascii="Calibri Light" w:hAnsi="Calibri Light"/>
          <w:sz w:val="22"/>
          <w:szCs w:val="22"/>
        </w:rPr>
        <w:t>U smislu čl</w:t>
      </w:r>
      <w:r w:rsidR="00AF47EA">
        <w:rPr>
          <w:rFonts w:ascii="Calibri Light" w:hAnsi="Calibri Light"/>
          <w:sz w:val="22"/>
          <w:szCs w:val="22"/>
        </w:rPr>
        <w:t>anka</w:t>
      </w:r>
      <w:r w:rsidRPr="00F730F5">
        <w:rPr>
          <w:rFonts w:ascii="Calibri Light" w:hAnsi="Calibri Light"/>
          <w:sz w:val="22"/>
          <w:szCs w:val="22"/>
        </w:rPr>
        <w:t xml:space="preserve"> 75.-</w:t>
      </w:r>
      <w:r w:rsidR="0056568F">
        <w:rPr>
          <w:rFonts w:ascii="Calibri Light" w:hAnsi="Calibri Light"/>
          <w:sz w:val="22"/>
          <w:szCs w:val="22"/>
        </w:rPr>
        <w:t xml:space="preserve"> </w:t>
      </w:r>
      <w:r w:rsidRPr="00F730F5">
        <w:rPr>
          <w:rFonts w:ascii="Calibri Light" w:hAnsi="Calibri Light"/>
          <w:sz w:val="22"/>
          <w:szCs w:val="22"/>
        </w:rPr>
        <w:t xml:space="preserve">83. </w:t>
      </w:r>
      <w:r w:rsidR="0056568F">
        <w:rPr>
          <w:rFonts w:ascii="Calibri Light" w:hAnsi="Calibri Light"/>
          <w:sz w:val="22"/>
          <w:szCs w:val="22"/>
        </w:rPr>
        <w:t>ZJN 2016, p</w:t>
      </w:r>
      <w:r w:rsidRPr="00F730F5">
        <w:rPr>
          <w:rFonts w:ascii="Calibri Light" w:hAnsi="Calibri Light"/>
          <w:sz w:val="22"/>
          <w:szCs w:val="22"/>
        </w:rPr>
        <w:t xml:space="preserve">opis gospodarskih subjekata s kojima </w:t>
      </w:r>
      <w:r w:rsidR="00F312DC">
        <w:rPr>
          <w:rFonts w:ascii="Calibri Light" w:hAnsi="Calibri Light"/>
          <w:sz w:val="22"/>
          <w:szCs w:val="22"/>
        </w:rPr>
        <w:t xml:space="preserve">je </w:t>
      </w:r>
      <w:r w:rsidRPr="00F730F5">
        <w:rPr>
          <w:rFonts w:ascii="Calibri Light" w:hAnsi="Calibri Light"/>
          <w:sz w:val="22"/>
          <w:szCs w:val="22"/>
        </w:rPr>
        <w:t>naručitelj u sukobu interesa</w:t>
      </w:r>
      <w:r w:rsidR="00187E68" w:rsidRPr="00F730F5">
        <w:rPr>
          <w:rFonts w:ascii="Calibri Light" w:hAnsi="Calibri Light"/>
          <w:sz w:val="22"/>
          <w:szCs w:val="22"/>
        </w:rPr>
        <w:t>:</w:t>
      </w:r>
    </w:p>
    <w:p w14:paraId="0238FDAA" w14:textId="49461409" w:rsidR="00F25596" w:rsidRPr="00F730F5" w:rsidRDefault="00F25596" w:rsidP="0039630F">
      <w:pPr>
        <w:pStyle w:val="ListParagraph"/>
        <w:numPr>
          <w:ilvl w:val="0"/>
          <w:numId w:val="5"/>
        </w:numPr>
        <w:tabs>
          <w:tab w:val="left" w:pos="426"/>
        </w:tabs>
        <w:spacing w:after="120" w:line="276" w:lineRule="auto"/>
        <w:ind w:left="426" w:hanging="426"/>
        <w:contextualSpacing/>
        <w:rPr>
          <w:rFonts w:ascii="Calibri Light" w:hAnsi="Calibri Light"/>
          <w:sz w:val="22"/>
          <w:szCs w:val="22"/>
        </w:rPr>
      </w:pPr>
      <w:r w:rsidRPr="00F730F5">
        <w:rPr>
          <w:rFonts w:ascii="Calibri Light" w:hAnsi="Calibri Light"/>
          <w:sz w:val="22"/>
          <w:szCs w:val="22"/>
        </w:rPr>
        <w:t xml:space="preserve">JEZIČNI LABORATORIJ d.o.o., </w:t>
      </w:r>
      <w:proofErr w:type="spellStart"/>
      <w:r w:rsidRPr="00F730F5">
        <w:rPr>
          <w:rFonts w:ascii="Calibri Light" w:hAnsi="Calibri Light"/>
          <w:sz w:val="22"/>
          <w:szCs w:val="22"/>
        </w:rPr>
        <w:t>Lj</w:t>
      </w:r>
      <w:proofErr w:type="spellEnd"/>
      <w:r w:rsidRPr="00F730F5">
        <w:rPr>
          <w:rFonts w:ascii="Calibri Light" w:hAnsi="Calibri Light"/>
          <w:sz w:val="22"/>
          <w:szCs w:val="22"/>
        </w:rPr>
        <w:t>. Posavskog 32</w:t>
      </w:r>
      <w:r w:rsidRPr="00F730F5">
        <w:rPr>
          <w:rFonts w:ascii="Calibri Light" w:hAnsi="Calibri Light" w:cs="Courier New"/>
          <w:sz w:val="22"/>
          <w:szCs w:val="22"/>
        </w:rPr>
        <w:t> </w:t>
      </w:r>
      <w:r w:rsidRPr="00F730F5">
        <w:rPr>
          <w:rFonts w:ascii="Calibri Light" w:hAnsi="Calibri Light"/>
          <w:sz w:val="22"/>
          <w:szCs w:val="22"/>
        </w:rPr>
        <w:t>B, 10000 Zagreb, OIB:</w:t>
      </w:r>
      <w:r w:rsidRPr="00F730F5">
        <w:rPr>
          <w:rFonts w:ascii="Calibri Light" w:hAnsi="Calibri Light" w:cs="Courier New"/>
          <w:sz w:val="22"/>
          <w:szCs w:val="22"/>
        </w:rPr>
        <w:t> </w:t>
      </w:r>
      <w:r w:rsidRPr="00F730F5">
        <w:rPr>
          <w:rFonts w:ascii="Calibri Light" w:hAnsi="Calibri Light"/>
          <w:sz w:val="22"/>
          <w:szCs w:val="22"/>
        </w:rPr>
        <w:t xml:space="preserve">39167843344. </w:t>
      </w:r>
    </w:p>
    <w:p w14:paraId="254A0F3C" w14:textId="77777777" w:rsidR="00BB08B1" w:rsidRPr="00F730F5" w:rsidRDefault="00BB08B1" w:rsidP="0039630F">
      <w:pPr>
        <w:pStyle w:val="ListParagraph"/>
        <w:numPr>
          <w:ilvl w:val="0"/>
          <w:numId w:val="5"/>
        </w:numPr>
        <w:tabs>
          <w:tab w:val="left" w:pos="426"/>
        </w:tabs>
        <w:spacing w:line="276" w:lineRule="auto"/>
        <w:ind w:left="425" w:hanging="425"/>
        <w:contextualSpacing/>
        <w:rPr>
          <w:rFonts w:ascii="Calibri Light" w:hAnsi="Calibri Light"/>
          <w:sz w:val="22"/>
          <w:szCs w:val="22"/>
        </w:rPr>
      </w:pPr>
      <w:r w:rsidRPr="00F730F5">
        <w:rPr>
          <w:rFonts w:ascii="Calibri Light" w:hAnsi="Calibri Light"/>
          <w:sz w:val="22"/>
          <w:szCs w:val="22"/>
        </w:rPr>
        <w:t xml:space="preserve">INAT-VK j.d.o.o., Stjepana </w:t>
      </w:r>
      <w:r w:rsidR="00E0484E" w:rsidRPr="00F730F5">
        <w:rPr>
          <w:rFonts w:ascii="Calibri Light" w:hAnsi="Calibri Light"/>
          <w:sz w:val="22"/>
          <w:szCs w:val="22"/>
        </w:rPr>
        <w:t>R</w:t>
      </w:r>
      <w:r w:rsidRPr="00F730F5">
        <w:rPr>
          <w:rFonts w:ascii="Calibri Light" w:hAnsi="Calibri Light"/>
          <w:sz w:val="22"/>
          <w:szCs w:val="22"/>
        </w:rPr>
        <w:t>adića 27, 32100 Vinkovci, OIB: 92901034410,</w:t>
      </w:r>
    </w:p>
    <w:p w14:paraId="25374A6A" w14:textId="77777777" w:rsidR="00BB08B1" w:rsidRPr="00F730F5" w:rsidRDefault="00BB08B1" w:rsidP="0039630F">
      <w:pPr>
        <w:pStyle w:val="ListParagraph"/>
        <w:numPr>
          <w:ilvl w:val="0"/>
          <w:numId w:val="5"/>
        </w:numPr>
        <w:tabs>
          <w:tab w:val="left" w:pos="426"/>
        </w:tabs>
        <w:spacing w:line="276" w:lineRule="auto"/>
        <w:ind w:left="425" w:hanging="425"/>
        <w:contextualSpacing/>
        <w:rPr>
          <w:rFonts w:ascii="Calibri Light" w:hAnsi="Calibri Light"/>
          <w:sz w:val="22"/>
          <w:szCs w:val="22"/>
        </w:rPr>
      </w:pPr>
      <w:r w:rsidRPr="00F730F5">
        <w:rPr>
          <w:rFonts w:ascii="Calibri Light" w:hAnsi="Calibri Light"/>
          <w:sz w:val="22"/>
          <w:szCs w:val="22"/>
        </w:rPr>
        <w:t>A</w:t>
      </w:r>
      <w:r w:rsidRPr="00F730F5">
        <w:rPr>
          <w:rFonts w:ascii="Calibri Light" w:hAnsi="Calibri Light"/>
          <w:vanish/>
          <w:sz w:val="22"/>
          <w:szCs w:val="22"/>
        </w:rPr>
        <w:t>NAT-VK j.d.o.o., Stjepana radića 27, 32100 Vinkovci, OIB: 92901034410,</w:t>
      </w:r>
      <w:r w:rsidRPr="00F730F5">
        <w:rPr>
          <w:rFonts w:ascii="Calibri Light" w:hAnsi="Calibri Light"/>
          <w:vanish/>
          <w:sz w:val="22"/>
          <w:szCs w:val="22"/>
        </w:rPr>
        <w:cr/>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Pr="00F730F5">
        <w:rPr>
          <w:rFonts w:ascii="Calibri Light" w:hAnsi="Calibri Light"/>
          <w:vanish/>
          <w:sz w:val="22"/>
          <w:szCs w:val="22"/>
        </w:rPr>
        <w:pgNum/>
      </w:r>
      <w:r w:rsidR="00E0484E" w:rsidRPr="00F730F5">
        <w:rPr>
          <w:rFonts w:ascii="Calibri Light" w:hAnsi="Calibri Light"/>
          <w:sz w:val="22"/>
          <w:szCs w:val="22"/>
        </w:rPr>
        <w:t xml:space="preserve">NGELA d.o.o., </w:t>
      </w:r>
      <w:proofErr w:type="spellStart"/>
      <w:r w:rsidR="00E0484E" w:rsidRPr="00F730F5">
        <w:rPr>
          <w:rFonts w:ascii="Calibri Light" w:hAnsi="Calibri Light"/>
          <w:sz w:val="22"/>
          <w:szCs w:val="22"/>
        </w:rPr>
        <w:t>Biškupečka</w:t>
      </w:r>
      <w:proofErr w:type="spellEnd"/>
      <w:r w:rsidR="00E0484E" w:rsidRPr="00F730F5">
        <w:rPr>
          <w:rFonts w:ascii="Calibri Light" w:hAnsi="Calibri Light"/>
          <w:sz w:val="22"/>
          <w:szCs w:val="22"/>
        </w:rPr>
        <w:t xml:space="preserve"> 13, 42000 Varaždin, OIB: 00537820299</w:t>
      </w:r>
    </w:p>
    <w:p w14:paraId="552E8146" w14:textId="6F894E2D" w:rsidR="008A3A09" w:rsidRDefault="00100C83" w:rsidP="0039630F">
      <w:pPr>
        <w:pStyle w:val="NoSpacing4"/>
        <w:numPr>
          <w:ilvl w:val="0"/>
          <w:numId w:val="5"/>
        </w:numPr>
        <w:spacing w:line="276" w:lineRule="auto"/>
        <w:ind w:left="425" w:hanging="425"/>
        <w:jc w:val="both"/>
        <w:rPr>
          <w:rFonts w:ascii="Calibri Light" w:hAnsi="Calibri Light"/>
          <w:sz w:val="22"/>
          <w:szCs w:val="20"/>
        </w:rPr>
      </w:pPr>
      <w:r w:rsidRPr="00F312DC">
        <w:rPr>
          <w:rFonts w:ascii="Calibri Light" w:hAnsi="Calibri Light"/>
          <w:sz w:val="22"/>
          <w:szCs w:val="20"/>
        </w:rPr>
        <w:t xml:space="preserve">PRICEWATERHOUSECOOPERS </w:t>
      </w:r>
      <w:r w:rsidR="005C5AA2" w:rsidRPr="00F312DC">
        <w:rPr>
          <w:rFonts w:ascii="Calibri Light" w:hAnsi="Calibri Light"/>
          <w:sz w:val="22"/>
          <w:szCs w:val="20"/>
          <w:lang w:eastAsia="en-US"/>
        </w:rPr>
        <w:t>d.o.o., Ulica kneza Ljudevita Posavskog 31/VI, 10000 Zagreb, OIB: 81744835353</w:t>
      </w:r>
    </w:p>
    <w:p w14:paraId="1430EF67" w14:textId="77777777" w:rsidR="00EC0712" w:rsidRPr="00F312DC" w:rsidRDefault="00EC0712" w:rsidP="00EC0712">
      <w:pPr>
        <w:pStyle w:val="NoSpacing4"/>
        <w:numPr>
          <w:ilvl w:val="0"/>
          <w:numId w:val="5"/>
        </w:numPr>
        <w:spacing w:line="276" w:lineRule="auto"/>
        <w:ind w:left="425" w:hanging="425"/>
        <w:jc w:val="both"/>
        <w:rPr>
          <w:rFonts w:ascii="Calibri Light" w:hAnsi="Calibri Light"/>
          <w:sz w:val="22"/>
          <w:szCs w:val="20"/>
        </w:rPr>
      </w:pPr>
      <w:r>
        <w:rPr>
          <w:rFonts w:ascii="Calibri Light" w:hAnsi="Calibri Light"/>
          <w:sz w:val="22"/>
          <w:szCs w:val="20"/>
          <w:lang w:eastAsia="en-US"/>
        </w:rPr>
        <w:t xml:space="preserve">EKOINTEL d.o.o., Matije Ivanića 13, 10000 Zagreb, OIB: </w:t>
      </w:r>
      <w:r w:rsidRPr="001A5E4B">
        <w:rPr>
          <w:rFonts w:asciiTheme="minorHAnsi" w:hAnsiTheme="minorHAnsi" w:cs="Arial"/>
          <w:sz w:val="21"/>
          <w:szCs w:val="21"/>
        </w:rPr>
        <w:t>54505146853</w:t>
      </w:r>
    </w:p>
    <w:p w14:paraId="12CBF8DD" w14:textId="77777777" w:rsidR="0042412A" w:rsidRDefault="0042412A" w:rsidP="0042412A">
      <w:pPr>
        <w:pStyle w:val="NoSpacing4"/>
        <w:numPr>
          <w:ilvl w:val="0"/>
          <w:numId w:val="5"/>
        </w:numPr>
        <w:spacing w:line="276" w:lineRule="auto"/>
        <w:ind w:left="425" w:hanging="425"/>
        <w:jc w:val="both"/>
        <w:rPr>
          <w:rFonts w:ascii="Calibri Light" w:hAnsi="Calibri Light"/>
          <w:sz w:val="22"/>
          <w:szCs w:val="20"/>
        </w:rPr>
      </w:pPr>
      <w:r>
        <w:rPr>
          <w:rFonts w:ascii="Calibri Light" w:hAnsi="Calibri Light"/>
          <w:sz w:val="22"/>
          <w:szCs w:val="20"/>
          <w:lang w:eastAsia="en-US"/>
        </w:rPr>
        <w:t>OPG – Davorka Franić, Nova cesta 1, 10000 Zagreb, OIB: 97049573800</w:t>
      </w:r>
    </w:p>
    <w:p w14:paraId="2AAD8A26" w14:textId="664A73EC" w:rsidR="006F072A" w:rsidRPr="00F312DC" w:rsidRDefault="006F072A" w:rsidP="0042412A">
      <w:pPr>
        <w:pStyle w:val="NoSpacing4"/>
        <w:numPr>
          <w:ilvl w:val="0"/>
          <w:numId w:val="5"/>
        </w:numPr>
        <w:spacing w:line="276" w:lineRule="auto"/>
        <w:ind w:left="425" w:hanging="425"/>
        <w:jc w:val="both"/>
        <w:rPr>
          <w:rFonts w:ascii="Calibri Light" w:hAnsi="Calibri Light"/>
          <w:sz w:val="22"/>
          <w:szCs w:val="20"/>
        </w:rPr>
      </w:pPr>
      <w:r>
        <w:rPr>
          <w:rFonts w:ascii="Calibri Light" w:hAnsi="Calibri Light"/>
          <w:sz w:val="22"/>
          <w:szCs w:val="20"/>
          <w:lang w:eastAsia="en-US"/>
        </w:rPr>
        <w:t xml:space="preserve">OPG – Željko </w:t>
      </w:r>
      <w:proofErr w:type="spellStart"/>
      <w:r>
        <w:rPr>
          <w:rFonts w:ascii="Calibri Light" w:hAnsi="Calibri Light"/>
          <w:sz w:val="22"/>
          <w:szCs w:val="20"/>
          <w:lang w:eastAsia="en-US"/>
        </w:rPr>
        <w:t>Egredija</w:t>
      </w:r>
      <w:proofErr w:type="spellEnd"/>
      <w:r>
        <w:rPr>
          <w:rFonts w:ascii="Calibri Light" w:hAnsi="Calibri Light"/>
          <w:sz w:val="22"/>
          <w:szCs w:val="20"/>
          <w:lang w:eastAsia="en-US"/>
        </w:rPr>
        <w:t>, Remetinečki gaj 26 A, 10000 Zagreb, OIB: 47201232512</w:t>
      </w:r>
    </w:p>
    <w:p w14:paraId="0188F708" w14:textId="77777777" w:rsidR="00EC0712" w:rsidRPr="00F312DC" w:rsidRDefault="00EC0712" w:rsidP="001A5E4B">
      <w:pPr>
        <w:pStyle w:val="NoSpacing4"/>
        <w:spacing w:line="276" w:lineRule="auto"/>
        <w:jc w:val="both"/>
        <w:rPr>
          <w:rFonts w:ascii="Calibri Light" w:hAnsi="Calibri Light"/>
          <w:sz w:val="22"/>
          <w:szCs w:val="20"/>
        </w:rPr>
      </w:pPr>
    </w:p>
    <w:p w14:paraId="7422402E" w14:textId="77777777" w:rsidR="00F312DC" w:rsidRPr="00F730F5" w:rsidRDefault="00F312DC" w:rsidP="00F312DC">
      <w:pPr>
        <w:pStyle w:val="NoSpacing4"/>
        <w:jc w:val="both"/>
        <w:rPr>
          <w:rFonts w:ascii="Calibri Light" w:hAnsi="Calibri Light"/>
          <w:sz w:val="22"/>
          <w:szCs w:val="22"/>
        </w:rPr>
      </w:pPr>
    </w:p>
    <w:p w14:paraId="6105182C" w14:textId="77777777" w:rsidR="00B650A7" w:rsidRDefault="008A3A09" w:rsidP="0039630F">
      <w:pPr>
        <w:pStyle w:val="NoSpacing4"/>
        <w:numPr>
          <w:ilvl w:val="1"/>
          <w:numId w:val="2"/>
        </w:numPr>
        <w:ind w:left="709" w:hanging="709"/>
        <w:rPr>
          <w:rFonts w:ascii="Calibri Light" w:hAnsi="Calibri Light"/>
          <w:b/>
          <w:sz w:val="22"/>
          <w:szCs w:val="22"/>
        </w:rPr>
      </w:pPr>
      <w:r w:rsidRPr="00F730F5">
        <w:rPr>
          <w:rFonts w:ascii="Calibri Light" w:hAnsi="Calibri Light"/>
          <w:b/>
          <w:sz w:val="22"/>
          <w:szCs w:val="22"/>
        </w:rPr>
        <w:t>Vrsta postupka javne nabave</w:t>
      </w:r>
      <w:r w:rsidR="00E0484E" w:rsidRPr="00F730F5">
        <w:rPr>
          <w:rFonts w:ascii="Calibri Light" w:hAnsi="Calibri Light"/>
          <w:b/>
          <w:sz w:val="22"/>
          <w:szCs w:val="22"/>
        </w:rPr>
        <w:t xml:space="preserve"> ili posebnog režima nabave</w:t>
      </w:r>
    </w:p>
    <w:p w14:paraId="1B7D4CBE" w14:textId="77777777" w:rsidR="00E0484E" w:rsidRPr="00F730F5" w:rsidRDefault="00E0484E" w:rsidP="0056568F">
      <w:pPr>
        <w:pStyle w:val="NoSpacing4"/>
        <w:rPr>
          <w:rFonts w:ascii="Calibri Light" w:hAnsi="Calibri Light"/>
          <w:sz w:val="22"/>
          <w:szCs w:val="22"/>
        </w:rPr>
      </w:pPr>
      <w:r w:rsidRPr="00F730F5">
        <w:rPr>
          <w:rFonts w:ascii="Calibri Light" w:hAnsi="Calibri Light"/>
          <w:sz w:val="22"/>
          <w:szCs w:val="22"/>
        </w:rPr>
        <w:t>Naručitelj provodi otvoreni postupak javne nabave velike vrijednosti.</w:t>
      </w:r>
    </w:p>
    <w:p w14:paraId="30F5D90F" w14:textId="77777777" w:rsidR="00E0484E" w:rsidRPr="00F730F5" w:rsidRDefault="00E0484E" w:rsidP="0056568F">
      <w:pPr>
        <w:pStyle w:val="NoSpacing4"/>
        <w:rPr>
          <w:rFonts w:ascii="Calibri Light" w:hAnsi="Calibri Light"/>
          <w:sz w:val="22"/>
          <w:szCs w:val="22"/>
        </w:rPr>
      </w:pPr>
      <w:r w:rsidRPr="00F730F5">
        <w:rPr>
          <w:rFonts w:ascii="Calibri Light" w:hAnsi="Calibri Light"/>
          <w:sz w:val="22"/>
          <w:szCs w:val="22"/>
        </w:rPr>
        <w:t>U otvorenom postupku javne nabave svaki zainteresirani gospodarski subjekt može dostaviti</w:t>
      </w:r>
      <w:r w:rsidR="0056568F">
        <w:rPr>
          <w:rFonts w:ascii="Calibri Light" w:hAnsi="Calibri Light"/>
          <w:sz w:val="22"/>
          <w:szCs w:val="22"/>
        </w:rPr>
        <w:t xml:space="preserve"> </w:t>
      </w:r>
      <w:r w:rsidRPr="00F730F5">
        <w:rPr>
          <w:rFonts w:ascii="Calibri Light" w:hAnsi="Calibri Light"/>
          <w:sz w:val="22"/>
          <w:szCs w:val="22"/>
        </w:rPr>
        <w:t>ponudu u roku za dostavu ponuda.</w:t>
      </w:r>
    </w:p>
    <w:p w14:paraId="6294EB97" w14:textId="77777777" w:rsidR="008A3A09" w:rsidRDefault="00E0484E" w:rsidP="0056568F">
      <w:pPr>
        <w:pStyle w:val="NoSpacing4"/>
        <w:rPr>
          <w:rFonts w:ascii="Calibri Light" w:hAnsi="Calibri Light"/>
          <w:sz w:val="22"/>
          <w:szCs w:val="22"/>
        </w:rPr>
      </w:pPr>
      <w:r w:rsidRPr="00F730F5">
        <w:rPr>
          <w:rFonts w:ascii="Calibri Light" w:hAnsi="Calibri Light"/>
          <w:sz w:val="22"/>
          <w:szCs w:val="22"/>
        </w:rPr>
        <w:t>Otvoreni postupak započinje od dana slanja poziva na nadmetanje.</w:t>
      </w:r>
    </w:p>
    <w:p w14:paraId="061EE337" w14:textId="77777777" w:rsidR="0056568F" w:rsidRPr="00F730F5" w:rsidRDefault="0056568F" w:rsidP="008A3A09">
      <w:pPr>
        <w:pStyle w:val="NoSpacing4"/>
        <w:rPr>
          <w:rFonts w:ascii="Calibri Light" w:hAnsi="Calibri Light"/>
          <w:sz w:val="22"/>
          <w:szCs w:val="22"/>
        </w:rPr>
      </w:pPr>
    </w:p>
    <w:p w14:paraId="69FF62E9" w14:textId="77777777" w:rsidR="00B650A7" w:rsidRDefault="008A3A09" w:rsidP="0039630F">
      <w:pPr>
        <w:pStyle w:val="NoSpacing4"/>
        <w:numPr>
          <w:ilvl w:val="1"/>
          <w:numId w:val="2"/>
        </w:numPr>
        <w:ind w:hanging="720"/>
        <w:rPr>
          <w:rFonts w:ascii="Calibri Light" w:hAnsi="Calibri Light"/>
          <w:b/>
          <w:sz w:val="22"/>
          <w:szCs w:val="22"/>
        </w:rPr>
      </w:pPr>
      <w:r w:rsidRPr="00F730F5">
        <w:rPr>
          <w:rFonts w:ascii="Calibri Light" w:hAnsi="Calibri Light"/>
          <w:b/>
          <w:sz w:val="22"/>
          <w:szCs w:val="22"/>
        </w:rPr>
        <w:t>Procijenjena vrijednost nabave</w:t>
      </w:r>
    </w:p>
    <w:p w14:paraId="05826BC0" w14:textId="77777777" w:rsidR="008A3A09" w:rsidRPr="00F730F5" w:rsidRDefault="008A3A09" w:rsidP="008A3A09">
      <w:pPr>
        <w:jc w:val="both"/>
        <w:rPr>
          <w:rFonts w:ascii="Calibri Light" w:hAnsi="Calibri Light"/>
        </w:rPr>
      </w:pPr>
      <w:r w:rsidRPr="00F730F5">
        <w:rPr>
          <w:rFonts w:ascii="Calibri Light" w:hAnsi="Calibri Light"/>
        </w:rPr>
        <w:t xml:space="preserve">Procijenjena vrijednost nabave iznosi </w:t>
      </w:r>
      <w:r w:rsidR="00F312DC">
        <w:rPr>
          <w:rFonts w:ascii="Calibri Light" w:hAnsi="Calibri Light"/>
          <w:b/>
        </w:rPr>
        <w:t>10.696</w:t>
      </w:r>
      <w:r w:rsidR="00E0484E" w:rsidRPr="00F730F5">
        <w:rPr>
          <w:rFonts w:ascii="Calibri Light" w:hAnsi="Calibri Light"/>
          <w:b/>
        </w:rPr>
        <w:t>.000,00</w:t>
      </w:r>
      <w:r w:rsidR="0056568F">
        <w:rPr>
          <w:rFonts w:ascii="Calibri Light" w:hAnsi="Calibri Light"/>
          <w:b/>
        </w:rPr>
        <w:t xml:space="preserve"> </w:t>
      </w:r>
      <w:r w:rsidRPr="00F730F5">
        <w:rPr>
          <w:rFonts w:ascii="Calibri Light" w:hAnsi="Calibri Light"/>
        </w:rPr>
        <w:t>HRK bez PDV-a.</w:t>
      </w:r>
    </w:p>
    <w:tbl>
      <w:tblPr>
        <w:tblStyle w:val="TableGrid"/>
        <w:tblW w:w="9180" w:type="dxa"/>
        <w:tblLook w:val="04A0" w:firstRow="1" w:lastRow="0" w:firstColumn="1" w:lastColumn="0" w:noHBand="0" w:noVBand="1"/>
      </w:tblPr>
      <w:tblGrid>
        <w:gridCol w:w="1101"/>
        <w:gridCol w:w="5811"/>
        <w:gridCol w:w="2268"/>
      </w:tblGrid>
      <w:tr w:rsidR="00F312DC" w14:paraId="5681FDFC" w14:textId="77777777" w:rsidTr="00BB005A">
        <w:tc>
          <w:tcPr>
            <w:tcW w:w="1101" w:type="dxa"/>
          </w:tcPr>
          <w:p w14:paraId="776C55D3"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1.</w:t>
            </w:r>
          </w:p>
        </w:tc>
        <w:tc>
          <w:tcPr>
            <w:tcW w:w="5811" w:type="dxa"/>
          </w:tcPr>
          <w:p w14:paraId="12257EE2" w14:textId="00544876" w:rsidR="00F312DC" w:rsidRDefault="00F312DC" w:rsidP="00F312DC">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 xml:space="preserve"> </w:t>
            </w:r>
            <w:r w:rsidR="00904417" w:rsidRPr="00904417">
              <w:rPr>
                <w:rFonts w:ascii="Calibri Light" w:hAnsi="Calibri Light"/>
              </w:rPr>
              <w:t>s opremom za razaranje uzoraka (sustav za mikrovalno razaranje pri visokom tlaku)</w:t>
            </w:r>
          </w:p>
        </w:tc>
        <w:tc>
          <w:tcPr>
            <w:tcW w:w="2268" w:type="dxa"/>
          </w:tcPr>
          <w:p w14:paraId="43816810" w14:textId="77777777" w:rsidR="00F312DC" w:rsidRDefault="00F312DC">
            <w:pPr>
              <w:spacing w:after="0" w:line="240" w:lineRule="auto"/>
              <w:jc w:val="both"/>
              <w:rPr>
                <w:rFonts w:ascii="Calibri Light" w:hAnsi="Calibri Light"/>
              </w:rPr>
            </w:pPr>
            <w:r w:rsidRPr="00F312DC">
              <w:rPr>
                <w:rFonts w:ascii="Calibri Light" w:hAnsi="Calibri Light"/>
                <w:b/>
              </w:rPr>
              <w:t>2.572.000,00</w:t>
            </w:r>
            <w:r>
              <w:rPr>
                <w:rFonts w:ascii="Calibri Light" w:hAnsi="Calibri Light"/>
              </w:rPr>
              <w:t xml:space="preserve"> </w:t>
            </w:r>
            <w:r w:rsidRPr="00F730F5">
              <w:rPr>
                <w:rFonts w:ascii="Calibri Light" w:hAnsi="Calibri Light"/>
              </w:rPr>
              <w:t>HRK bez PDV-a</w:t>
            </w:r>
          </w:p>
        </w:tc>
      </w:tr>
      <w:tr w:rsidR="00F312DC" w14:paraId="1055F7AF" w14:textId="77777777" w:rsidTr="00BB005A">
        <w:tc>
          <w:tcPr>
            <w:tcW w:w="1101" w:type="dxa"/>
          </w:tcPr>
          <w:p w14:paraId="53F99406"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2.</w:t>
            </w:r>
          </w:p>
        </w:tc>
        <w:tc>
          <w:tcPr>
            <w:tcW w:w="5811" w:type="dxa"/>
          </w:tcPr>
          <w:p w14:paraId="15E26FB5" w14:textId="7742D65A" w:rsidR="00F312DC" w:rsidRDefault="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2268" w:type="dxa"/>
          </w:tcPr>
          <w:p w14:paraId="2AE43870" w14:textId="77777777" w:rsidR="00F312DC" w:rsidRDefault="00F312DC">
            <w:pPr>
              <w:spacing w:after="0" w:line="240" w:lineRule="auto"/>
              <w:jc w:val="both"/>
              <w:rPr>
                <w:rFonts w:ascii="Calibri Light" w:hAnsi="Calibri Light"/>
              </w:rPr>
            </w:pPr>
            <w:r w:rsidRPr="00F312DC">
              <w:rPr>
                <w:rFonts w:ascii="Calibri Light" w:hAnsi="Calibri Light"/>
                <w:b/>
              </w:rPr>
              <w:t>560.000,00</w:t>
            </w:r>
            <w:r>
              <w:rPr>
                <w:rFonts w:ascii="Calibri Light" w:hAnsi="Calibri Light"/>
              </w:rPr>
              <w:t xml:space="preserve"> </w:t>
            </w:r>
            <w:r w:rsidRPr="00F730F5">
              <w:rPr>
                <w:rFonts w:ascii="Calibri Light" w:hAnsi="Calibri Light"/>
              </w:rPr>
              <w:t>HRK bez PDV-a</w:t>
            </w:r>
          </w:p>
        </w:tc>
      </w:tr>
      <w:tr w:rsidR="00F312DC" w14:paraId="4ED22FE4" w14:textId="77777777" w:rsidTr="00BB005A">
        <w:tc>
          <w:tcPr>
            <w:tcW w:w="1101" w:type="dxa"/>
          </w:tcPr>
          <w:p w14:paraId="4D0BA3A1"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3.</w:t>
            </w:r>
          </w:p>
        </w:tc>
        <w:tc>
          <w:tcPr>
            <w:tcW w:w="5811" w:type="dxa"/>
          </w:tcPr>
          <w:p w14:paraId="52913406" w14:textId="4AE13E6F" w:rsidR="00F312DC" w:rsidRDefault="00904417" w:rsidP="00F312DC">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2268" w:type="dxa"/>
          </w:tcPr>
          <w:p w14:paraId="2785B089" w14:textId="77777777" w:rsidR="00F312DC" w:rsidRDefault="00F312DC">
            <w:pPr>
              <w:spacing w:after="0" w:line="240" w:lineRule="auto"/>
              <w:jc w:val="both"/>
              <w:rPr>
                <w:rFonts w:ascii="Calibri Light" w:hAnsi="Calibri Light"/>
              </w:rPr>
            </w:pPr>
            <w:r w:rsidRPr="00F312DC">
              <w:rPr>
                <w:rFonts w:ascii="Calibri Light" w:hAnsi="Calibri Light"/>
                <w:b/>
              </w:rPr>
              <w:t>1.900.000,00</w:t>
            </w:r>
            <w:r>
              <w:rPr>
                <w:rFonts w:ascii="Calibri Light" w:hAnsi="Calibri Light"/>
              </w:rPr>
              <w:t xml:space="preserve"> </w:t>
            </w:r>
            <w:r w:rsidRPr="00F730F5">
              <w:rPr>
                <w:rFonts w:ascii="Calibri Light" w:hAnsi="Calibri Light"/>
              </w:rPr>
              <w:t>HRK bez PDV-a</w:t>
            </w:r>
          </w:p>
        </w:tc>
      </w:tr>
      <w:tr w:rsidR="00F312DC" w14:paraId="13A6FEE2" w14:textId="77777777" w:rsidTr="00BB005A">
        <w:tc>
          <w:tcPr>
            <w:tcW w:w="1101" w:type="dxa"/>
          </w:tcPr>
          <w:p w14:paraId="7084198A"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4.</w:t>
            </w:r>
          </w:p>
        </w:tc>
        <w:tc>
          <w:tcPr>
            <w:tcW w:w="5811" w:type="dxa"/>
          </w:tcPr>
          <w:p w14:paraId="16D4A990" w14:textId="06EE2251" w:rsidR="00F312DC" w:rsidRDefault="00F312DC" w:rsidP="00F312DC">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00904417" w:rsidRPr="001A5E4B">
              <w:rPr>
                <w:rFonts w:ascii="Calibri Light" w:hAnsi="Calibri Light" w:cs="Calibri Light"/>
                <w:color w:val="222222"/>
                <w:shd w:val="clear" w:color="auto" w:fill="FFFFFF"/>
              </w:rPr>
              <w:t>s uređajem za proizvodnju čiste vode</w:t>
            </w:r>
          </w:p>
        </w:tc>
        <w:tc>
          <w:tcPr>
            <w:tcW w:w="2268" w:type="dxa"/>
          </w:tcPr>
          <w:p w14:paraId="7779B879" w14:textId="77777777" w:rsidR="00F312DC" w:rsidRDefault="00F312DC">
            <w:pPr>
              <w:spacing w:after="0" w:line="240" w:lineRule="auto"/>
              <w:jc w:val="both"/>
              <w:rPr>
                <w:rFonts w:ascii="Calibri Light" w:hAnsi="Calibri Light"/>
              </w:rPr>
            </w:pPr>
            <w:r w:rsidRPr="00F312DC">
              <w:rPr>
                <w:rFonts w:ascii="Calibri Light" w:hAnsi="Calibri Light"/>
                <w:b/>
              </w:rPr>
              <w:t>644.000,00</w:t>
            </w:r>
            <w:r>
              <w:rPr>
                <w:rFonts w:ascii="Calibri Light" w:hAnsi="Calibri Light"/>
              </w:rPr>
              <w:t xml:space="preserve"> </w:t>
            </w:r>
            <w:r w:rsidRPr="00F730F5">
              <w:rPr>
                <w:rFonts w:ascii="Calibri Light" w:hAnsi="Calibri Light"/>
              </w:rPr>
              <w:t>HRK bez PDV-a</w:t>
            </w:r>
          </w:p>
        </w:tc>
      </w:tr>
      <w:tr w:rsidR="00F312DC" w14:paraId="341AA9D3" w14:textId="77777777" w:rsidTr="00BB005A">
        <w:tc>
          <w:tcPr>
            <w:tcW w:w="1101" w:type="dxa"/>
          </w:tcPr>
          <w:p w14:paraId="088CE093"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5.</w:t>
            </w:r>
          </w:p>
        </w:tc>
        <w:tc>
          <w:tcPr>
            <w:tcW w:w="5811" w:type="dxa"/>
          </w:tcPr>
          <w:p w14:paraId="1F900AEC" w14:textId="3E25174B" w:rsidR="00F312DC" w:rsidRDefault="00904417" w:rsidP="00F312DC">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2268" w:type="dxa"/>
          </w:tcPr>
          <w:p w14:paraId="73FFB6F4" w14:textId="77777777" w:rsidR="00F312DC" w:rsidRDefault="00F312DC" w:rsidP="00F312DC">
            <w:pPr>
              <w:spacing w:after="0" w:line="240" w:lineRule="auto"/>
              <w:jc w:val="both"/>
              <w:rPr>
                <w:rFonts w:ascii="Calibri Light" w:hAnsi="Calibri Light"/>
              </w:rPr>
            </w:pPr>
            <w:r w:rsidRPr="00F312DC">
              <w:rPr>
                <w:rFonts w:ascii="Calibri Light" w:hAnsi="Calibri Light"/>
                <w:b/>
              </w:rPr>
              <w:t>1.500.000,00</w:t>
            </w:r>
            <w:r>
              <w:rPr>
                <w:rFonts w:ascii="Calibri Light" w:hAnsi="Calibri Light"/>
              </w:rPr>
              <w:t xml:space="preserve"> </w:t>
            </w:r>
            <w:r w:rsidRPr="00F730F5">
              <w:rPr>
                <w:rFonts w:ascii="Calibri Light" w:hAnsi="Calibri Light"/>
              </w:rPr>
              <w:t>HRK bez PDV-a</w:t>
            </w:r>
          </w:p>
        </w:tc>
      </w:tr>
      <w:tr w:rsidR="00F312DC" w14:paraId="31635710" w14:textId="77777777" w:rsidTr="00BB005A">
        <w:tc>
          <w:tcPr>
            <w:tcW w:w="1101" w:type="dxa"/>
          </w:tcPr>
          <w:p w14:paraId="7DF1CECD"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6.</w:t>
            </w:r>
          </w:p>
        </w:tc>
        <w:tc>
          <w:tcPr>
            <w:tcW w:w="5811" w:type="dxa"/>
          </w:tcPr>
          <w:p w14:paraId="409795CB" w14:textId="77777777" w:rsidR="00F312DC" w:rsidRDefault="00F312DC" w:rsidP="00F312DC">
            <w:pPr>
              <w:spacing w:after="0" w:line="240" w:lineRule="auto"/>
              <w:jc w:val="both"/>
              <w:rPr>
                <w:rFonts w:ascii="Calibri Light" w:hAnsi="Calibri Light"/>
              </w:rPr>
            </w:pPr>
            <w:r w:rsidRPr="00F730F5">
              <w:rPr>
                <w:rFonts w:ascii="Calibri Light" w:hAnsi="Calibri Light"/>
              </w:rPr>
              <w:t xml:space="preserve">Rendgenski spektrometar </w:t>
            </w:r>
          </w:p>
        </w:tc>
        <w:tc>
          <w:tcPr>
            <w:tcW w:w="2268" w:type="dxa"/>
          </w:tcPr>
          <w:p w14:paraId="125A6863" w14:textId="77777777" w:rsidR="00F312DC" w:rsidRDefault="00F312DC">
            <w:pPr>
              <w:spacing w:after="0" w:line="240" w:lineRule="auto"/>
              <w:jc w:val="both"/>
              <w:rPr>
                <w:rFonts w:ascii="Calibri Light" w:hAnsi="Calibri Light"/>
              </w:rPr>
            </w:pPr>
            <w:r w:rsidRPr="00F312DC">
              <w:rPr>
                <w:rFonts w:ascii="Calibri Light" w:hAnsi="Calibri Light"/>
                <w:b/>
              </w:rPr>
              <w:t>1.800.000,00</w:t>
            </w:r>
            <w:r>
              <w:rPr>
                <w:rFonts w:ascii="Calibri Light" w:hAnsi="Calibri Light"/>
              </w:rPr>
              <w:t xml:space="preserve"> </w:t>
            </w:r>
            <w:r w:rsidRPr="00F730F5">
              <w:rPr>
                <w:rFonts w:ascii="Calibri Light" w:hAnsi="Calibri Light"/>
              </w:rPr>
              <w:t>HRK bez PDV-a</w:t>
            </w:r>
          </w:p>
        </w:tc>
      </w:tr>
      <w:tr w:rsidR="00F312DC" w14:paraId="57ED5BA0" w14:textId="77777777" w:rsidTr="00BB005A">
        <w:tc>
          <w:tcPr>
            <w:tcW w:w="1101" w:type="dxa"/>
          </w:tcPr>
          <w:p w14:paraId="4B0FC406"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7.</w:t>
            </w:r>
          </w:p>
        </w:tc>
        <w:tc>
          <w:tcPr>
            <w:tcW w:w="5811" w:type="dxa"/>
          </w:tcPr>
          <w:p w14:paraId="36DFF166" w14:textId="77777777" w:rsidR="00F312DC" w:rsidRDefault="00F312DC" w:rsidP="00F312DC">
            <w:pPr>
              <w:spacing w:after="0" w:line="240" w:lineRule="auto"/>
              <w:jc w:val="both"/>
              <w:rPr>
                <w:rFonts w:ascii="Calibri Light" w:hAnsi="Calibri Light"/>
              </w:rPr>
            </w:pPr>
            <w:r w:rsidRPr="00F730F5">
              <w:rPr>
                <w:rFonts w:ascii="Calibri Light" w:hAnsi="Calibri Light"/>
              </w:rPr>
              <w:t xml:space="preserve">Sustav za vaganje </w:t>
            </w:r>
            <w:proofErr w:type="spellStart"/>
            <w:r w:rsidRPr="00F730F5">
              <w:rPr>
                <w:rFonts w:ascii="Calibri Light" w:hAnsi="Calibri Light"/>
              </w:rPr>
              <w:t>filtera</w:t>
            </w:r>
            <w:proofErr w:type="spellEnd"/>
            <w:r w:rsidRPr="00F730F5">
              <w:rPr>
                <w:rFonts w:ascii="Calibri Light" w:hAnsi="Calibri Light"/>
              </w:rPr>
              <w:t xml:space="preserve"> </w:t>
            </w:r>
          </w:p>
        </w:tc>
        <w:tc>
          <w:tcPr>
            <w:tcW w:w="2268" w:type="dxa"/>
          </w:tcPr>
          <w:p w14:paraId="483C9A04" w14:textId="77777777" w:rsidR="00F312DC" w:rsidRDefault="00F312DC">
            <w:pPr>
              <w:spacing w:after="0" w:line="240" w:lineRule="auto"/>
              <w:jc w:val="both"/>
              <w:rPr>
                <w:rFonts w:ascii="Calibri Light" w:hAnsi="Calibri Light"/>
              </w:rPr>
            </w:pPr>
            <w:r w:rsidRPr="00F312DC">
              <w:rPr>
                <w:rFonts w:ascii="Calibri Light" w:hAnsi="Calibri Light"/>
                <w:b/>
              </w:rPr>
              <w:t>1.600.000,00</w:t>
            </w:r>
            <w:r>
              <w:rPr>
                <w:rFonts w:ascii="Calibri Light" w:hAnsi="Calibri Light"/>
              </w:rPr>
              <w:t xml:space="preserve"> </w:t>
            </w:r>
            <w:r w:rsidRPr="00F730F5">
              <w:rPr>
                <w:rFonts w:ascii="Calibri Light" w:hAnsi="Calibri Light"/>
              </w:rPr>
              <w:t>HRK bez PDV-a</w:t>
            </w:r>
          </w:p>
        </w:tc>
      </w:tr>
      <w:tr w:rsidR="00F312DC" w14:paraId="6CB8A753" w14:textId="77777777" w:rsidTr="00BB005A">
        <w:tc>
          <w:tcPr>
            <w:tcW w:w="1101" w:type="dxa"/>
          </w:tcPr>
          <w:p w14:paraId="47E0F09A"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8.</w:t>
            </w:r>
          </w:p>
        </w:tc>
        <w:tc>
          <w:tcPr>
            <w:tcW w:w="5811" w:type="dxa"/>
          </w:tcPr>
          <w:p w14:paraId="1B7B17DE" w14:textId="77777777" w:rsidR="00F312DC" w:rsidRDefault="00F312DC" w:rsidP="00F312DC">
            <w:pPr>
              <w:spacing w:after="0" w:line="240" w:lineRule="auto"/>
              <w:jc w:val="both"/>
              <w:rPr>
                <w:rFonts w:ascii="Calibri Light" w:hAnsi="Calibri Light"/>
              </w:rPr>
            </w:pPr>
            <w:r w:rsidRPr="00F730F5">
              <w:rPr>
                <w:rFonts w:ascii="Calibri Light" w:hAnsi="Calibri Light"/>
              </w:rPr>
              <w:t xml:space="preserve">Mjerač temperature i atmosferskog tlaka </w:t>
            </w:r>
          </w:p>
        </w:tc>
        <w:tc>
          <w:tcPr>
            <w:tcW w:w="2268" w:type="dxa"/>
          </w:tcPr>
          <w:p w14:paraId="5C4F63E8" w14:textId="77777777" w:rsidR="00F312DC" w:rsidRDefault="00F312DC">
            <w:pPr>
              <w:spacing w:after="0" w:line="240" w:lineRule="auto"/>
              <w:jc w:val="both"/>
              <w:rPr>
                <w:rFonts w:ascii="Calibri Light" w:hAnsi="Calibri Light"/>
              </w:rPr>
            </w:pPr>
            <w:r w:rsidRPr="00F312DC">
              <w:rPr>
                <w:rFonts w:ascii="Calibri Light" w:hAnsi="Calibri Light"/>
                <w:b/>
              </w:rPr>
              <w:t>40.000,00</w:t>
            </w:r>
            <w:r>
              <w:rPr>
                <w:rFonts w:ascii="Calibri Light" w:hAnsi="Calibri Light"/>
              </w:rPr>
              <w:t xml:space="preserve"> </w:t>
            </w:r>
            <w:r w:rsidRPr="00F730F5">
              <w:rPr>
                <w:rFonts w:ascii="Calibri Light" w:hAnsi="Calibri Light"/>
              </w:rPr>
              <w:t>HRK bez PDV-a</w:t>
            </w:r>
          </w:p>
        </w:tc>
      </w:tr>
      <w:tr w:rsidR="00F312DC" w14:paraId="7B58758F" w14:textId="77777777" w:rsidTr="00BB005A">
        <w:tc>
          <w:tcPr>
            <w:tcW w:w="1101" w:type="dxa"/>
          </w:tcPr>
          <w:p w14:paraId="02F81883" w14:textId="77777777" w:rsidR="00F312DC" w:rsidRPr="00F312DC" w:rsidRDefault="00F312DC">
            <w:pPr>
              <w:spacing w:after="0" w:line="240" w:lineRule="auto"/>
              <w:jc w:val="both"/>
              <w:rPr>
                <w:rFonts w:ascii="Calibri Light" w:hAnsi="Calibri Light"/>
                <w:b/>
              </w:rPr>
            </w:pPr>
            <w:r w:rsidRPr="00F312DC">
              <w:rPr>
                <w:rFonts w:ascii="Calibri Light" w:hAnsi="Calibri Light"/>
                <w:b/>
              </w:rPr>
              <w:t>Grupa 9.</w:t>
            </w:r>
          </w:p>
        </w:tc>
        <w:tc>
          <w:tcPr>
            <w:tcW w:w="5811" w:type="dxa"/>
          </w:tcPr>
          <w:p w14:paraId="02D108B9" w14:textId="77777777" w:rsidR="00F312DC" w:rsidRPr="00F730F5" w:rsidRDefault="00F312DC" w:rsidP="00F312DC">
            <w:pPr>
              <w:spacing w:after="0" w:line="240" w:lineRule="auto"/>
              <w:jc w:val="both"/>
              <w:rPr>
                <w:rFonts w:ascii="Calibri Light" w:hAnsi="Calibri Light"/>
              </w:rPr>
            </w:pPr>
            <w:r w:rsidRPr="00F730F5">
              <w:rPr>
                <w:rFonts w:ascii="Calibri Light" w:hAnsi="Calibri Light"/>
              </w:rPr>
              <w:t xml:space="preserve">Informacijski sustav </w:t>
            </w:r>
          </w:p>
        </w:tc>
        <w:tc>
          <w:tcPr>
            <w:tcW w:w="2268" w:type="dxa"/>
          </w:tcPr>
          <w:p w14:paraId="28485E5A" w14:textId="77777777" w:rsidR="00F312DC" w:rsidRDefault="00F312DC">
            <w:pPr>
              <w:spacing w:after="0" w:line="240" w:lineRule="auto"/>
              <w:jc w:val="both"/>
              <w:rPr>
                <w:rFonts w:ascii="Calibri Light" w:hAnsi="Calibri Light"/>
              </w:rPr>
            </w:pPr>
            <w:r w:rsidRPr="00F312DC">
              <w:rPr>
                <w:rFonts w:ascii="Calibri Light" w:hAnsi="Calibri Light"/>
                <w:b/>
              </w:rPr>
              <w:t>80.000,00</w:t>
            </w:r>
            <w:r>
              <w:rPr>
                <w:rFonts w:ascii="Calibri Light" w:hAnsi="Calibri Light"/>
              </w:rPr>
              <w:t xml:space="preserve"> </w:t>
            </w:r>
            <w:r w:rsidRPr="00F730F5">
              <w:rPr>
                <w:rFonts w:ascii="Calibri Light" w:hAnsi="Calibri Light"/>
              </w:rPr>
              <w:t>HRK bez PDV-a</w:t>
            </w:r>
          </w:p>
        </w:tc>
      </w:tr>
    </w:tbl>
    <w:p w14:paraId="0BA2E377" w14:textId="77777777" w:rsidR="00F312DC" w:rsidRDefault="00F312DC">
      <w:pPr>
        <w:spacing w:after="0" w:line="240" w:lineRule="auto"/>
        <w:jc w:val="both"/>
        <w:rPr>
          <w:rFonts w:ascii="Calibri Light" w:hAnsi="Calibri Light"/>
        </w:rPr>
      </w:pPr>
    </w:p>
    <w:p w14:paraId="02FD1118" w14:textId="77777777" w:rsidR="00B650A7" w:rsidRDefault="005C5AA2" w:rsidP="0039630F">
      <w:pPr>
        <w:pStyle w:val="ListParagraph"/>
        <w:numPr>
          <w:ilvl w:val="1"/>
          <w:numId w:val="2"/>
        </w:numPr>
        <w:ind w:hanging="720"/>
        <w:rPr>
          <w:rFonts w:ascii="Calibri Light" w:hAnsi="Calibri Light"/>
        </w:rPr>
      </w:pPr>
      <w:r w:rsidRPr="005C5AA2">
        <w:rPr>
          <w:rFonts w:ascii="Calibri Light" w:hAnsi="Calibri Light"/>
          <w:b/>
        </w:rPr>
        <w:t xml:space="preserve"> </w:t>
      </w:r>
      <w:r w:rsidRPr="005C5AA2">
        <w:rPr>
          <w:rFonts w:ascii="Calibri Light" w:hAnsi="Calibri Light"/>
          <w:b/>
          <w:sz w:val="22"/>
        </w:rPr>
        <w:t>Vrsta ugovora o javnoj nabavi (roba, radovi ili usluge)</w:t>
      </w:r>
    </w:p>
    <w:p w14:paraId="4185766C" w14:textId="77777777" w:rsidR="008A3A09" w:rsidRPr="00F730F5" w:rsidRDefault="008A3A09" w:rsidP="00D95648">
      <w:pPr>
        <w:pStyle w:val="NoSpacing4"/>
        <w:rPr>
          <w:rFonts w:ascii="Calibri Light" w:hAnsi="Calibri Light"/>
          <w:sz w:val="22"/>
          <w:szCs w:val="22"/>
        </w:rPr>
      </w:pPr>
      <w:r w:rsidRPr="00F730F5">
        <w:rPr>
          <w:rFonts w:ascii="Calibri Light" w:hAnsi="Calibri Light"/>
          <w:sz w:val="22"/>
          <w:szCs w:val="22"/>
        </w:rPr>
        <w:t xml:space="preserve">Sklapa se ugovor o javnoj nabavi robe; </w:t>
      </w:r>
    </w:p>
    <w:p w14:paraId="381CE9A0" w14:textId="77777777" w:rsidR="00960831" w:rsidRPr="00F730F5" w:rsidRDefault="00960831" w:rsidP="008A3A09">
      <w:pPr>
        <w:pStyle w:val="NoSpacing4"/>
        <w:rPr>
          <w:rFonts w:ascii="Calibri Light" w:hAnsi="Calibri Light"/>
          <w:sz w:val="22"/>
          <w:szCs w:val="22"/>
        </w:rPr>
      </w:pPr>
    </w:p>
    <w:p w14:paraId="483B682E" w14:textId="77777777" w:rsidR="00B650A7" w:rsidRDefault="00E0484E" w:rsidP="0039630F">
      <w:pPr>
        <w:pStyle w:val="NoSpacing4"/>
        <w:numPr>
          <w:ilvl w:val="1"/>
          <w:numId w:val="6"/>
        </w:numPr>
        <w:ind w:left="709" w:hanging="709"/>
        <w:rPr>
          <w:rFonts w:ascii="Calibri Light" w:hAnsi="Calibri Light"/>
          <w:b/>
          <w:sz w:val="22"/>
          <w:szCs w:val="22"/>
        </w:rPr>
      </w:pPr>
      <w:r w:rsidRPr="00F730F5">
        <w:rPr>
          <w:rFonts w:ascii="Calibri Light" w:hAnsi="Calibri Light"/>
          <w:b/>
          <w:sz w:val="22"/>
          <w:szCs w:val="22"/>
        </w:rPr>
        <w:t>Navod sklapa li se ugovor o javnoj nabavi ili okvirni sporazum</w:t>
      </w:r>
    </w:p>
    <w:p w14:paraId="2A188A5F" w14:textId="77777777" w:rsidR="00B650A7" w:rsidRDefault="005C5AA2">
      <w:pPr>
        <w:pStyle w:val="NoSpacing4"/>
        <w:rPr>
          <w:rFonts w:ascii="Calibri Light" w:hAnsi="Calibri Light"/>
          <w:sz w:val="22"/>
          <w:szCs w:val="22"/>
        </w:rPr>
      </w:pPr>
      <w:r w:rsidRPr="005C5AA2">
        <w:rPr>
          <w:rFonts w:ascii="Calibri Light" w:hAnsi="Calibri Light"/>
          <w:sz w:val="22"/>
          <w:szCs w:val="22"/>
        </w:rPr>
        <w:t>Sklapa se ugovor o javnoj nabavi.</w:t>
      </w:r>
    </w:p>
    <w:p w14:paraId="0A813A4D" w14:textId="77777777" w:rsidR="00F730F5" w:rsidRPr="00F730F5" w:rsidRDefault="00F730F5">
      <w:pPr>
        <w:pStyle w:val="NoSpacing4"/>
        <w:ind w:left="360"/>
        <w:rPr>
          <w:rFonts w:ascii="Calibri Light" w:hAnsi="Calibri Light"/>
          <w:b/>
          <w:sz w:val="22"/>
          <w:szCs w:val="22"/>
        </w:rPr>
      </w:pPr>
    </w:p>
    <w:p w14:paraId="1AA66302" w14:textId="77777777" w:rsidR="00B650A7" w:rsidRDefault="00E0484E" w:rsidP="0039630F">
      <w:pPr>
        <w:pStyle w:val="NoSpacing4"/>
        <w:numPr>
          <w:ilvl w:val="1"/>
          <w:numId w:val="6"/>
        </w:numPr>
        <w:ind w:left="709" w:hanging="709"/>
        <w:rPr>
          <w:rFonts w:ascii="Calibri Light" w:hAnsi="Calibri Light"/>
          <w:b/>
          <w:sz w:val="22"/>
          <w:szCs w:val="22"/>
        </w:rPr>
      </w:pPr>
      <w:r w:rsidRPr="00F730F5">
        <w:rPr>
          <w:rFonts w:ascii="Calibri Light" w:hAnsi="Calibri Light"/>
          <w:b/>
          <w:sz w:val="22"/>
          <w:szCs w:val="22"/>
        </w:rPr>
        <w:t>Navod uspostavlja li se dinamički sustav nabave</w:t>
      </w:r>
    </w:p>
    <w:p w14:paraId="7C30FEB1" w14:textId="77777777" w:rsidR="00B650A7" w:rsidRDefault="00E0484E">
      <w:pPr>
        <w:pStyle w:val="NoSpacing4"/>
        <w:rPr>
          <w:rFonts w:ascii="Calibri Light" w:hAnsi="Calibri Light"/>
          <w:sz w:val="22"/>
          <w:szCs w:val="22"/>
        </w:rPr>
      </w:pPr>
      <w:r w:rsidRPr="00F730F5">
        <w:rPr>
          <w:rFonts w:ascii="Calibri Light" w:hAnsi="Calibri Light"/>
          <w:sz w:val="22"/>
          <w:szCs w:val="22"/>
        </w:rPr>
        <w:t>Nije primjenjivo.</w:t>
      </w:r>
    </w:p>
    <w:p w14:paraId="7EA7CAA0" w14:textId="77777777" w:rsidR="00F730F5" w:rsidRPr="00F730F5" w:rsidRDefault="00F730F5">
      <w:pPr>
        <w:pStyle w:val="NoSpacing4"/>
        <w:ind w:left="360"/>
        <w:rPr>
          <w:rFonts w:ascii="Calibri Light" w:hAnsi="Calibri Light"/>
          <w:sz w:val="22"/>
          <w:szCs w:val="22"/>
        </w:rPr>
      </w:pPr>
    </w:p>
    <w:p w14:paraId="061565EC" w14:textId="77777777" w:rsidR="00B650A7" w:rsidRDefault="00E0484E" w:rsidP="0039630F">
      <w:pPr>
        <w:pStyle w:val="NoSpacing4"/>
        <w:numPr>
          <w:ilvl w:val="1"/>
          <w:numId w:val="6"/>
        </w:numPr>
        <w:ind w:left="709" w:hanging="709"/>
        <w:rPr>
          <w:rFonts w:ascii="Calibri Light" w:hAnsi="Calibri Light"/>
          <w:b/>
          <w:sz w:val="22"/>
          <w:szCs w:val="22"/>
        </w:rPr>
      </w:pPr>
      <w:r w:rsidRPr="00F730F5">
        <w:rPr>
          <w:rFonts w:ascii="Calibri Light" w:hAnsi="Calibri Light"/>
          <w:b/>
          <w:sz w:val="22"/>
          <w:szCs w:val="22"/>
        </w:rPr>
        <w:t>Navod provodi li se e</w:t>
      </w:r>
      <w:r w:rsidR="008A3A09" w:rsidRPr="00F730F5">
        <w:rPr>
          <w:rFonts w:ascii="Calibri Light" w:hAnsi="Calibri Light"/>
          <w:b/>
          <w:sz w:val="22"/>
          <w:szCs w:val="22"/>
        </w:rPr>
        <w:t>lektronička dražba</w:t>
      </w:r>
    </w:p>
    <w:p w14:paraId="7DF3C3B5" w14:textId="77777777" w:rsidR="008A3A09" w:rsidRPr="00F730F5" w:rsidRDefault="008A3A09" w:rsidP="008A3A09">
      <w:pPr>
        <w:pStyle w:val="NoSpacing4"/>
        <w:rPr>
          <w:rFonts w:ascii="Calibri Light" w:hAnsi="Calibri Light"/>
          <w:sz w:val="22"/>
          <w:szCs w:val="22"/>
        </w:rPr>
      </w:pPr>
      <w:r w:rsidRPr="00F730F5">
        <w:rPr>
          <w:rFonts w:ascii="Calibri Light" w:hAnsi="Calibri Light"/>
          <w:sz w:val="22"/>
          <w:szCs w:val="22"/>
        </w:rPr>
        <w:t>Ne provodi se elektronička dražba</w:t>
      </w:r>
      <w:r w:rsidR="00E0484E" w:rsidRPr="00F730F5">
        <w:rPr>
          <w:rFonts w:ascii="Calibri Light" w:hAnsi="Calibri Light"/>
          <w:sz w:val="22"/>
          <w:szCs w:val="22"/>
        </w:rPr>
        <w:t>.</w:t>
      </w:r>
    </w:p>
    <w:p w14:paraId="0BA7E0B5" w14:textId="77777777" w:rsidR="00E0484E" w:rsidRPr="00F730F5" w:rsidRDefault="00E0484E" w:rsidP="008A3A09">
      <w:pPr>
        <w:pStyle w:val="NoSpacing4"/>
        <w:rPr>
          <w:rFonts w:ascii="Calibri Light" w:hAnsi="Calibri Light"/>
          <w:sz w:val="22"/>
          <w:szCs w:val="22"/>
        </w:rPr>
      </w:pPr>
    </w:p>
    <w:p w14:paraId="42642D3C" w14:textId="77777777" w:rsidR="00B650A7" w:rsidRPr="0056773C" w:rsidRDefault="00A13932" w:rsidP="0056773C">
      <w:pPr>
        <w:pStyle w:val="ListParagraph"/>
        <w:numPr>
          <w:ilvl w:val="1"/>
          <w:numId w:val="6"/>
        </w:numPr>
        <w:ind w:hanging="750"/>
        <w:jc w:val="both"/>
        <w:rPr>
          <w:rFonts w:ascii="Calibri Light" w:hAnsi="Calibri Light" w:cs="Arial"/>
          <w:b/>
          <w:sz w:val="22"/>
          <w:szCs w:val="22"/>
        </w:rPr>
      </w:pPr>
      <w:bookmarkStart w:id="7" w:name="_Toc504410290"/>
      <w:r w:rsidRPr="0056773C">
        <w:rPr>
          <w:rFonts w:ascii="Calibri Light" w:hAnsi="Calibri Light" w:cs="Arial"/>
          <w:b/>
          <w:sz w:val="22"/>
          <w:szCs w:val="22"/>
        </w:rPr>
        <w:t>Internetska</w:t>
      </w:r>
      <w:r w:rsidR="001D6295" w:rsidRPr="0056773C">
        <w:rPr>
          <w:rFonts w:ascii="Calibri Light" w:hAnsi="Calibri Light" w:cs="Arial"/>
          <w:b/>
          <w:sz w:val="22"/>
          <w:szCs w:val="22"/>
        </w:rPr>
        <w:t xml:space="preserve"> </w:t>
      </w:r>
      <w:r w:rsidRPr="0056773C">
        <w:rPr>
          <w:rFonts w:ascii="Calibri Light" w:hAnsi="Calibri Light" w:cs="Arial"/>
          <w:b/>
          <w:sz w:val="22"/>
          <w:szCs w:val="22"/>
        </w:rPr>
        <w:t>stranica</w:t>
      </w:r>
      <w:r w:rsidR="001D6295" w:rsidRPr="0056773C">
        <w:rPr>
          <w:rFonts w:ascii="Calibri Light" w:hAnsi="Calibri Light" w:cs="Arial"/>
          <w:b/>
          <w:sz w:val="22"/>
          <w:szCs w:val="22"/>
        </w:rPr>
        <w:t xml:space="preserve"> </w:t>
      </w:r>
      <w:r w:rsidRPr="0056773C">
        <w:rPr>
          <w:rFonts w:ascii="Calibri Light" w:hAnsi="Calibri Light" w:cs="Arial"/>
          <w:b/>
          <w:sz w:val="22"/>
          <w:szCs w:val="22"/>
        </w:rPr>
        <w:t>na</w:t>
      </w:r>
      <w:r w:rsidR="001D6295" w:rsidRPr="0056773C">
        <w:rPr>
          <w:rFonts w:ascii="Calibri Light" w:hAnsi="Calibri Light" w:cs="Arial"/>
          <w:b/>
          <w:sz w:val="22"/>
          <w:szCs w:val="22"/>
        </w:rPr>
        <w:t xml:space="preserve"> </w:t>
      </w:r>
      <w:r w:rsidRPr="0056773C">
        <w:rPr>
          <w:rFonts w:ascii="Calibri Light" w:hAnsi="Calibri Light" w:cs="Arial"/>
          <w:b/>
          <w:sz w:val="22"/>
          <w:szCs w:val="22"/>
        </w:rPr>
        <w:t>kojoj je objavljeno</w:t>
      </w:r>
      <w:r w:rsidR="001D6295" w:rsidRPr="0056773C">
        <w:rPr>
          <w:rFonts w:ascii="Calibri Light" w:hAnsi="Calibri Light" w:cs="Arial"/>
          <w:b/>
          <w:sz w:val="22"/>
          <w:szCs w:val="22"/>
        </w:rPr>
        <w:t xml:space="preserve"> </w:t>
      </w:r>
      <w:r w:rsidRPr="0056773C">
        <w:rPr>
          <w:rFonts w:ascii="Calibri Light" w:hAnsi="Calibri Light" w:cs="Arial"/>
          <w:b/>
          <w:sz w:val="22"/>
          <w:szCs w:val="22"/>
        </w:rPr>
        <w:t>izvješće o provedenom</w:t>
      </w:r>
      <w:r w:rsidR="001D6295" w:rsidRPr="0056773C">
        <w:rPr>
          <w:rFonts w:ascii="Calibri Light" w:hAnsi="Calibri Light" w:cs="Arial"/>
          <w:b/>
          <w:sz w:val="22"/>
          <w:szCs w:val="22"/>
        </w:rPr>
        <w:t xml:space="preserve"> </w:t>
      </w:r>
      <w:r w:rsidRPr="0056773C">
        <w:rPr>
          <w:rFonts w:ascii="Calibri Light" w:hAnsi="Calibri Light" w:cs="Arial"/>
          <w:b/>
          <w:sz w:val="22"/>
          <w:szCs w:val="22"/>
        </w:rPr>
        <w:t>savjetovanju</w:t>
      </w:r>
      <w:r w:rsidR="001D6295" w:rsidRPr="0056773C">
        <w:rPr>
          <w:rFonts w:ascii="Calibri Light" w:hAnsi="Calibri Light" w:cs="Arial"/>
          <w:b/>
          <w:sz w:val="22"/>
          <w:szCs w:val="22"/>
        </w:rPr>
        <w:t xml:space="preserve"> </w:t>
      </w:r>
      <w:r w:rsidRPr="0056773C">
        <w:rPr>
          <w:rFonts w:ascii="Calibri Light" w:hAnsi="Calibri Light" w:cs="Arial"/>
          <w:b/>
          <w:sz w:val="22"/>
          <w:szCs w:val="22"/>
        </w:rPr>
        <w:t>sa</w:t>
      </w:r>
      <w:r w:rsidR="001D6295" w:rsidRPr="0056773C">
        <w:rPr>
          <w:rFonts w:ascii="Calibri Light" w:hAnsi="Calibri Light" w:cs="Arial"/>
          <w:b/>
          <w:sz w:val="22"/>
          <w:szCs w:val="22"/>
        </w:rPr>
        <w:t xml:space="preserve"> </w:t>
      </w:r>
      <w:r w:rsidRPr="0056773C">
        <w:rPr>
          <w:rFonts w:ascii="Calibri Light" w:hAnsi="Calibri Light" w:cs="Arial"/>
          <w:b/>
          <w:sz w:val="22"/>
          <w:szCs w:val="22"/>
        </w:rPr>
        <w:t>zainteresiranim</w:t>
      </w:r>
      <w:r w:rsidR="001D6295" w:rsidRPr="0056773C">
        <w:rPr>
          <w:rFonts w:ascii="Calibri Light" w:hAnsi="Calibri Light" w:cs="Arial"/>
          <w:b/>
          <w:sz w:val="22"/>
          <w:szCs w:val="22"/>
        </w:rPr>
        <w:t xml:space="preserve"> </w:t>
      </w:r>
      <w:r w:rsidRPr="0056773C">
        <w:rPr>
          <w:rFonts w:ascii="Calibri Light" w:hAnsi="Calibri Light" w:cs="Arial"/>
          <w:b/>
          <w:sz w:val="22"/>
          <w:szCs w:val="22"/>
        </w:rPr>
        <w:t>gospodarskim</w:t>
      </w:r>
      <w:r w:rsidR="001D6295" w:rsidRPr="0056773C">
        <w:rPr>
          <w:rFonts w:ascii="Calibri Light" w:hAnsi="Calibri Light" w:cs="Arial"/>
          <w:b/>
          <w:sz w:val="22"/>
          <w:szCs w:val="22"/>
        </w:rPr>
        <w:t xml:space="preserve"> </w:t>
      </w:r>
      <w:r w:rsidRPr="0056773C">
        <w:rPr>
          <w:rFonts w:ascii="Calibri Light" w:hAnsi="Calibri Light" w:cs="Arial"/>
          <w:b/>
          <w:sz w:val="22"/>
          <w:szCs w:val="22"/>
        </w:rPr>
        <w:t>subjektima</w:t>
      </w:r>
      <w:bookmarkEnd w:id="7"/>
    </w:p>
    <w:p w14:paraId="18283A74" w14:textId="3284CE19" w:rsidR="00B650A7" w:rsidRDefault="00A13932" w:rsidP="00BB005A">
      <w:pPr>
        <w:spacing w:line="240" w:lineRule="auto"/>
        <w:jc w:val="both"/>
        <w:rPr>
          <w:rFonts w:ascii="Calibri Light" w:hAnsi="Calibri Light"/>
        </w:rPr>
      </w:pPr>
      <w:r w:rsidRPr="00F730F5">
        <w:rPr>
          <w:rFonts w:ascii="Calibri Light" w:hAnsi="Calibri Light"/>
        </w:rPr>
        <w:t xml:space="preserve">Temeljem članka 198. stavka 3. ZJN 2016 Naručitelj je  opis predmeta nabave, tehničke specifikacije, kriterije za kvalitativni odabir gospodarskog subjekta, kriterije za odabir ponude i posebne uvjete ugovora, dana </w:t>
      </w:r>
      <w:r w:rsidR="004C21DF">
        <w:rPr>
          <w:rFonts w:ascii="Calibri Light" w:hAnsi="Calibri Light"/>
        </w:rPr>
        <w:t>31. siječnja 2018</w:t>
      </w:r>
      <w:r w:rsidRPr="004C21DF">
        <w:rPr>
          <w:rFonts w:ascii="Calibri Light" w:hAnsi="Calibri Light"/>
        </w:rPr>
        <w:t>.</w:t>
      </w:r>
      <w:r w:rsidRPr="00F730F5">
        <w:rPr>
          <w:rFonts w:ascii="Calibri Light" w:hAnsi="Calibri Light"/>
        </w:rPr>
        <w:t xml:space="preserve"> godine stavio na prethodno savjetovanje sa zainteresiranim gospodarskim subjektima u trajanju </w:t>
      </w:r>
      <w:r w:rsidR="00E0484E" w:rsidRPr="00F730F5">
        <w:rPr>
          <w:rFonts w:ascii="Calibri Light" w:hAnsi="Calibri Light"/>
        </w:rPr>
        <w:t xml:space="preserve">od 5 </w:t>
      </w:r>
      <w:r w:rsidR="0042412A">
        <w:rPr>
          <w:rFonts w:ascii="Calibri Light" w:hAnsi="Calibri Light"/>
        </w:rPr>
        <w:t xml:space="preserve">radnih </w:t>
      </w:r>
      <w:r w:rsidR="004C21DF">
        <w:rPr>
          <w:rFonts w:ascii="Calibri Light" w:hAnsi="Calibri Light"/>
        </w:rPr>
        <w:t>dana, i to do: 7. veljače 2018</w:t>
      </w:r>
      <w:r w:rsidRPr="004C21DF">
        <w:rPr>
          <w:rFonts w:ascii="Calibri Light" w:hAnsi="Calibri Light"/>
        </w:rPr>
        <w:t>.</w:t>
      </w:r>
      <w:r w:rsidRPr="00F730F5">
        <w:rPr>
          <w:rFonts w:ascii="Calibri Light" w:hAnsi="Calibri Light"/>
        </w:rPr>
        <w:t xml:space="preserve"> godine, javnom objavom na internetskim stranicama</w:t>
      </w:r>
      <w:r w:rsidR="004C21DF" w:rsidRPr="004C21DF">
        <w:rPr>
          <w:rFonts w:ascii="Calibri Light" w:hAnsi="Calibri Light"/>
        </w:rPr>
        <w:t xml:space="preserve"> </w:t>
      </w:r>
      <w:r w:rsidR="004C21DF" w:rsidRPr="00F730F5">
        <w:rPr>
          <w:rFonts w:ascii="Calibri Light" w:hAnsi="Calibri Light"/>
        </w:rPr>
        <w:t>EOJN RH</w:t>
      </w:r>
      <w:r w:rsidR="00BB005A" w:rsidRPr="004C21DF">
        <w:rPr>
          <w:rFonts w:ascii="Calibri Light" w:hAnsi="Calibri Light"/>
        </w:rPr>
        <w:t>.</w:t>
      </w:r>
    </w:p>
    <w:p w14:paraId="5A573DF2" w14:textId="77777777" w:rsidR="00B650A7" w:rsidRDefault="00A13932" w:rsidP="00BB005A">
      <w:pPr>
        <w:spacing w:line="240" w:lineRule="auto"/>
        <w:jc w:val="both"/>
        <w:rPr>
          <w:rFonts w:ascii="Calibri Light" w:hAnsi="Calibri Light"/>
        </w:rPr>
      </w:pPr>
      <w:r w:rsidRPr="00F730F5">
        <w:rPr>
          <w:rFonts w:ascii="Calibri Light" w:hAnsi="Calibri Light"/>
        </w:rPr>
        <w:t xml:space="preserve">Izvješće o provedenom prethodnom savjetovanju, odnosno o prihvaćenim i neprihvaćenim primjedbama i prijedlozima, objavljeno je na internetskim stranicama </w:t>
      </w:r>
      <w:r w:rsidR="00E0484E" w:rsidRPr="00F730F5">
        <w:rPr>
          <w:rFonts w:ascii="Calibri Light" w:hAnsi="Calibri Light"/>
        </w:rPr>
        <w:t>EOJN RH</w:t>
      </w:r>
      <w:r w:rsidRPr="00F730F5">
        <w:rPr>
          <w:rFonts w:ascii="Calibri Light" w:hAnsi="Calibri Light"/>
        </w:rPr>
        <w:t xml:space="preserve">: </w:t>
      </w:r>
      <w:r w:rsidRPr="004C21DF">
        <w:rPr>
          <w:rFonts w:ascii="Calibri Light" w:hAnsi="Calibri Light"/>
        </w:rPr>
        <w:t>------</w:t>
      </w:r>
      <w:r w:rsidR="00F312DC">
        <w:rPr>
          <w:rFonts w:ascii="Calibri Light" w:hAnsi="Calibri Light"/>
        </w:rPr>
        <w:t>.</w:t>
      </w:r>
    </w:p>
    <w:p w14:paraId="5FF04388" w14:textId="77777777" w:rsidR="00F312DC" w:rsidRDefault="00F312DC">
      <w:pPr>
        <w:jc w:val="both"/>
        <w:rPr>
          <w:rFonts w:ascii="Calibri Light" w:hAnsi="Calibri Light"/>
        </w:rPr>
      </w:pPr>
    </w:p>
    <w:p w14:paraId="1F5B9159" w14:textId="77777777" w:rsidR="008A3A09" w:rsidRPr="002074B8" w:rsidRDefault="008A3A09" w:rsidP="00F312DC">
      <w:pPr>
        <w:pStyle w:val="NoSpacing4"/>
        <w:shd w:val="clear" w:color="auto" w:fill="D9D9D9" w:themeFill="background1" w:themeFillShade="D9"/>
        <w:outlineLvl w:val="0"/>
        <w:rPr>
          <w:rFonts w:ascii="Calibri Light" w:hAnsi="Calibri Light"/>
          <w:b/>
          <w:sz w:val="22"/>
          <w:szCs w:val="22"/>
          <w:u w:val="single"/>
        </w:rPr>
      </w:pPr>
      <w:bookmarkStart w:id="8" w:name="_Toc504410291"/>
      <w:r w:rsidRPr="00F730F5">
        <w:rPr>
          <w:rFonts w:ascii="Calibri Light" w:hAnsi="Calibri Light"/>
          <w:b/>
          <w:sz w:val="22"/>
          <w:szCs w:val="22"/>
        </w:rPr>
        <w:t xml:space="preserve">2. </w:t>
      </w:r>
      <w:bookmarkStart w:id="9" w:name="_Toc431893373"/>
      <w:r w:rsidR="005C5AA2" w:rsidRPr="005C5AA2">
        <w:rPr>
          <w:rFonts w:ascii="Calibri Light" w:hAnsi="Calibri Light"/>
          <w:b/>
          <w:sz w:val="22"/>
          <w:szCs w:val="22"/>
          <w:u w:val="single"/>
        </w:rPr>
        <w:t>PODACI O PREDMETU NABAVE</w:t>
      </w:r>
      <w:bookmarkEnd w:id="8"/>
      <w:bookmarkEnd w:id="9"/>
    </w:p>
    <w:p w14:paraId="16E3CE1D" w14:textId="77777777" w:rsidR="00B650A7" w:rsidRDefault="008A3A09" w:rsidP="0039630F">
      <w:pPr>
        <w:pStyle w:val="Style1"/>
        <w:numPr>
          <w:ilvl w:val="1"/>
          <w:numId w:val="10"/>
        </w:numPr>
        <w:tabs>
          <w:tab w:val="left" w:pos="720"/>
        </w:tabs>
        <w:spacing w:before="60"/>
        <w:ind w:hanging="735"/>
        <w:jc w:val="left"/>
        <w:rPr>
          <w:rFonts w:ascii="Calibri Light" w:hAnsi="Calibri Light"/>
          <w:sz w:val="22"/>
          <w:szCs w:val="22"/>
        </w:rPr>
      </w:pPr>
      <w:r w:rsidRPr="00F730F5">
        <w:rPr>
          <w:rFonts w:ascii="Calibri Light" w:hAnsi="Calibri Light"/>
          <w:b/>
          <w:sz w:val="22"/>
          <w:szCs w:val="22"/>
          <w:lang w:val="hr-HR"/>
        </w:rPr>
        <w:t>Opis predmeta nabave</w:t>
      </w:r>
    </w:p>
    <w:p w14:paraId="3C66ECA7" w14:textId="2FFB7276" w:rsidR="00B650A7" w:rsidRDefault="00E0484E">
      <w:pPr>
        <w:pStyle w:val="Style1"/>
        <w:tabs>
          <w:tab w:val="left" w:pos="720"/>
        </w:tabs>
        <w:spacing w:before="60"/>
        <w:rPr>
          <w:rFonts w:ascii="Calibri Light" w:hAnsi="Calibri Light"/>
          <w:sz w:val="22"/>
          <w:szCs w:val="22"/>
        </w:rPr>
      </w:pPr>
      <w:proofErr w:type="spellStart"/>
      <w:r w:rsidRPr="00F730F5">
        <w:rPr>
          <w:rFonts w:ascii="Calibri Light" w:hAnsi="Calibri Light"/>
          <w:sz w:val="22"/>
          <w:szCs w:val="22"/>
        </w:rPr>
        <w:t>Predmet</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nabave</w:t>
      </w:r>
      <w:proofErr w:type="spellEnd"/>
      <w:r w:rsidRPr="00F730F5">
        <w:rPr>
          <w:rFonts w:ascii="Calibri Light" w:hAnsi="Calibri Light"/>
          <w:sz w:val="22"/>
          <w:szCs w:val="22"/>
        </w:rPr>
        <w:t xml:space="preserve"> je </w:t>
      </w:r>
      <w:proofErr w:type="spellStart"/>
      <w:r w:rsidRPr="00F730F5">
        <w:rPr>
          <w:rFonts w:ascii="Calibri Light" w:hAnsi="Calibri Light"/>
          <w:sz w:val="22"/>
          <w:szCs w:val="22"/>
        </w:rPr>
        <w:t>nabava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opreme</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za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kemijski</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laboratorij</w:t>
      </w:r>
      <w:proofErr w:type="spellEnd"/>
      <w:r w:rsidR="002074B8">
        <w:rPr>
          <w:rFonts w:ascii="Calibri Light" w:hAnsi="Calibri Light"/>
          <w:sz w:val="22"/>
          <w:szCs w:val="22"/>
        </w:rPr>
        <w:t xml:space="preserve"> </w:t>
      </w:r>
      <w:r w:rsidR="0042412A">
        <w:rPr>
          <w:rFonts w:ascii="Calibri Light" w:hAnsi="Calibri Light"/>
          <w:sz w:val="22"/>
          <w:szCs w:val="22"/>
        </w:rPr>
        <w:t xml:space="preserve">IMI-a – </w:t>
      </w:r>
      <w:proofErr w:type="spellStart"/>
      <w:r w:rsidR="0042412A">
        <w:rPr>
          <w:rFonts w:ascii="Calibri Light" w:hAnsi="Calibri Light"/>
          <w:sz w:val="22"/>
          <w:szCs w:val="22"/>
        </w:rPr>
        <w:t>projekt</w:t>
      </w:r>
      <w:proofErr w:type="spellEnd"/>
      <w:r w:rsidR="0042412A">
        <w:rPr>
          <w:rFonts w:ascii="Calibri Light" w:hAnsi="Calibri Light"/>
          <w:sz w:val="22"/>
          <w:szCs w:val="22"/>
        </w:rPr>
        <w:t xml:space="preserve"> AIRQ</w:t>
      </w:r>
      <w:r w:rsidRPr="00F730F5">
        <w:rPr>
          <w:rFonts w:ascii="Calibri Light" w:hAnsi="Calibri Light"/>
          <w:sz w:val="22"/>
          <w:szCs w:val="22"/>
        </w:rPr>
        <w:t xml:space="preserve"> </w:t>
      </w:r>
      <w:proofErr w:type="spellStart"/>
      <w:r w:rsidRPr="00F730F5">
        <w:rPr>
          <w:rFonts w:ascii="Calibri Light" w:hAnsi="Calibri Light"/>
          <w:sz w:val="22"/>
          <w:szCs w:val="22"/>
        </w:rPr>
        <w:t>odnosno</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nabava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analitičkih</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instrumenata</w:t>
      </w:r>
      <w:proofErr w:type="spellEnd"/>
      <w:r w:rsidR="002074B8">
        <w:rPr>
          <w:rFonts w:ascii="Calibri Light" w:hAnsi="Calibri Light"/>
          <w:sz w:val="22"/>
          <w:szCs w:val="22"/>
        </w:rPr>
        <w:t xml:space="preserve">, </w:t>
      </w:r>
      <w:proofErr w:type="spellStart"/>
      <w:r w:rsidRPr="00F730F5">
        <w:rPr>
          <w:rFonts w:ascii="Calibri Light" w:hAnsi="Calibri Light"/>
          <w:sz w:val="22"/>
          <w:szCs w:val="22"/>
        </w:rPr>
        <w:t>i</w:t>
      </w:r>
      <w:proofErr w:type="spellEnd"/>
      <w:r w:rsidRPr="00F730F5">
        <w:rPr>
          <w:rFonts w:ascii="Calibri Light" w:hAnsi="Calibri Light"/>
          <w:sz w:val="22"/>
          <w:szCs w:val="22"/>
        </w:rPr>
        <w:t xml:space="preserve"> to:</w:t>
      </w:r>
    </w:p>
    <w:p w14:paraId="53918C66" w14:textId="77777777" w:rsidR="00F312DC" w:rsidRDefault="00F312DC">
      <w:pPr>
        <w:pStyle w:val="Style1"/>
        <w:tabs>
          <w:tab w:val="left" w:pos="720"/>
        </w:tabs>
        <w:spacing w:before="60"/>
        <w:jc w:val="left"/>
        <w:rPr>
          <w:rFonts w:ascii="Calibri Light" w:hAnsi="Calibri Light"/>
          <w:sz w:val="22"/>
          <w:szCs w:val="22"/>
        </w:rPr>
      </w:pPr>
    </w:p>
    <w:tbl>
      <w:tblPr>
        <w:tblStyle w:val="TableGrid"/>
        <w:tblW w:w="10916" w:type="dxa"/>
        <w:tblInd w:w="-885" w:type="dxa"/>
        <w:tblLook w:val="04A0" w:firstRow="1" w:lastRow="0" w:firstColumn="1" w:lastColumn="0" w:noHBand="0" w:noVBand="1"/>
      </w:tblPr>
      <w:tblGrid>
        <w:gridCol w:w="1101"/>
        <w:gridCol w:w="4853"/>
        <w:gridCol w:w="4962"/>
      </w:tblGrid>
      <w:tr w:rsidR="00F312DC" w:rsidRPr="00F312DC" w14:paraId="6058827F" w14:textId="77777777" w:rsidTr="007D170A">
        <w:trPr>
          <w:trHeight w:val="454"/>
        </w:trPr>
        <w:tc>
          <w:tcPr>
            <w:tcW w:w="1101" w:type="dxa"/>
          </w:tcPr>
          <w:p w14:paraId="11C3F4B5" w14:textId="77777777" w:rsidR="00F312DC" w:rsidRPr="00F312DC" w:rsidRDefault="00F312DC" w:rsidP="00B650A7">
            <w:pPr>
              <w:spacing w:after="0" w:line="240" w:lineRule="auto"/>
              <w:jc w:val="both"/>
              <w:rPr>
                <w:rFonts w:ascii="Calibri Light" w:hAnsi="Calibri Light"/>
                <w:b/>
              </w:rPr>
            </w:pPr>
          </w:p>
        </w:tc>
        <w:tc>
          <w:tcPr>
            <w:tcW w:w="4853" w:type="dxa"/>
            <w:vAlign w:val="center"/>
          </w:tcPr>
          <w:p w14:paraId="258F7A74" w14:textId="77777777" w:rsidR="00F312DC" w:rsidRPr="00F312DC" w:rsidRDefault="00F312DC" w:rsidP="00F312DC">
            <w:pPr>
              <w:spacing w:after="0" w:line="240" w:lineRule="auto"/>
              <w:jc w:val="center"/>
              <w:rPr>
                <w:rFonts w:ascii="Calibri Light" w:hAnsi="Calibri Light"/>
                <w:b/>
                <w:i/>
              </w:rPr>
            </w:pPr>
            <w:r w:rsidRPr="00F312DC">
              <w:rPr>
                <w:rFonts w:ascii="Calibri Light" w:hAnsi="Calibri Light"/>
                <w:b/>
                <w:i/>
              </w:rPr>
              <w:t>naziv grupe</w:t>
            </w:r>
          </w:p>
        </w:tc>
        <w:tc>
          <w:tcPr>
            <w:tcW w:w="4962" w:type="dxa"/>
            <w:vAlign w:val="center"/>
          </w:tcPr>
          <w:p w14:paraId="0C597E8C" w14:textId="77777777" w:rsidR="00F312DC" w:rsidRPr="00F312DC" w:rsidRDefault="00F312DC" w:rsidP="00F312DC">
            <w:pPr>
              <w:pStyle w:val="NoSpacing"/>
              <w:jc w:val="center"/>
              <w:rPr>
                <w:rFonts w:ascii="Calibri Light" w:hAnsi="Calibri Light"/>
                <w:b/>
                <w:i/>
                <w:sz w:val="22"/>
                <w:szCs w:val="22"/>
              </w:rPr>
            </w:pPr>
            <w:r w:rsidRPr="00F312DC">
              <w:rPr>
                <w:rFonts w:ascii="Calibri Light" w:hAnsi="Calibri Light"/>
                <w:b/>
                <w:i/>
                <w:sz w:val="22"/>
                <w:szCs w:val="22"/>
              </w:rPr>
              <w:t>naziv opreme koja se nabavlja u grupi</w:t>
            </w:r>
          </w:p>
        </w:tc>
      </w:tr>
      <w:tr w:rsidR="00904417" w:rsidRPr="00F312DC" w14:paraId="60A235F0" w14:textId="77777777" w:rsidTr="007D170A">
        <w:tc>
          <w:tcPr>
            <w:tcW w:w="1101" w:type="dxa"/>
          </w:tcPr>
          <w:p w14:paraId="3E932079"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1.</w:t>
            </w:r>
          </w:p>
        </w:tc>
        <w:tc>
          <w:tcPr>
            <w:tcW w:w="4853" w:type="dxa"/>
          </w:tcPr>
          <w:p w14:paraId="2D518FBC" w14:textId="5C62E704" w:rsidR="00904417" w:rsidRPr="00F312DC" w:rsidRDefault="00904417" w:rsidP="00904417">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 xml:space="preserve"> </w:t>
            </w:r>
            <w:r w:rsidRPr="00904417">
              <w:rPr>
                <w:rFonts w:ascii="Calibri Light" w:hAnsi="Calibri Light"/>
              </w:rPr>
              <w:t>s opremom za razaranje uzoraka (sustav za mikrovalno razaranje pri visokom tlaku)</w:t>
            </w:r>
          </w:p>
        </w:tc>
        <w:tc>
          <w:tcPr>
            <w:tcW w:w="4962" w:type="dxa"/>
          </w:tcPr>
          <w:p w14:paraId="2D03E79B" w14:textId="77777777" w:rsidR="00904417" w:rsidRPr="00F312DC" w:rsidRDefault="00904417" w:rsidP="00904417">
            <w:pPr>
              <w:pStyle w:val="NoSpacing"/>
              <w:numPr>
                <w:ilvl w:val="0"/>
                <w:numId w:val="11"/>
              </w:numPr>
              <w:ind w:left="460" w:hanging="426"/>
              <w:rPr>
                <w:rFonts w:ascii="Calibri Light" w:hAnsi="Calibri Light"/>
                <w:sz w:val="22"/>
                <w:szCs w:val="22"/>
              </w:rPr>
            </w:pPr>
            <w:proofErr w:type="spellStart"/>
            <w:r w:rsidRPr="00F312DC">
              <w:rPr>
                <w:rFonts w:ascii="Calibri Light" w:hAnsi="Calibri Light"/>
                <w:sz w:val="22"/>
                <w:szCs w:val="22"/>
              </w:rPr>
              <w:t>Maseni</w:t>
            </w:r>
            <w:proofErr w:type="spellEnd"/>
            <w:r w:rsidRPr="00F312DC">
              <w:rPr>
                <w:rFonts w:ascii="Calibri Light" w:hAnsi="Calibri Light"/>
                <w:sz w:val="22"/>
                <w:szCs w:val="22"/>
              </w:rPr>
              <w:t xml:space="preserve"> spektrometar induktivno spregnute plazme (ICP-MS)</w:t>
            </w:r>
          </w:p>
          <w:p w14:paraId="09D8E3A7" w14:textId="77777777" w:rsidR="00904417" w:rsidRPr="00F312DC" w:rsidRDefault="00904417" w:rsidP="00904417">
            <w:pPr>
              <w:pStyle w:val="NoSpacing"/>
              <w:numPr>
                <w:ilvl w:val="0"/>
                <w:numId w:val="11"/>
              </w:numPr>
              <w:ind w:left="460" w:hanging="426"/>
              <w:rPr>
                <w:rFonts w:ascii="Calibri Light" w:hAnsi="Calibri Light"/>
                <w:sz w:val="22"/>
                <w:szCs w:val="22"/>
              </w:rPr>
            </w:pPr>
            <w:r w:rsidRPr="00F312DC">
              <w:rPr>
                <w:rFonts w:ascii="Calibri Light" w:hAnsi="Calibri Light"/>
                <w:sz w:val="22"/>
                <w:szCs w:val="22"/>
              </w:rPr>
              <w:t>Oprema za razaranje uzoraka – sustav za mikrovalno razaranje pri visokom tlaku</w:t>
            </w:r>
          </w:p>
        </w:tc>
      </w:tr>
      <w:tr w:rsidR="00904417" w:rsidRPr="00F312DC" w14:paraId="6A68C2C3" w14:textId="77777777" w:rsidTr="007D170A">
        <w:tc>
          <w:tcPr>
            <w:tcW w:w="1101" w:type="dxa"/>
          </w:tcPr>
          <w:p w14:paraId="49FC21D6"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2.</w:t>
            </w:r>
          </w:p>
        </w:tc>
        <w:tc>
          <w:tcPr>
            <w:tcW w:w="4853" w:type="dxa"/>
          </w:tcPr>
          <w:p w14:paraId="0050264E" w14:textId="57D7370B" w:rsidR="00904417" w:rsidRPr="00F312DC" w:rsidRDefault="00904417" w:rsidP="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4962" w:type="dxa"/>
          </w:tcPr>
          <w:p w14:paraId="1DDA2886" w14:textId="77777777" w:rsidR="00904417" w:rsidRPr="00F312DC" w:rsidRDefault="00904417" w:rsidP="00904417">
            <w:pPr>
              <w:pStyle w:val="ListParagraph"/>
              <w:numPr>
                <w:ilvl w:val="0"/>
                <w:numId w:val="12"/>
              </w:numPr>
              <w:suppressAutoHyphens/>
              <w:ind w:left="460" w:hanging="426"/>
              <w:rPr>
                <w:rFonts w:ascii="Calibri Light" w:hAnsi="Calibri Light"/>
                <w:sz w:val="22"/>
                <w:szCs w:val="22"/>
              </w:rPr>
            </w:pPr>
            <w:r w:rsidRPr="00F312DC">
              <w:rPr>
                <w:rFonts w:ascii="Calibri Light" w:hAnsi="Calibri Light"/>
                <w:sz w:val="22"/>
                <w:szCs w:val="22"/>
                <w:lang w:eastAsia="ar-SA"/>
              </w:rPr>
              <w:t>Analizator organskog i elementnog ugljika</w:t>
            </w:r>
          </w:p>
          <w:p w14:paraId="55515A45" w14:textId="77777777" w:rsidR="00904417" w:rsidRPr="00F312DC" w:rsidRDefault="00904417" w:rsidP="00904417">
            <w:pPr>
              <w:pStyle w:val="ListParagraph"/>
              <w:numPr>
                <w:ilvl w:val="0"/>
                <w:numId w:val="12"/>
              </w:numPr>
              <w:suppressAutoHyphens/>
              <w:ind w:left="460" w:hanging="426"/>
              <w:rPr>
                <w:rFonts w:ascii="Calibri Light" w:hAnsi="Calibri Light"/>
                <w:sz w:val="22"/>
                <w:szCs w:val="22"/>
              </w:rPr>
            </w:pPr>
            <w:r w:rsidRPr="00F312DC">
              <w:rPr>
                <w:rFonts w:ascii="Calibri Light" w:hAnsi="Calibri Light"/>
                <w:sz w:val="22"/>
                <w:szCs w:val="22"/>
              </w:rPr>
              <w:t>Generator vodika</w:t>
            </w:r>
          </w:p>
          <w:p w14:paraId="2D00FD22" w14:textId="77777777" w:rsidR="00904417" w:rsidRPr="00F312DC" w:rsidRDefault="00904417" w:rsidP="00904417">
            <w:pPr>
              <w:pStyle w:val="ListParagraph"/>
              <w:numPr>
                <w:ilvl w:val="0"/>
                <w:numId w:val="12"/>
              </w:numPr>
              <w:suppressAutoHyphens/>
              <w:ind w:left="460" w:hanging="426"/>
              <w:rPr>
                <w:rFonts w:ascii="Calibri Light" w:hAnsi="Calibri Light"/>
                <w:sz w:val="22"/>
                <w:szCs w:val="22"/>
              </w:rPr>
            </w:pPr>
            <w:r w:rsidRPr="00F312DC">
              <w:rPr>
                <w:rFonts w:ascii="Calibri Light" w:hAnsi="Calibri Light"/>
                <w:sz w:val="22"/>
                <w:szCs w:val="22"/>
              </w:rPr>
              <w:t>Uređaj za proizvodnju čiste vode</w:t>
            </w:r>
          </w:p>
          <w:p w14:paraId="19FBC2B1" w14:textId="77777777" w:rsidR="00904417" w:rsidRPr="00F312DC" w:rsidRDefault="00904417" w:rsidP="00904417">
            <w:pPr>
              <w:pStyle w:val="ListParagraph"/>
              <w:numPr>
                <w:ilvl w:val="0"/>
                <w:numId w:val="12"/>
              </w:numPr>
              <w:suppressAutoHyphens/>
              <w:ind w:left="460" w:hanging="426"/>
              <w:rPr>
                <w:rFonts w:ascii="Calibri Light" w:hAnsi="Calibri Light"/>
                <w:sz w:val="22"/>
                <w:szCs w:val="22"/>
              </w:rPr>
            </w:pPr>
            <w:r w:rsidRPr="00F312DC">
              <w:rPr>
                <w:rFonts w:ascii="Calibri Light" w:hAnsi="Calibri Light"/>
                <w:sz w:val="22"/>
                <w:szCs w:val="22"/>
              </w:rPr>
              <w:t>Peć za žarenje filtara</w:t>
            </w:r>
          </w:p>
        </w:tc>
      </w:tr>
      <w:tr w:rsidR="00904417" w:rsidRPr="00F312DC" w14:paraId="44B76592" w14:textId="77777777" w:rsidTr="007D170A">
        <w:tc>
          <w:tcPr>
            <w:tcW w:w="1101" w:type="dxa"/>
          </w:tcPr>
          <w:p w14:paraId="50049119"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3.</w:t>
            </w:r>
          </w:p>
        </w:tc>
        <w:tc>
          <w:tcPr>
            <w:tcW w:w="4853" w:type="dxa"/>
          </w:tcPr>
          <w:p w14:paraId="5A3F5940" w14:textId="76678180"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4962" w:type="dxa"/>
          </w:tcPr>
          <w:p w14:paraId="4B4FDF0A" w14:textId="77777777" w:rsidR="00904417" w:rsidRPr="00F312DC" w:rsidRDefault="00904417" w:rsidP="00904417">
            <w:pPr>
              <w:pStyle w:val="ListParagraph"/>
              <w:numPr>
                <w:ilvl w:val="0"/>
                <w:numId w:val="13"/>
              </w:numPr>
              <w:ind w:left="460" w:hanging="426"/>
              <w:rPr>
                <w:rFonts w:ascii="Calibri Light" w:hAnsi="Calibri Light"/>
                <w:sz w:val="22"/>
                <w:szCs w:val="22"/>
              </w:rPr>
            </w:pPr>
            <w:proofErr w:type="spellStart"/>
            <w:r w:rsidRPr="00F312DC">
              <w:rPr>
                <w:rFonts w:ascii="Calibri Light" w:hAnsi="Calibri Light"/>
                <w:bCs/>
                <w:sz w:val="22"/>
                <w:szCs w:val="22"/>
              </w:rPr>
              <w:t>Tekućinski</w:t>
            </w:r>
            <w:proofErr w:type="spellEnd"/>
            <w:r w:rsidRPr="00F312DC">
              <w:rPr>
                <w:rFonts w:ascii="Calibri Light" w:hAnsi="Calibri Light"/>
                <w:bCs/>
                <w:sz w:val="22"/>
                <w:szCs w:val="22"/>
              </w:rPr>
              <w:t xml:space="preserve"> </w:t>
            </w:r>
            <w:proofErr w:type="spellStart"/>
            <w:r w:rsidRPr="00F312DC">
              <w:rPr>
                <w:rFonts w:ascii="Calibri Light" w:hAnsi="Calibri Light"/>
                <w:bCs/>
                <w:sz w:val="22"/>
                <w:szCs w:val="22"/>
              </w:rPr>
              <w:t>kromatograf</w:t>
            </w:r>
            <w:proofErr w:type="spellEnd"/>
            <w:r w:rsidRPr="00F312DC">
              <w:rPr>
                <w:rFonts w:ascii="Calibri Light" w:hAnsi="Calibri Light"/>
                <w:bCs/>
                <w:sz w:val="22"/>
                <w:szCs w:val="22"/>
              </w:rPr>
              <w:t xml:space="preserve"> visoke </w:t>
            </w:r>
            <w:r>
              <w:rPr>
                <w:rFonts w:ascii="Calibri Light" w:hAnsi="Calibri Light"/>
                <w:bCs/>
                <w:sz w:val="22"/>
                <w:szCs w:val="22"/>
              </w:rPr>
              <w:t>d</w:t>
            </w:r>
            <w:r w:rsidRPr="00F312DC">
              <w:rPr>
                <w:rFonts w:ascii="Calibri Light" w:hAnsi="Calibri Light"/>
                <w:bCs/>
                <w:sz w:val="22"/>
                <w:szCs w:val="22"/>
              </w:rPr>
              <w:t>jelotvornosti opremljen spektrometrom masa, fluorescentnim i UV detektorom</w:t>
            </w:r>
          </w:p>
          <w:p w14:paraId="522C66F6" w14:textId="77777777" w:rsidR="00904417" w:rsidRPr="00F312DC" w:rsidRDefault="00904417" w:rsidP="00904417">
            <w:pPr>
              <w:pStyle w:val="ListParagraph"/>
              <w:numPr>
                <w:ilvl w:val="0"/>
                <w:numId w:val="13"/>
              </w:numPr>
              <w:ind w:left="460" w:hanging="426"/>
              <w:rPr>
                <w:rFonts w:ascii="Calibri Light" w:hAnsi="Calibri Light"/>
                <w:sz w:val="22"/>
                <w:szCs w:val="22"/>
              </w:rPr>
            </w:pPr>
            <w:r w:rsidRPr="00F312DC">
              <w:rPr>
                <w:rFonts w:ascii="Calibri Light" w:hAnsi="Calibri Light"/>
                <w:sz w:val="22"/>
                <w:szCs w:val="22"/>
              </w:rPr>
              <w:t xml:space="preserve">Oprema za pripravu uzoraka lebdećih čestica za analizu </w:t>
            </w:r>
            <w:proofErr w:type="spellStart"/>
            <w:r w:rsidRPr="00F312DC">
              <w:rPr>
                <w:rFonts w:ascii="Calibri Light" w:hAnsi="Calibri Light"/>
                <w:sz w:val="22"/>
                <w:szCs w:val="22"/>
              </w:rPr>
              <w:t>policikličkih</w:t>
            </w:r>
            <w:proofErr w:type="spellEnd"/>
            <w:r w:rsidRPr="00F312DC">
              <w:rPr>
                <w:rFonts w:ascii="Calibri Light" w:hAnsi="Calibri Light"/>
                <w:sz w:val="22"/>
                <w:szCs w:val="22"/>
              </w:rPr>
              <w:t xml:space="preserve"> aromatskih ugljikovodika (PAU): </w:t>
            </w:r>
            <w:proofErr w:type="spellStart"/>
            <w:r w:rsidRPr="00F312DC">
              <w:rPr>
                <w:rFonts w:ascii="Calibri Light" w:hAnsi="Calibri Light"/>
                <w:sz w:val="22"/>
                <w:szCs w:val="22"/>
              </w:rPr>
              <w:t>uparivač</w:t>
            </w:r>
            <w:proofErr w:type="spellEnd"/>
          </w:p>
          <w:p w14:paraId="0C76CD87" w14:textId="77777777" w:rsidR="00904417" w:rsidRPr="00F312DC" w:rsidRDefault="00904417" w:rsidP="00904417">
            <w:pPr>
              <w:pStyle w:val="ListParagraph"/>
              <w:numPr>
                <w:ilvl w:val="0"/>
                <w:numId w:val="13"/>
              </w:numPr>
              <w:ind w:left="460" w:hanging="426"/>
              <w:rPr>
                <w:rFonts w:ascii="Calibri Light" w:hAnsi="Calibri Light"/>
                <w:sz w:val="22"/>
                <w:szCs w:val="22"/>
              </w:rPr>
            </w:pPr>
            <w:r w:rsidRPr="00F312DC">
              <w:rPr>
                <w:rFonts w:ascii="Calibri Light" w:hAnsi="Calibri Light"/>
                <w:sz w:val="22"/>
                <w:szCs w:val="22"/>
              </w:rPr>
              <w:t xml:space="preserve">Oprema za pripravu uzoraka lebdećih čestica za analizu </w:t>
            </w:r>
            <w:proofErr w:type="spellStart"/>
            <w:r w:rsidRPr="00F312DC">
              <w:rPr>
                <w:rFonts w:ascii="Calibri Light" w:hAnsi="Calibri Light"/>
                <w:sz w:val="22"/>
                <w:szCs w:val="22"/>
              </w:rPr>
              <w:t>policikličkih</w:t>
            </w:r>
            <w:proofErr w:type="spellEnd"/>
            <w:r w:rsidRPr="00F312DC">
              <w:rPr>
                <w:rFonts w:ascii="Calibri Light" w:hAnsi="Calibri Light"/>
                <w:sz w:val="22"/>
                <w:szCs w:val="22"/>
              </w:rPr>
              <w:t xml:space="preserve"> aromatskih ugljikovodika (PAU): ekstraktor</w:t>
            </w:r>
          </w:p>
        </w:tc>
      </w:tr>
      <w:tr w:rsidR="00904417" w:rsidRPr="00F312DC" w14:paraId="722FAB90" w14:textId="77777777" w:rsidTr="007D170A">
        <w:tc>
          <w:tcPr>
            <w:tcW w:w="1101" w:type="dxa"/>
          </w:tcPr>
          <w:p w14:paraId="4AC06E5A"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4.</w:t>
            </w:r>
          </w:p>
        </w:tc>
        <w:tc>
          <w:tcPr>
            <w:tcW w:w="4853" w:type="dxa"/>
          </w:tcPr>
          <w:p w14:paraId="53564424" w14:textId="5CE8CD3D" w:rsidR="00904417" w:rsidRPr="00F312DC" w:rsidRDefault="00904417" w:rsidP="00904417">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Pr="009A226E">
              <w:rPr>
                <w:rFonts w:ascii="Calibri Light" w:hAnsi="Calibri Light" w:cs="Calibri Light"/>
                <w:color w:val="222222"/>
                <w:shd w:val="clear" w:color="auto" w:fill="FFFFFF"/>
              </w:rPr>
              <w:t>s uređajem za proizvodnju čiste vode</w:t>
            </w:r>
          </w:p>
        </w:tc>
        <w:tc>
          <w:tcPr>
            <w:tcW w:w="4962" w:type="dxa"/>
          </w:tcPr>
          <w:p w14:paraId="2F8103ED" w14:textId="77777777" w:rsidR="00904417" w:rsidRPr="00F312DC" w:rsidRDefault="00904417" w:rsidP="00904417">
            <w:pPr>
              <w:pStyle w:val="ListParagraph"/>
              <w:numPr>
                <w:ilvl w:val="0"/>
                <w:numId w:val="14"/>
              </w:numPr>
              <w:suppressAutoHyphens/>
              <w:ind w:left="460" w:hanging="426"/>
              <w:rPr>
                <w:rFonts w:ascii="Calibri Light" w:hAnsi="Calibri Light"/>
                <w:sz w:val="22"/>
                <w:szCs w:val="22"/>
              </w:rPr>
            </w:pPr>
            <w:r w:rsidRPr="00F312DC">
              <w:rPr>
                <w:rFonts w:ascii="Calibri Light" w:hAnsi="Calibri Light"/>
                <w:sz w:val="22"/>
                <w:szCs w:val="22"/>
              </w:rPr>
              <w:t xml:space="preserve">Ionski </w:t>
            </w:r>
            <w:proofErr w:type="spellStart"/>
            <w:r w:rsidRPr="00F312DC">
              <w:rPr>
                <w:rFonts w:ascii="Calibri Light" w:hAnsi="Calibri Light"/>
                <w:sz w:val="22"/>
                <w:szCs w:val="22"/>
              </w:rPr>
              <w:t>kromatograf</w:t>
            </w:r>
            <w:proofErr w:type="spellEnd"/>
            <w:r w:rsidRPr="00F312DC">
              <w:rPr>
                <w:rFonts w:ascii="Calibri Light" w:hAnsi="Calibri Light"/>
                <w:sz w:val="22"/>
                <w:szCs w:val="22"/>
              </w:rPr>
              <w:t xml:space="preserve"> za određivanje molekularnih markera organskog ugljika</w:t>
            </w:r>
          </w:p>
          <w:p w14:paraId="038075B1" w14:textId="77777777" w:rsidR="00904417" w:rsidRPr="00F312DC" w:rsidRDefault="00904417" w:rsidP="00904417">
            <w:pPr>
              <w:pStyle w:val="ListParagraph"/>
              <w:numPr>
                <w:ilvl w:val="0"/>
                <w:numId w:val="14"/>
              </w:numPr>
              <w:suppressAutoHyphens/>
              <w:ind w:left="460" w:hanging="426"/>
              <w:rPr>
                <w:rFonts w:ascii="Calibri Light" w:hAnsi="Calibri Light"/>
                <w:sz w:val="22"/>
                <w:szCs w:val="22"/>
              </w:rPr>
            </w:pPr>
            <w:r w:rsidRPr="00F312DC">
              <w:rPr>
                <w:rFonts w:ascii="Calibri Light" w:hAnsi="Calibri Light"/>
                <w:sz w:val="22"/>
                <w:szCs w:val="22"/>
              </w:rPr>
              <w:t>Uređaj za proizvodnju čiste vode</w:t>
            </w:r>
          </w:p>
        </w:tc>
      </w:tr>
      <w:tr w:rsidR="00904417" w:rsidRPr="00F312DC" w14:paraId="352D456E" w14:textId="77777777" w:rsidTr="007D170A">
        <w:tc>
          <w:tcPr>
            <w:tcW w:w="1101" w:type="dxa"/>
          </w:tcPr>
          <w:p w14:paraId="29D5B038"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5.</w:t>
            </w:r>
          </w:p>
        </w:tc>
        <w:tc>
          <w:tcPr>
            <w:tcW w:w="4853" w:type="dxa"/>
          </w:tcPr>
          <w:p w14:paraId="05D62665" w14:textId="6A1693C5"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4962" w:type="dxa"/>
          </w:tcPr>
          <w:p w14:paraId="038BA033" w14:textId="77777777" w:rsidR="00904417" w:rsidRPr="00F312DC" w:rsidRDefault="00904417" w:rsidP="00904417">
            <w:pPr>
              <w:pStyle w:val="ListParagraph"/>
              <w:numPr>
                <w:ilvl w:val="0"/>
                <w:numId w:val="15"/>
              </w:numPr>
              <w:ind w:left="460" w:hanging="426"/>
              <w:rPr>
                <w:rFonts w:ascii="Calibri Light" w:hAnsi="Calibri Light"/>
                <w:sz w:val="22"/>
                <w:szCs w:val="22"/>
              </w:rPr>
            </w:pPr>
            <w:proofErr w:type="spellStart"/>
            <w:r w:rsidRPr="00F312DC">
              <w:rPr>
                <w:rFonts w:ascii="Calibri Light" w:hAnsi="Calibri Light"/>
                <w:sz w:val="22"/>
                <w:szCs w:val="22"/>
              </w:rPr>
              <w:t>Dvokanalni</w:t>
            </w:r>
            <w:proofErr w:type="spellEnd"/>
            <w:r w:rsidRPr="00F312DC">
              <w:rPr>
                <w:rFonts w:ascii="Calibri Light" w:hAnsi="Calibri Light"/>
                <w:sz w:val="22"/>
                <w:szCs w:val="22"/>
              </w:rPr>
              <w:t xml:space="preserve"> ionski </w:t>
            </w:r>
            <w:proofErr w:type="spellStart"/>
            <w:r w:rsidRPr="00F312DC">
              <w:rPr>
                <w:rFonts w:ascii="Calibri Light" w:hAnsi="Calibri Light"/>
                <w:sz w:val="22"/>
                <w:szCs w:val="22"/>
              </w:rPr>
              <w:t>kromatograf</w:t>
            </w:r>
            <w:proofErr w:type="spellEnd"/>
            <w:r w:rsidRPr="00F312DC">
              <w:rPr>
                <w:rFonts w:ascii="Calibri Light" w:hAnsi="Calibri Light"/>
                <w:sz w:val="22"/>
                <w:szCs w:val="22"/>
              </w:rPr>
              <w:t xml:space="preserve"> za određivanje anorganskih komponenti opremljen spektrometrom masa i </w:t>
            </w:r>
            <w:proofErr w:type="spellStart"/>
            <w:r w:rsidRPr="00F312DC">
              <w:rPr>
                <w:rFonts w:ascii="Calibri Light" w:hAnsi="Calibri Light"/>
                <w:sz w:val="22"/>
                <w:szCs w:val="22"/>
              </w:rPr>
              <w:t>konduktometrijskim</w:t>
            </w:r>
            <w:proofErr w:type="spellEnd"/>
            <w:r w:rsidRPr="00F312DC">
              <w:rPr>
                <w:rFonts w:ascii="Calibri Light" w:hAnsi="Calibri Light"/>
                <w:sz w:val="22"/>
                <w:szCs w:val="22"/>
              </w:rPr>
              <w:t xml:space="preserve"> detektorom </w:t>
            </w:r>
          </w:p>
          <w:p w14:paraId="1E8D7E26" w14:textId="77777777" w:rsidR="00904417" w:rsidRPr="00F312DC" w:rsidRDefault="00904417" w:rsidP="00904417">
            <w:pPr>
              <w:pStyle w:val="ListParagraph"/>
              <w:numPr>
                <w:ilvl w:val="0"/>
                <w:numId w:val="15"/>
              </w:numPr>
              <w:ind w:left="460" w:hanging="426"/>
              <w:rPr>
                <w:rFonts w:ascii="Calibri Light" w:hAnsi="Calibri Light"/>
                <w:sz w:val="22"/>
                <w:szCs w:val="22"/>
              </w:rPr>
            </w:pPr>
            <w:r w:rsidRPr="00F312DC">
              <w:rPr>
                <w:rFonts w:ascii="Calibri Light" w:hAnsi="Calibri Light"/>
                <w:sz w:val="22"/>
                <w:szCs w:val="22"/>
              </w:rPr>
              <w:t>Uređaj za proizvodnju čiste vode</w:t>
            </w:r>
          </w:p>
        </w:tc>
      </w:tr>
      <w:tr w:rsidR="00F312DC" w:rsidRPr="00F312DC" w14:paraId="0CE43856" w14:textId="77777777" w:rsidTr="007D170A">
        <w:tc>
          <w:tcPr>
            <w:tcW w:w="1101" w:type="dxa"/>
          </w:tcPr>
          <w:p w14:paraId="24CD6DB2"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6.</w:t>
            </w:r>
          </w:p>
        </w:tc>
        <w:tc>
          <w:tcPr>
            <w:tcW w:w="4853" w:type="dxa"/>
          </w:tcPr>
          <w:p w14:paraId="77F60C3E"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Rendgenski spektrometar </w:t>
            </w:r>
          </w:p>
        </w:tc>
        <w:tc>
          <w:tcPr>
            <w:tcW w:w="4962" w:type="dxa"/>
          </w:tcPr>
          <w:p w14:paraId="3540AAC6" w14:textId="77777777" w:rsidR="00F312DC" w:rsidRPr="00F312DC" w:rsidRDefault="00F312DC" w:rsidP="00F312DC">
            <w:pPr>
              <w:spacing w:after="0" w:line="240" w:lineRule="auto"/>
              <w:rPr>
                <w:rFonts w:ascii="Calibri Light" w:hAnsi="Calibri Light"/>
              </w:rPr>
            </w:pPr>
            <w:r w:rsidRPr="00F312DC">
              <w:rPr>
                <w:rFonts w:ascii="Calibri Light" w:hAnsi="Calibri Light"/>
              </w:rPr>
              <w:t>Rendgenski spektrometar</w:t>
            </w:r>
          </w:p>
        </w:tc>
      </w:tr>
      <w:tr w:rsidR="00F312DC" w:rsidRPr="00F312DC" w14:paraId="7D45DB83" w14:textId="77777777" w:rsidTr="007D170A">
        <w:tc>
          <w:tcPr>
            <w:tcW w:w="1101" w:type="dxa"/>
          </w:tcPr>
          <w:p w14:paraId="2A51FCE2"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7.</w:t>
            </w:r>
          </w:p>
        </w:tc>
        <w:tc>
          <w:tcPr>
            <w:tcW w:w="4853" w:type="dxa"/>
          </w:tcPr>
          <w:p w14:paraId="265F2213"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c>
          <w:tcPr>
            <w:tcW w:w="4962" w:type="dxa"/>
          </w:tcPr>
          <w:p w14:paraId="2AAB00AE" w14:textId="77777777" w:rsidR="00F312DC" w:rsidRPr="00F312DC" w:rsidRDefault="00F312DC" w:rsidP="00F312DC">
            <w:pPr>
              <w:spacing w:after="0" w:line="240" w:lineRule="auto"/>
              <w:rPr>
                <w:rFonts w:ascii="Calibri Light" w:hAnsi="Calibri Light"/>
              </w:rPr>
            </w:pPr>
            <w:r w:rsidRPr="00F312DC">
              <w:rPr>
                <w:rFonts w:ascii="Calibri Light" w:hAnsi="Calibri Light"/>
              </w:rPr>
              <w:t xml:space="preserve">Automatizirani robotizirani sustav za vaganje filtara s </w:t>
            </w:r>
            <w:proofErr w:type="spellStart"/>
            <w:r w:rsidRPr="00F312DC">
              <w:rPr>
                <w:rFonts w:ascii="Calibri Light" w:hAnsi="Calibri Light"/>
              </w:rPr>
              <w:t>mikrovagom</w:t>
            </w:r>
            <w:proofErr w:type="spellEnd"/>
          </w:p>
        </w:tc>
      </w:tr>
      <w:tr w:rsidR="00F312DC" w:rsidRPr="00F312DC" w14:paraId="59E914D6" w14:textId="77777777" w:rsidTr="007D170A">
        <w:tc>
          <w:tcPr>
            <w:tcW w:w="1101" w:type="dxa"/>
          </w:tcPr>
          <w:p w14:paraId="7C033BA7"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8.</w:t>
            </w:r>
          </w:p>
        </w:tc>
        <w:tc>
          <w:tcPr>
            <w:tcW w:w="4853" w:type="dxa"/>
          </w:tcPr>
          <w:p w14:paraId="23147AAB"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Mjerač temperature i atmosferskog tlaka </w:t>
            </w:r>
          </w:p>
        </w:tc>
        <w:tc>
          <w:tcPr>
            <w:tcW w:w="4962" w:type="dxa"/>
          </w:tcPr>
          <w:p w14:paraId="63B2B57B" w14:textId="77777777" w:rsidR="00F312DC" w:rsidRPr="00F312DC" w:rsidRDefault="00F312DC" w:rsidP="00F312DC">
            <w:pPr>
              <w:spacing w:after="0" w:line="240" w:lineRule="auto"/>
              <w:rPr>
                <w:rFonts w:ascii="Calibri Light" w:hAnsi="Calibri Light"/>
              </w:rPr>
            </w:pPr>
            <w:r w:rsidRPr="00F312DC">
              <w:rPr>
                <w:rFonts w:ascii="Calibri Light" w:hAnsi="Calibri Light"/>
              </w:rPr>
              <w:t>Mjerač temperature i atmosferskog tlaka</w:t>
            </w:r>
          </w:p>
        </w:tc>
      </w:tr>
      <w:tr w:rsidR="00F312DC" w:rsidRPr="00F312DC" w14:paraId="370907D1" w14:textId="77777777" w:rsidTr="007D170A">
        <w:tc>
          <w:tcPr>
            <w:tcW w:w="1101" w:type="dxa"/>
          </w:tcPr>
          <w:p w14:paraId="5DD137D2"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9.</w:t>
            </w:r>
          </w:p>
        </w:tc>
        <w:tc>
          <w:tcPr>
            <w:tcW w:w="4853" w:type="dxa"/>
          </w:tcPr>
          <w:p w14:paraId="3E576A93"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Informacijski sustav </w:t>
            </w:r>
          </w:p>
        </w:tc>
        <w:tc>
          <w:tcPr>
            <w:tcW w:w="4962" w:type="dxa"/>
          </w:tcPr>
          <w:p w14:paraId="3AA069D6" w14:textId="77777777" w:rsidR="00F312DC" w:rsidRPr="00F312DC" w:rsidRDefault="00F312DC" w:rsidP="00F312DC">
            <w:pPr>
              <w:spacing w:after="0" w:line="240" w:lineRule="auto"/>
              <w:rPr>
                <w:rFonts w:ascii="Calibri Light" w:hAnsi="Calibri Light"/>
              </w:rPr>
            </w:pPr>
            <w:r w:rsidRPr="00F312DC">
              <w:rPr>
                <w:rFonts w:ascii="Calibri Light" w:hAnsi="Calibri Light"/>
              </w:rPr>
              <w:t>Mrežni poslužitelj</w:t>
            </w:r>
          </w:p>
        </w:tc>
      </w:tr>
    </w:tbl>
    <w:p w14:paraId="707DA4EE" w14:textId="77777777" w:rsidR="00F312DC" w:rsidRPr="00F730F5" w:rsidRDefault="00F312DC">
      <w:pPr>
        <w:pStyle w:val="Style1"/>
        <w:tabs>
          <w:tab w:val="left" w:pos="720"/>
        </w:tabs>
        <w:spacing w:before="60"/>
        <w:jc w:val="left"/>
        <w:rPr>
          <w:rFonts w:ascii="Calibri Light" w:hAnsi="Calibri Light"/>
          <w:sz w:val="22"/>
          <w:szCs w:val="22"/>
        </w:rPr>
      </w:pPr>
    </w:p>
    <w:p w14:paraId="1F2D2DA8" w14:textId="77777777" w:rsidR="00F730F5" w:rsidRPr="00F730F5" w:rsidRDefault="00F312DC" w:rsidP="00B650A7">
      <w:pPr>
        <w:pStyle w:val="Style1"/>
        <w:tabs>
          <w:tab w:val="left" w:pos="720"/>
        </w:tabs>
        <w:spacing w:before="60"/>
        <w:rPr>
          <w:rFonts w:ascii="Calibri Light" w:hAnsi="Calibri Light" w:cs="Calibri Light"/>
          <w:sz w:val="22"/>
          <w:szCs w:val="22"/>
        </w:rPr>
      </w:pPr>
      <w:r>
        <w:rPr>
          <w:rFonts w:ascii="Calibri Light" w:hAnsi="Calibri Light" w:cs="Calibri Light"/>
          <w:sz w:val="22"/>
          <w:szCs w:val="22"/>
        </w:rPr>
        <w:t>a</w:t>
      </w:r>
      <w:r w:rsidR="00E0484E" w:rsidRPr="00F730F5">
        <w:rPr>
          <w:rFonts w:ascii="Calibri Light" w:hAnsi="Calibri Light" w:cs="Calibri Light"/>
          <w:sz w:val="22"/>
          <w:szCs w:val="22"/>
        </w:rPr>
        <w:t xml:space="preserve"> </w:t>
      </w:r>
      <w:proofErr w:type="spellStart"/>
      <w:r w:rsidR="00E0484E" w:rsidRPr="00F730F5">
        <w:rPr>
          <w:rFonts w:ascii="Calibri Light" w:hAnsi="Calibri Light" w:cs="Calibri Light"/>
          <w:sz w:val="22"/>
          <w:szCs w:val="22"/>
        </w:rPr>
        <w:t>koja</w:t>
      </w:r>
      <w:proofErr w:type="spellEnd"/>
      <w:r w:rsidR="00D0388C">
        <w:rPr>
          <w:rFonts w:ascii="Calibri Light" w:hAnsi="Calibri Light" w:cs="Calibri Light"/>
          <w:sz w:val="22"/>
          <w:szCs w:val="22"/>
        </w:rPr>
        <w:t xml:space="preserve"> </w:t>
      </w:r>
      <w:proofErr w:type="spellStart"/>
      <w:r w:rsidR="00E0484E" w:rsidRPr="00F730F5">
        <w:rPr>
          <w:rFonts w:ascii="Calibri Light" w:hAnsi="Calibri Light" w:cs="Calibri Light"/>
          <w:sz w:val="22"/>
          <w:szCs w:val="22"/>
        </w:rPr>
        <w:t>uključuje</w:t>
      </w:r>
      <w:proofErr w:type="spellEnd"/>
      <w:r w:rsidR="00D0388C">
        <w:rPr>
          <w:rFonts w:ascii="Calibri Light" w:hAnsi="Calibri Light" w:cs="Calibri Light"/>
          <w:sz w:val="22"/>
          <w:szCs w:val="22"/>
        </w:rPr>
        <w:t xml:space="preserve"> </w:t>
      </w:r>
      <w:proofErr w:type="spellStart"/>
      <w:r w:rsidR="00E0484E" w:rsidRPr="00B650A7">
        <w:rPr>
          <w:rFonts w:ascii="Calibri Light" w:hAnsi="Calibri Light" w:cs="Calibri Light"/>
          <w:b/>
          <w:sz w:val="22"/>
          <w:szCs w:val="22"/>
        </w:rPr>
        <w:t>dopremu</w:t>
      </w:r>
      <w:proofErr w:type="spellEnd"/>
      <w:r w:rsidR="00E0484E"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montažu</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i</w:t>
      </w:r>
      <w:proofErr w:type="spellEnd"/>
      <w:r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puštanje</w:t>
      </w:r>
      <w:proofErr w:type="spellEnd"/>
      <w:r w:rsidR="00E0484E" w:rsidRPr="00B650A7">
        <w:rPr>
          <w:rFonts w:ascii="Calibri Light" w:hAnsi="Calibri Light" w:cs="Calibri Light"/>
          <w:b/>
          <w:sz w:val="22"/>
          <w:szCs w:val="22"/>
        </w:rPr>
        <w:t xml:space="preserve"> u </w:t>
      </w:r>
      <w:proofErr w:type="spellStart"/>
      <w:r w:rsidR="00E0484E" w:rsidRPr="00B650A7">
        <w:rPr>
          <w:rFonts w:ascii="Calibri Light" w:hAnsi="Calibri Light" w:cs="Calibri Light"/>
          <w:b/>
          <w:sz w:val="22"/>
          <w:szCs w:val="22"/>
        </w:rPr>
        <w:t>funkciju</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predmeta</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nabave</w:t>
      </w:r>
      <w:proofErr w:type="spellEnd"/>
      <w:r w:rsidRPr="00B650A7">
        <w:rPr>
          <w:rFonts w:ascii="Calibri Light" w:hAnsi="Calibri Light" w:cs="Calibri Light"/>
          <w:b/>
          <w:sz w:val="22"/>
          <w:szCs w:val="22"/>
        </w:rPr>
        <w:t xml:space="preserve"> </w:t>
      </w:r>
      <w:proofErr w:type="spellStart"/>
      <w:r w:rsidRPr="00B650A7">
        <w:rPr>
          <w:rFonts w:ascii="Calibri Light" w:hAnsi="Calibri Light" w:cs="Calibri Light"/>
          <w:b/>
          <w:sz w:val="22"/>
          <w:szCs w:val="22"/>
        </w:rPr>
        <w:t>te</w:t>
      </w:r>
      <w:proofErr w:type="spellEnd"/>
      <w:r w:rsidR="00D0388C"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obuku</w:t>
      </w:r>
      <w:proofErr w:type="spellEnd"/>
      <w:r w:rsidR="00D0388C" w:rsidRPr="00B650A7">
        <w:rPr>
          <w:rFonts w:ascii="Calibri Light" w:hAnsi="Calibri Light" w:cs="Calibri Light"/>
          <w:b/>
          <w:sz w:val="22"/>
          <w:szCs w:val="22"/>
        </w:rPr>
        <w:t xml:space="preserve"> </w:t>
      </w:r>
      <w:proofErr w:type="spellStart"/>
      <w:r w:rsidR="00E0484E" w:rsidRPr="00B650A7">
        <w:rPr>
          <w:rFonts w:ascii="Calibri Light" w:hAnsi="Calibri Light" w:cs="Calibri Light"/>
          <w:b/>
          <w:sz w:val="22"/>
          <w:szCs w:val="22"/>
        </w:rPr>
        <w:t>korisnika</w:t>
      </w:r>
      <w:proofErr w:type="spellEnd"/>
      <w:r w:rsidR="00E0484E" w:rsidRPr="00F730F5">
        <w:rPr>
          <w:rFonts w:ascii="Calibri Light" w:hAnsi="Calibri Light" w:cs="Calibri Light"/>
          <w:sz w:val="22"/>
          <w:szCs w:val="22"/>
        </w:rPr>
        <w:t>.</w:t>
      </w:r>
    </w:p>
    <w:p w14:paraId="233D4ECA" w14:textId="77777777" w:rsidR="00E0484E" w:rsidRPr="00F730F5" w:rsidRDefault="00E0484E" w:rsidP="00B650A7">
      <w:pPr>
        <w:pStyle w:val="ListParagraph"/>
        <w:overflowPunct w:val="0"/>
        <w:autoSpaceDE w:val="0"/>
        <w:autoSpaceDN w:val="0"/>
        <w:adjustRightInd w:val="0"/>
        <w:ind w:left="0"/>
        <w:jc w:val="both"/>
        <w:textAlignment w:val="baseline"/>
        <w:rPr>
          <w:rFonts w:ascii="Calibri Light" w:hAnsi="Calibri Light" w:cs="Arial"/>
          <w:sz w:val="22"/>
          <w:szCs w:val="22"/>
        </w:rPr>
      </w:pPr>
      <w:bookmarkStart w:id="10" w:name="_Toc494273959"/>
    </w:p>
    <w:p w14:paraId="02045D2D" w14:textId="77777777" w:rsidR="00E0484E" w:rsidRPr="00F730F5" w:rsidRDefault="00E0484E" w:rsidP="00B650A7">
      <w:pPr>
        <w:pStyle w:val="ListParagraph"/>
        <w:overflowPunct w:val="0"/>
        <w:autoSpaceDE w:val="0"/>
        <w:autoSpaceDN w:val="0"/>
        <w:adjustRightInd w:val="0"/>
        <w:ind w:left="0"/>
        <w:jc w:val="both"/>
        <w:textAlignment w:val="baseline"/>
        <w:rPr>
          <w:rFonts w:ascii="Calibri Light" w:hAnsi="Calibri Light" w:cs="Arial"/>
          <w:sz w:val="22"/>
          <w:szCs w:val="22"/>
        </w:rPr>
      </w:pPr>
      <w:r w:rsidRPr="00F730F5">
        <w:rPr>
          <w:rFonts w:ascii="Calibri Light" w:hAnsi="Calibri Light" w:cs="Arial"/>
          <w:sz w:val="22"/>
          <w:szCs w:val="22"/>
        </w:rPr>
        <w:t>Tražen</w:t>
      </w:r>
      <w:r w:rsidR="00F312DC">
        <w:rPr>
          <w:rFonts w:ascii="Calibri Light" w:hAnsi="Calibri Light" w:cs="Arial"/>
          <w:sz w:val="22"/>
          <w:szCs w:val="22"/>
        </w:rPr>
        <w:t xml:space="preserve">a oprema </w:t>
      </w:r>
      <w:r w:rsidRPr="00F730F5">
        <w:rPr>
          <w:rFonts w:ascii="Calibri Light" w:hAnsi="Calibri Light" w:cs="Arial"/>
          <w:sz w:val="22"/>
          <w:szCs w:val="22"/>
        </w:rPr>
        <w:t>mora imati minimalne tehničke karakteristike utvrđene u Prilogu 1.</w:t>
      </w:r>
      <w:bookmarkEnd w:id="10"/>
      <w:r w:rsidR="00B650A7">
        <w:rPr>
          <w:rFonts w:ascii="Calibri Light" w:hAnsi="Calibri Light" w:cs="Arial"/>
          <w:sz w:val="22"/>
          <w:szCs w:val="22"/>
        </w:rPr>
        <w:t xml:space="preserve"> Tehnička specifikacija. </w:t>
      </w:r>
    </w:p>
    <w:p w14:paraId="7C7726E4" w14:textId="77777777" w:rsidR="00E0484E" w:rsidRPr="00F730F5" w:rsidRDefault="00E0484E" w:rsidP="00E0484E">
      <w:pPr>
        <w:spacing w:after="0" w:line="240" w:lineRule="auto"/>
        <w:rPr>
          <w:rFonts w:ascii="Calibri Light" w:hAnsi="Calibri Light" w:cs="Tahoma"/>
          <w:b/>
          <w:lang w:eastAsia="sl-SI"/>
        </w:rPr>
      </w:pPr>
    </w:p>
    <w:p w14:paraId="021BE4BB" w14:textId="77777777" w:rsidR="00E0484E" w:rsidRDefault="00E0484E" w:rsidP="00F312DC">
      <w:pPr>
        <w:pStyle w:val="Style1"/>
        <w:tabs>
          <w:tab w:val="left" w:pos="720"/>
        </w:tabs>
        <w:spacing w:before="60"/>
        <w:rPr>
          <w:rFonts w:ascii="Calibri Light" w:eastAsia="Calibri" w:hAnsi="Calibri Light" w:cs="Tahoma"/>
          <w:b/>
          <w:sz w:val="22"/>
          <w:szCs w:val="22"/>
          <w:lang w:val="hr-HR" w:eastAsia="en-US"/>
        </w:rPr>
      </w:pPr>
      <w:r w:rsidRPr="00F730F5">
        <w:rPr>
          <w:rFonts w:ascii="Calibri Light" w:eastAsia="Calibri" w:hAnsi="Calibri Light" w:cs="Tahoma"/>
          <w:b/>
          <w:sz w:val="22"/>
          <w:szCs w:val="22"/>
          <w:lang w:val="hr-HR" w:eastAsia="en-US"/>
        </w:rPr>
        <w:t>Oznaka i naziv iz jedinstvenog rječnika javne nabave:</w:t>
      </w:r>
    </w:p>
    <w:p w14:paraId="032293B5" w14:textId="77777777" w:rsidR="00F312DC" w:rsidRDefault="00F312DC" w:rsidP="00F312DC">
      <w:pPr>
        <w:pStyle w:val="Style1"/>
        <w:tabs>
          <w:tab w:val="left" w:pos="720"/>
        </w:tabs>
        <w:spacing w:before="60"/>
        <w:rPr>
          <w:rFonts w:ascii="Calibri Light" w:eastAsia="Calibri" w:hAnsi="Calibri Light" w:cs="Tahoma"/>
          <w:b/>
          <w:sz w:val="22"/>
          <w:szCs w:val="22"/>
          <w:lang w:val="hr-HR" w:eastAsia="en-US"/>
        </w:rPr>
      </w:pPr>
    </w:p>
    <w:tbl>
      <w:tblPr>
        <w:tblStyle w:val="TableGrid"/>
        <w:tblW w:w="9923" w:type="dxa"/>
        <w:tblInd w:w="-885" w:type="dxa"/>
        <w:tblLook w:val="04A0" w:firstRow="1" w:lastRow="0" w:firstColumn="1" w:lastColumn="0" w:noHBand="0" w:noVBand="1"/>
      </w:tblPr>
      <w:tblGrid>
        <w:gridCol w:w="1101"/>
        <w:gridCol w:w="4853"/>
        <w:gridCol w:w="1418"/>
        <w:gridCol w:w="2551"/>
      </w:tblGrid>
      <w:tr w:rsidR="00F312DC" w:rsidRPr="00F312DC" w14:paraId="23C024BD" w14:textId="77777777" w:rsidTr="00F312DC">
        <w:trPr>
          <w:trHeight w:val="454"/>
        </w:trPr>
        <w:tc>
          <w:tcPr>
            <w:tcW w:w="1101" w:type="dxa"/>
          </w:tcPr>
          <w:p w14:paraId="60893BF4" w14:textId="77777777" w:rsidR="00F312DC" w:rsidRPr="00F312DC" w:rsidRDefault="00F312DC" w:rsidP="00B650A7">
            <w:pPr>
              <w:spacing w:after="0" w:line="240" w:lineRule="auto"/>
              <w:jc w:val="both"/>
              <w:rPr>
                <w:rFonts w:ascii="Calibri Light" w:hAnsi="Calibri Light"/>
                <w:b/>
              </w:rPr>
            </w:pPr>
          </w:p>
        </w:tc>
        <w:tc>
          <w:tcPr>
            <w:tcW w:w="4853" w:type="dxa"/>
            <w:vAlign w:val="center"/>
          </w:tcPr>
          <w:p w14:paraId="0BCDEF22" w14:textId="77777777" w:rsidR="00F312DC" w:rsidRPr="00F312DC" w:rsidRDefault="00F312DC" w:rsidP="00B650A7">
            <w:pPr>
              <w:spacing w:after="0" w:line="240" w:lineRule="auto"/>
              <w:jc w:val="center"/>
              <w:rPr>
                <w:rFonts w:ascii="Calibri Light" w:hAnsi="Calibri Light"/>
                <w:b/>
                <w:i/>
              </w:rPr>
            </w:pPr>
            <w:r w:rsidRPr="00F312DC">
              <w:rPr>
                <w:rFonts w:ascii="Calibri Light" w:hAnsi="Calibri Light"/>
                <w:b/>
                <w:i/>
              </w:rPr>
              <w:t>naziv grupe</w:t>
            </w:r>
          </w:p>
        </w:tc>
        <w:tc>
          <w:tcPr>
            <w:tcW w:w="1418" w:type="dxa"/>
            <w:vAlign w:val="center"/>
          </w:tcPr>
          <w:p w14:paraId="765BA1F9" w14:textId="77777777" w:rsidR="00F312DC" w:rsidRPr="00F312DC" w:rsidRDefault="00F312DC" w:rsidP="00B650A7">
            <w:pPr>
              <w:pStyle w:val="NoSpacing"/>
              <w:jc w:val="center"/>
              <w:rPr>
                <w:rFonts w:ascii="Calibri Light" w:hAnsi="Calibri Light"/>
                <w:b/>
                <w:i/>
                <w:sz w:val="22"/>
                <w:szCs w:val="22"/>
              </w:rPr>
            </w:pPr>
            <w:r w:rsidRPr="00F312DC">
              <w:rPr>
                <w:rFonts w:ascii="Calibri Light" w:hAnsi="Calibri Light"/>
                <w:b/>
                <w:i/>
                <w:sz w:val="22"/>
                <w:szCs w:val="22"/>
              </w:rPr>
              <w:t>CPV</w:t>
            </w:r>
          </w:p>
        </w:tc>
        <w:tc>
          <w:tcPr>
            <w:tcW w:w="2551" w:type="dxa"/>
            <w:vAlign w:val="center"/>
          </w:tcPr>
          <w:p w14:paraId="3461B742" w14:textId="77777777" w:rsidR="00F312DC" w:rsidRPr="00F312DC" w:rsidRDefault="00F312DC" w:rsidP="00B650A7">
            <w:pPr>
              <w:pStyle w:val="NoSpacing"/>
              <w:jc w:val="center"/>
              <w:rPr>
                <w:rFonts w:ascii="Calibri Light" w:hAnsi="Calibri Light"/>
                <w:b/>
                <w:i/>
                <w:sz w:val="22"/>
                <w:szCs w:val="22"/>
              </w:rPr>
            </w:pPr>
            <w:r w:rsidRPr="00F312DC">
              <w:rPr>
                <w:rFonts w:ascii="Calibri Light" w:hAnsi="Calibri Light"/>
                <w:b/>
                <w:i/>
                <w:sz w:val="22"/>
                <w:szCs w:val="22"/>
              </w:rPr>
              <w:t>opis CPV-a</w:t>
            </w:r>
          </w:p>
        </w:tc>
      </w:tr>
      <w:tr w:rsidR="00F312DC" w:rsidRPr="00F312DC" w14:paraId="0409FF92" w14:textId="77777777" w:rsidTr="00F312DC">
        <w:tc>
          <w:tcPr>
            <w:tcW w:w="1101" w:type="dxa"/>
            <w:vMerge w:val="restart"/>
          </w:tcPr>
          <w:p w14:paraId="1D4E1E42"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1.</w:t>
            </w:r>
          </w:p>
        </w:tc>
        <w:tc>
          <w:tcPr>
            <w:tcW w:w="4853" w:type="dxa"/>
            <w:vMerge w:val="restart"/>
          </w:tcPr>
          <w:p w14:paraId="58EB9B46" w14:textId="7F2FDB02" w:rsidR="00F312DC" w:rsidRPr="00F312DC" w:rsidRDefault="00904417" w:rsidP="00F312DC">
            <w:pPr>
              <w:spacing w:after="0" w:line="240" w:lineRule="auto"/>
              <w:jc w:val="both"/>
              <w:rPr>
                <w:rFonts w:ascii="Calibri Light" w:hAnsi="Calibri Light"/>
              </w:rPr>
            </w:pPr>
            <w:proofErr w:type="spellStart"/>
            <w:r w:rsidRPr="00904417">
              <w:rPr>
                <w:rFonts w:ascii="Calibri Light" w:hAnsi="Calibri Light"/>
              </w:rPr>
              <w:t>Maseni</w:t>
            </w:r>
            <w:proofErr w:type="spellEnd"/>
            <w:r w:rsidRPr="00904417">
              <w:rPr>
                <w:rFonts w:ascii="Calibri Light" w:hAnsi="Calibri Light"/>
              </w:rPr>
              <w:t xml:space="preserve"> spektrometar induktivno spregnute plazme s opremom za razaranje uzoraka (sustav za mikrovalno razaranje pri visokom tlaku)</w:t>
            </w:r>
          </w:p>
        </w:tc>
        <w:tc>
          <w:tcPr>
            <w:tcW w:w="1418" w:type="dxa"/>
          </w:tcPr>
          <w:p w14:paraId="61B0A957" w14:textId="77777777" w:rsidR="00F312DC" w:rsidRPr="00F312DC" w:rsidRDefault="00F312DC" w:rsidP="00B650A7">
            <w:pPr>
              <w:spacing w:after="0" w:line="240" w:lineRule="auto"/>
              <w:rPr>
                <w:rFonts w:ascii="Calibri Light" w:hAnsi="Calibri Light"/>
              </w:rPr>
            </w:pPr>
            <w:r w:rsidRPr="00F312DC">
              <w:rPr>
                <w:rFonts w:ascii="Calibri Light" w:hAnsi="Calibri Light"/>
              </w:rPr>
              <w:t>38433100-0</w:t>
            </w:r>
          </w:p>
        </w:tc>
        <w:tc>
          <w:tcPr>
            <w:tcW w:w="2551" w:type="dxa"/>
          </w:tcPr>
          <w:p w14:paraId="515D516F" w14:textId="77777777" w:rsidR="00F312DC" w:rsidRPr="00F312DC" w:rsidRDefault="00F312DC" w:rsidP="00B650A7">
            <w:pPr>
              <w:spacing w:after="0" w:line="240" w:lineRule="auto"/>
              <w:rPr>
                <w:rFonts w:ascii="Calibri Light" w:hAnsi="Calibri Light"/>
              </w:rPr>
            </w:pPr>
            <w:proofErr w:type="spellStart"/>
            <w:r w:rsidRPr="00F312DC">
              <w:rPr>
                <w:rFonts w:ascii="Calibri Light" w:hAnsi="Calibri Light"/>
              </w:rPr>
              <w:t>Maseni</w:t>
            </w:r>
            <w:proofErr w:type="spellEnd"/>
            <w:r w:rsidRPr="00F312DC">
              <w:rPr>
                <w:rFonts w:ascii="Calibri Light" w:hAnsi="Calibri Light"/>
              </w:rPr>
              <w:t xml:space="preserve"> spektrometri </w:t>
            </w:r>
          </w:p>
        </w:tc>
      </w:tr>
      <w:tr w:rsidR="00F312DC" w:rsidRPr="00F312DC" w14:paraId="15BFCDEB" w14:textId="77777777" w:rsidTr="00F312DC">
        <w:tc>
          <w:tcPr>
            <w:tcW w:w="1101" w:type="dxa"/>
            <w:vMerge/>
          </w:tcPr>
          <w:p w14:paraId="0E9E3B44" w14:textId="77777777" w:rsidR="00F312DC" w:rsidRPr="00F312DC" w:rsidRDefault="00F312DC" w:rsidP="00F312DC">
            <w:pPr>
              <w:spacing w:after="0" w:line="240" w:lineRule="auto"/>
              <w:jc w:val="both"/>
              <w:rPr>
                <w:rFonts w:ascii="Calibri Light" w:hAnsi="Calibri Light"/>
                <w:b/>
              </w:rPr>
            </w:pPr>
          </w:p>
        </w:tc>
        <w:tc>
          <w:tcPr>
            <w:tcW w:w="4853" w:type="dxa"/>
            <w:vMerge/>
          </w:tcPr>
          <w:p w14:paraId="67544E28" w14:textId="77777777" w:rsidR="00F312DC" w:rsidRPr="00F312DC" w:rsidRDefault="00F312DC" w:rsidP="00F312DC">
            <w:pPr>
              <w:spacing w:after="0" w:line="240" w:lineRule="auto"/>
              <w:jc w:val="both"/>
              <w:rPr>
                <w:rFonts w:ascii="Calibri Light" w:hAnsi="Calibri Light"/>
              </w:rPr>
            </w:pPr>
          </w:p>
        </w:tc>
        <w:tc>
          <w:tcPr>
            <w:tcW w:w="1418" w:type="dxa"/>
          </w:tcPr>
          <w:p w14:paraId="2847460D" w14:textId="77777777" w:rsidR="00F312DC" w:rsidRPr="00F312DC" w:rsidRDefault="00F312DC" w:rsidP="00B650A7">
            <w:pPr>
              <w:spacing w:after="0" w:line="240" w:lineRule="auto"/>
              <w:rPr>
                <w:rFonts w:ascii="Calibri Light" w:hAnsi="Calibri Light"/>
              </w:rPr>
            </w:pPr>
            <w:r w:rsidRPr="00F312DC">
              <w:rPr>
                <w:rFonts w:ascii="Calibri Light" w:hAnsi="Calibri Light"/>
              </w:rPr>
              <w:t>31711422-7</w:t>
            </w:r>
          </w:p>
        </w:tc>
        <w:tc>
          <w:tcPr>
            <w:tcW w:w="2551" w:type="dxa"/>
          </w:tcPr>
          <w:p w14:paraId="51571B51" w14:textId="77777777" w:rsidR="00F312DC" w:rsidRPr="00F312DC" w:rsidRDefault="00F312DC" w:rsidP="00B650A7">
            <w:pPr>
              <w:spacing w:after="0" w:line="240" w:lineRule="auto"/>
              <w:rPr>
                <w:rFonts w:ascii="Calibri Light" w:hAnsi="Calibri Light"/>
              </w:rPr>
            </w:pPr>
            <w:r w:rsidRPr="00F312DC">
              <w:rPr>
                <w:rFonts w:ascii="Calibri Light" w:hAnsi="Calibri Light"/>
              </w:rPr>
              <w:t>Mikrovalna</w:t>
            </w:r>
            <w:r>
              <w:rPr>
                <w:rFonts w:ascii="Calibri Light" w:hAnsi="Calibri Light"/>
              </w:rPr>
              <w:t xml:space="preserve"> </w:t>
            </w:r>
            <w:r w:rsidRPr="00F312DC">
              <w:rPr>
                <w:rFonts w:ascii="Calibri Light" w:hAnsi="Calibri Light"/>
              </w:rPr>
              <w:t>oprema</w:t>
            </w:r>
          </w:p>
        </w:tc>
      </w:tr>
      <w:tr w:rsidR="00F312DC" w:rsidRPr="00F312DC" w14:paraId="07F3CE3B" w14:textId="77777777" w:rsidTr="00F312DC">
        <w:tc>
          <w:tcPr>
            <w:tcW w:w="1101" w:type="dxa"/>
            <w:vMerge w:val="restart"/>
          </w:tcPr>
          <w:p w14:paraId="7A4B5B87"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2.</w:t>
            </w:r>
          </w:p>
        </w:tc>
        <w:tc>
          <w:tcPr>
            <w:tcW w:w="4853" w:type="dxa"/>
            <w:vMerge w:val="restart"/>
          </w:tcPr>
          <w:p w14:paraId="6F1C3D76" w14:textId="17D26344" w:rsidR="00F312DC" w:rsidRPr="00F312DC" w:rsidRDefault="00904417" w:rsidP="00F312DC">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c>
          <w:tcPr>
            <w:tcW w:w="1418" w:type="dxa"/>
          </w:tcPr>
          <w:p w14:paraId="296ED034" w14:textId="77777777" w:rsidR="00F312DC" w:rsidRPr="00F312DC" w:rsidRDefault="00F312DC" w:rsidP="00B650A7">
            <w:pPr>
              <w:spacing w:after="0" w:line="240" w:lineRule="auto"/>
              <w:rPr>
                <w:rFonts w:ascii="Calibri Light" w:hAnsi="Calibri Light"/>
              </w:rPr>
            </w:pPr>
            <w:r w:rsidRPr="00F312DC">
              <w:rPr>
                <w:rFonts w:ascii="Calibri Light" w:hAnsi="Calibri Light"/>
              </w:rPr>
              <w:t>38434000-6</w:t>
            </w:r>
          </w:p>
        </w:tc>
        <w:tc>
          <w:tcPr>
            <w:tcW w:w="2551" w:type="dxa"/>
          </w:tcPr>
          <w:p w14:paraId="1B3629F1"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Analizatori  </w:t>
            </w:r>
          </w:p>
        </w:tc>
      </w:tr>
      <w:tr w:rsidR="00F312DC" w:rsidRPr="00F312DC" w14:paraId="0C710845" w14:textId="77777777" w:rsidTr="00F312DC">
        <w:tc>
          <w:tcPr>
            <w:tcW w:w="1101" w:type="dxa"/>
            <w:vMerge/>
          </w:tcPr>
          <w:p w14:paraId="2F3B7272" w14:textId="77777777" w:rsidR="00F312DC" w:rsidRPr="00F312DC" w:rsidRDefault="00F312DC" w:rsidP="00F312DC">
            <w:pPr>
              <w:spacing w:after="0" w:line="240" w:lineRule="auto"/>
              <w:jc w:val="both"/>
              <w:rPr>
                <w:rFonts w:ascii="Calibri Light" w:hAnsi="Calibri Light"/>
                <w:b/>
              </w:rPr>
            </w:pPr>
          </w:p>
        </w:tc>
        <w:tc>
          <w:tcPr>
            <w:tcW w:w="4853" w:type="dxa"/>
            <w:vMerge/>
          </w:tcPr>
          <w:p w14:paraId="16A23E0F" w14:textId="77777777" w:rsidR="00F312DC" w:rsidRPr="00F312DC" w:rsidRDefault="00F312DC" w:rsidP="00F312DC">
            <w:pPr>
              <w:spacing w:after="0" w:line="240" w:lineRule="auto"/>
              <w:jc w:val="both"/>
              <w:rPr>
                <w:rFonts w:ascii="Calibri Light" w:hAnsi="Calibri Light"/>
              </w:rPr>
            </w:pPr>
          </w:p>
        </w:tc>
        <w:tc>
          <w:tcPr>
            <w:tcW w:w="1418" w:type="dxa"/>
          </w:tcPr>
          <w:p w14:paraId="6933733A" w14:textId="77777777" w:rsidR="00F312DC" w:rsidRPr="00F312DC" w:rsidRDefault="00F312DC" w:rsidP="00B650A7">
            <w:pPr>
              <w:spacing w:after="0" w:line="240" w:lineRule="auto"/>
              <w:rPr>
                <w:rFonts w:ascii="Calibri Light" w:hAnsi="Calibri Light"/>
              </w:rPr>
            </w:pPr>
            <w:r w:rsidRPr="00F312DC">
              <w:rPr>
                <w:rFonts w:ascii="Calibri Light" w:hAnsi="Calibri Light"/>
              </w:rPr>
              <w:t>42980000-9</w:t>
            </w:r>
          </w:p>
        </w:tc>
        <w:tc>
          <w:tcPr>
            <w:tcW w:w="2551" w:type="dxa"/>
          </w:tcPr>
          <w:p w14:paraId="75D87798"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Generatori plina </w:t>
            </w:r>
          </w:p>
        </w:tc>
      </w:tr>
      <w:tr w:rsidR="00F312DC" w:rsidRPr="00F312DC" w14:paraId="06F3BD10" w14:textId="77777777" w:rsidTr="00F312DC">
        <w:tc>
          <w:tcPr>
            <w:tcW w:w="1101" w:type="dxa"/>
            <w:vMerge/>
          </w:tcPr>
          <w:p w14:paraId="6756F0E4" w14:textId="77777777" w:rsidR="00F312DC" w:rsidRPr="00F312DC" w:rsidRDefault="00F312DC" w:rsidP="00F312DC">
            <w:pPr>
              <w:spacing w:after="0" w:line="240" w:lineRule="auto"/>
              <w:jc w:val="both"/>
              <w:rPr>
                <w:rFonts w:ascii="Calibri Light" w:hAnsi="Calibri Light"/>
                <w:b/>
              </w:rPr>
            </w:pPr>
          </w:p>
        </w:tc>
        <w:tc>
          <w:tcPr>
            <w:tcW w:w="4853" w:type="dxa"/>
            <w:vMerge/>
          </w:tcPr>
          <w:p w14:paraId="0D645304" w14:textId="77777777" w:rsidR="00F312DC" w:rsidRPr="00F312DC" w:rsidRDefault="00F312DC" w:rsidP="00F312DC">
            <w:pPr>
              <w:spacing w:after="0" w:line="240" w:lineRule="auto"/>
              <w:jc w:val="both"/>
              <w:rPr>
                <w:rFonts w:ascii="Calibri Light" w:hAnsi="Calibri Light"/>
              </w:rPr>
            </w:pPr>
          </w:p>
        </w:tc>
        <w:tc>
          <w:tcPr>
            <w:tcW w:w="1418" w:type="dxa"/>
          </w:tcPr>
          <w:p w14:paraId="5CD1816A" w14:textId="77777777"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14:paraId="6C5EABDA"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14:paraId="7C8B8F74" w14:textId="77777777" w:rsidTr="00F312DC">
        <w:tc>
          <w:tcPr>
            <w:tcW w:w="1101" w:type="dxa"/>
            <w:vMerge/>
          </w:tcPr>
          <w:p w14:paraId="4FA8D3D2" w14:textId="77777777" w:rsidR="00F312DC" w:rsidRPr="00F312DC" w:rsidRDefault="00F312DC" w:rsidP="00F312DC">
            <w:pPr>
              <w:spacing w:after="0" w:line="240" w:lineRule="auto"/>
              <w:jc w:val="both"/>
              <w:rPr>
                <w:rFonts w:ascii="Calibri Light" w:hAnsi="Calibri Light"/>
                <w:b/>
              </w:rPr>
            </w:pPr>
          </w:p>
        </w:tc>
        <w:tc>
          <w:tcPr>
            <w:tcW w:w="4853" w:type="dxa"/>
            <w:vMerge/>
          </w:tcPr>
          <w:p w14:paraId="1AD3044C" w14:textId="77777777" w:rsidR="00F312DC" w:rsidRPr="00F312DC" w:rsidRDefault="00F312DC" w:rsidP="00F312DC">
            <w:pPr>
              <w:spacing w:after="0" w:line="240" w:lineRule="auto"/>
              <w:jc w:val="both"/>
              <w:rPr>
                <w:rFonts w:ascii="Calibri Light" w:hAnsi="Calibri Light"/>
              </w:rPr>
            </w:pPr>
          </w:p>
        </w:tc>
        <w:tc>
          <w:tcPr>
            <w:tcW w:w="1418" w:type="dxa"/>
          </w:tcPr>
          <w:p w14:paraId="2C588564" w14:textId="77777777" w:rsidR="00F312DC" w:rsidRPr="00F312DC" w:rsidRDefault="00F312DC" w:rsidP="00B650A7">
            <w:pPr>
              <w:spacing w:after="0" w:line="240" w:lineRule="auto"/>
              <w:rPr>
                <w:rFonts w:ascii="Calibri Light" w:hAnsi="Calibri Light"/>
              </w:rPr>
            </w:pPr>
            <w:r w:rsidRPr="00F312DC">
              <w:rPr>
                <w:rFonts w:ascii="Calibri Light" w:hAnsi="Calibri Light"/>
              </w:rPr>
              <w:t>42300000-9</w:t>
            </w:r>
          </w:p>
        </w:tc>
        <w:tc>
          <w:tcPr>
            <w:tcW w:w="2551" w:type="dxa"/>
          </w:tcPr>
          <w:p w14:paraId="5B02267E"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Industrijske ili laboratorijske peći, peći za spaljivanje i peći </w:t>
            </w:r>
          </w:p>
        </w:tc>
      </w:tr>
      <w:tr w:rsidR="00F312DC" w:rsidRPr="00F312DC" w14:paraId="2CB36868" w14:textId="77777777" w:rsidTr="00F312DC">
        <w:tc>
          <w:tcPr>
            <w:tcW w:w="1101" w:type="dxa"/>
            <w:vMerge w:val="restart"/>
          </w:tcPr>
          <w:p w14:paraId="110B539F"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3.</w:t>
            </w:r>
          </w:p>
        </w:tc>
        <w:tc>
          <w:tcPr>
            <w:tcW w:w="4853" w:type="dxa"/>
            <w:vMerge w:val="restart"/>
          </w:tcPr>
          <w:p w14:paraId="7A93C59D" w14:textId="7D36E5F7" w:rsidR="00F312DC" w:rsidRPr="00F312DC" w:rsidRDefault="00904417" w:rsidP="00F312DC">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c>
          <w:tcPr>
            <w:tcW w:w="1418" w:type="dxa"/>
          </w:tcPr>
          <w:p w14:paraId="1211037C"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38432200-4 </w:t>
            </w:r>
          </w:p>
          <w:p w14:paraId="31BF71CE" w14:textId="77777777" w:rsidR="00F312DC" w:rsidRPr="00F312DC" w:rsidRDefault="00F312DC" w:rsidP="00B650A7">
            <w:pPr>
              <w:spacing w:after="0" w:line="240" w:lineRule="auto"/>
              <w:rPr>
                <w:rFonts w:ascii="Calibri Light" w:hAnsi="Calibri Light"/>
              </w:rPr>
            </w:pPr>
          </w:p>
        </w:tc>
        <w:tc>
          <w:tcPr>
            <w:tcW w:w="2551" w:type="dxa"/>
          </w:tcPr>
          <w:p w14:paraId="187DC9CC" w14:textId="77777777" w:rsidR="00F312DC" w:rsidRPr="00F312DC" w:rsidRDefault="00F312DC" w:rsidP="00B650A7">
            <w:pPr>
              <w:spacing w:after="0" w:line="240" w:lineRule="auto"/>
              <w:rPr>
                <w:rFonts w:ascii="Calibri Light" w:hAnsi="Calibri Light"/>
              </w:rPr>
            </w:pPr>
            <w:proofErr w:type="spellStart"/>
            <w:r w:rsidRPr="00F312DC">
              <w:rPr>
                <w:rFonts w:ascii="Calibri Light" w:hAnsi="Calibri Light"/>
              </w:rPr>
              <w:t>Kromatografi</w:t>
            </w:r>
            <w:proofErr w:type="spellEnd"/>
            <w:r w:rsidRPr="00F312DC">
              <w:rPr>
                <w:rFonts w:ascii="Calibri Light" w:hAnsi="Calibri Light"/>
              </w:rPr>
              <w:t xml:space="preserve"> </w:t>
            </w:r>
          </w:p>
        </w:tc>
      </w:tr>
      <w:tr w:rsidR="00F312DC" w:rsidRPr="00F312DC" w14:paraId="2F549887" w14:textId="77777777" w:rsidTr="00F312DC">
        <w:tc>
          <w:tcPr>
            <w:tcW w:w="1101" w:type="dxa"/>
            <w:vMerge/>
          </w:tcPr>
          <w:p w14:paraId="79B93AB0" w14:textId="77777777" w:rsidR="00F312DC" w:rsidRPr="00F312DC" w:rsidRDefault="00F312DC" w:rsidP="00F312DC">
            <w:pPr>
              <w:spacing w:after="0" w:line="240" w:lineRule="auto"/>
              <w:jc w:val="both"/>
              <w:rPr>
                <w:rFonts w:ascii="Calibri Light" w:hAnsi="Calibri Light"/>
                <w:b/>
              </w:rPr>
            </w:pPr>
          </w:p>
        </w:tc>
        <w:tc>
          <w:tcPr>
            <w:tcW w:w="4853" w:type="dxa"/>
            <w:vMerge/>
          </w:tcPr>
          <w:p w14:paraId="520D7B21" w14:textId="77777777" w:rsidR="00F312DC" w:rsidRPr="00F312DC" w:rsidRDefault="00F312DC" w:rsidP="00F312DC">
            <w:pPr>
              <w:spacing w:after="0" w:line="240" w:lineRule="auto"/>
              <w:jc w:val="both"/>
              <w:rPr>
                <w:rFonts w:ascii="Calibri Light" w:hAnsi="Calibri Light"/>
              </w:rPr>
            </w:pPr>
          </w:p>
        </w:tc>
        <w:tc>
          <w:tcPr>
            <w:tcW w:w="1418" w:type="dxa"/>
          </w:tcPr>
          <w:p w14:paraId="6A39914E"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38436200-2 </w:t>
            </w:r>
          </w:p>
        </w:tc>
        <w:tc>
          <w:tcPr>
            <w:tcW w:w="2551" w:type="dxa"/>
          </w:tcPr>
          <w:p w14:paraId="3D8841E4" w14:textId="77777777" w:rsidR="00F312DC" w:rsidRPr="00F312DC" w:rsidRDefault="00F312DC" w:rsidP="00B650A7">
            <w:pPr>
              <w:spacing w:after="0" w:line="240" w:lineRule="auto"/>
              <w:rPr>
                <w:rFonts w:ascii="Calibri Light" w:hAnsi="Calibri Light"/>
              </w:rPr>
            </w:pPr>
            <w:r w:rsidRPr="00F312DC">
              <w:rPr>
                <w:rFonts w:ascii="Calibri Light" w:hAnsi="Calibri Light"/>
              </w:rPr>
              <w:t>Rotirajući</w:t>
            </w:r>
            <w:r>
              <w:rPr>
                <w:rFonts w:ascii="Calibri Light" w:hAnsi="Calibri Light"/>
              </w:rPr>
              <w:t xml:space="preserve"> </w:t>
            </w:r>
            <w:r w:rsidRPr="00F312DC">
              <w:rPr>
                <w:rFonts w:ascii="Calibri Light" w:hAnsi="Calibri Light"/>
              </w:rPr>
              <w:t xml:space="preserve">evaporatori </w:t>
            </w:r>
          </w:p>
        </w:tc>
      </w:tr>
      <w:tr w:rsidR="00F312DC" w:rsidRPr="00F312DC" w14:paraId="21ED51BB" w14:textId="77777777" w:rsidTr="00F312DC">
        <w:tc>
          <w:tcPr>
            <w:tcW w:w="1101" w:type="dxa"/>
            <w:vMerge/>
          </w:tcPr>
          <w:p w14:paraId="5B6C3E92" w14:textId="77777777" w:rsidR="00F312DC" w:rsidRPr="00F312DC" w:rsidRDefault="00F312DC" w:rsidP="00F312DC">
            <w:pPr>
              <w:spacing w:after="0" w:line="240" w:lineRule="auto"/>
              <w:jc w:val="both"/>
              <w:rPr>
                <w:rFonts w:ascii="Calibri Light" w:hAnsi="Calibri Light"/>
                <w:b/>
              </w:rPr>
            </w:pPr>
          </w:p>
        </w:tc>
        <w:tc>
          <w:tcPr>
            <w:tcW w:w="4853" w:type="dxa"/>
            <w:vMerge/>
          </w:tcPr>
          <w:p w14:paraId="62A94479" w14:textId="77777777" w:rsidR="00F312DC" w:rsidRPr="00F312DC" w:rsidRDefault="00F312DC" w:rsidP="00F312DC">
            <w:pPr>
              <w:spacing w:after="0" w:line="240" w:lineRule="auto"/>
              <w:jc w:val="both"/>
              <w:rPr>
                <w:rFonts w:ascii="Calibri Light" w:hAnsi="Calibri Light"/>
              </w:rPr>
            </w:pPr>
          </w:p>
        </w:tc>
        <w:tc>
          <w:tcPr>
            <w:tcW w:w="1418" w:type="dxa"/>
          </w:tcPr>
          <w:p w14:paraId="12B4C335" w14:textId="77777777" w:rsidR="00F312DC" w:rsidRPr="00F312DC" w:rsidRDefault="00F312DC" w:rsidP="00B650A7">
            <w:pPr>
              <w:spacing w:after="0" w:line="240" w:lineRule="auto"/>
              <w:rPr>
                <w:rFonts w:ascii="Calibri Light" w:hAnsi="Calibri Light"/>
              </w:rPr>
            </w:pPr>
            <w:r w:rsidRPr="00F312DC">
              <w:rPr>
                <w:rFonts w:ascii="Calibri Light" w:hAnsi="Calibri Light"/>
              </w:rPr>
              <w:t>38434560-9</w:t>
            </w:r>
          </w:p>
        </w:tc>
        <w:tc>
          <w:tcPr>
            <w:tcW w:w="2551" w:type="dxa"/>
          </w:tcPr>
          <w:p w14:paraId="3BB17549"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analizu u kemiji </w:t>
            </w:r>
          </w:p>
        </w:tc>
      </w:tr>
      <w:tr w:rsidR="00F312DC" w:rsidRPr="00F312DC" w14:paraId="27DE803A" w14:textId="77777777" w:rsidTr="00F312DC">
        <w:tc>
          <w:tcPr>
            <w:tcW w:w="1101" w:type="dxa"/>
            <w:vMerge w:val="restart"/>
          </w:tcPr>
          <w:p w14:paraId="28652F1A"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4.</w:t>
            </w:r>
          </w:p>
        </w:tc>
        <w:tc>
          <w:tcPr>
            <w:tcW w:w="4853" w:type="dxa"/>
            <w:vMerge w:val="restart"/>
          </w:tcPr>
          <w:p w14:paraId="4CCCCCD0" w14:textId="3E2132C3" w:rsidR="00F312DC" w:rsidRPr="00F312DC" w:rsidRDefault="00904417" w:rsidP="00F312DC">
            <w:pPr>
              <w:spacing w:after="0" w:line="240" w:lineRule="auto"/>
              <w:jc w:val="both"/>
              <w:rPr>
                <w:rFonts w:ascii="Calibri Light" w:hAnsi="Calibri Light"/>
              </w:rPr>
            </w:pPr>
            <w:r w:rsidRPr="00904417">
              <w:rPr>
                <w:rFonts w:ascii="Calibri Light" w:hAnsi="Calibri Light"/>
              </w:rPr>
              <w:t xml:space="preserve">Ionski </w:t>
            </w:r>
            <w:proofErr w:type="spellStart"/>
            <w:r w:rsidRPr="00904417">
              <w:rPr>
                <w:rFonts w:ascii="Calibri Light" w:hAnsi="Calibri Light"/>
              </w:rPr>
              <w:t>kromatograf</w:t>
            </w:r>
            <w:proofErr w:type="spellEnd"/>
            <w:r w:rsidRPr="00904417">
              <w:rPr>
                <w:rFonts w:ascii="Calibri Light" w:hAnsi="Calibri Light"/>
              </w:rPr>
              <w:t xml:space="preserve"> za određivanje molekularnih markera organskog ugljika s uređajem za proizvodnju čiste vode</w:t>
            </w:r>
          </w:p>
        </w:tc>
        <w:tc>
          <w:tcPr>
            <w:tcW w:w="1418" w:type="dxa"/>
          </w:tcPr>
          <w:p w14:paraId="67DA35A1" w14:textId="77777777" w:rsidR="00F312DC" w:rsidRPr="00F312DC" w:rsidRDefault="00F312DC" w:rsidP="00B650A7">
            <w:pPr>
              <w:spacing w:after="0" w:line="240" w:lineRule="auto"/>
              <w:rPr>
                <w:rFonts w:ascii="Calibri Light" w:hAnsi="Calibri Light"/>
              </w:rPr>
            </w:pPr>
            <w:r w:rsidRPr="00F312DC">
              <w:rPr>
                <w:rFonts w:ascii="Calibri Light" w:hAnsi="Calibri Light"/>
              </w:rPr>
              <w:t>38432200-4</w:t>
            </w:r>
          </w:p>
        </w:tc>
        <w:tc>
          <w:tcPr>
            <w:tcW w:w="2551" w:type="dxa"/>
          </w:tcPr>
          <w:p w14:paraId="39485B2C" w14:textId="77777777" w:rsidR="00F312DC" w:rsidRPr="00F312DC" w:rsidRDefault="00F312DC" w:rsidP="00B650A7">
            <w:pPr>
              <w:spacing w:after="0" w:line="240" w:lineRule="auto"/>
              <w:rPr>
                <w:rFonts w:ascii="Calibri Light" w:hAnsi="Calibri Light"/>
              </w:rPr>
            </w:pPr>
            <w:proofErr w:type="spellStart"/>
            <w:r w:rsidRPr="00F312DC">
              <w:rPr>
                <w:rFonts w:ascii="Calibri Light" w:hAnsi="Calibri Light"/>
              </w:rPr>
              <w:t>Kromatograf</w:t>
            </w:r>
            <w:proofErr w:type="spellEnd"/>
            <w:r w:rsidRPr="00F312DC">
              <w:rPr>
                <w:rFonts w:ascii="Calibri Light" w:hAnsi="Calibri Light"/>
              </w:rPr>
              <w:t xml:space="preserve"> </w:t>
            </w:r>
          </w:p>
        </w:tc>
      </w:tr>
      <w:tr w:rsidR="00F312DC" w:rsidRPr="00F312DC" w14:paraId="0C2C1519" w14:textId="77777777" w:rsidTr="00F312DC">
        <w:tc>
          <w:tcPr>
            <w:tcW w:w="1101" w:type="dxa"/>
            <w:vMerge/>
          </w:tcPr>
          <w:p w14:paraId="1DE9F15C" w14:textId="77777777" w:rsidR="00F312DC" w:rsidRPr="00F312DC" w:rsidRDefault="00F312DC" w:rsidP="00F312DC">
            <w:pPr>
              <w:spacing w:after="0" w:line="240" w:lineRule="auto"/>
              <w:jc w:val="both"/>
              <w:rPr>
                <w:rFonts w:ascii="Calibri Light" w:hAnsi="Calibri Light"/>
                <w:b/>
              </w:rPr>
            </w:pPr>
          </w:p>
        </w:tc>
        <w:tc>
          <w:tcPr>
            <w:tcW w:w="4853" w:type="dxa"/>
            <w:vMerge/>
          </w:tcPr>
          <w:p w14:paraId="32DD2A6B" w14:textId="77777777" w:rsidR="00F312DC" w:rsidRPr="00F312DC" w:rsidRDefault="00F312DC" w:rsidP="00F312DC">
            <w:pPr>
              <w:spacing w:after="0" w:line="240" w:lineRule="auto"/>
              <w:jc w:val="both"/>
              <w:rPr>
                <w:rFonts w:ascii="Calibri Light" w:hAnsi="Calibri Light"/>
              </w:rPr>
            </w:pPr>
          </w:p>
        </w:tc>
        <w:tc>
          <w:tcPr>
            <w:tcW w:w="1418" w:type="dxa"/>
          </w:tcPr>
          <w:p w14:paraId="69B11619" w14:textId="77777777"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14:paraId="49A9A502"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14:paraId="03DBA256" w14:textId="77777777" w:rsidTr="00F312DC">
        <w:tc>
          <w:tcPr>
            <w:tcW w:w="1101" w:type="dxa"/>
            <w:vMerge w:val="restart"/>
          </w:tcPr>
          <w:p w14:paraId="12320B9E"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5.</w:t>
            </w:r>
          </w:p>
        </w:tc>
        <w:tc>
          <w:tcPr>
            <w:tcW w:w="4853" w:type="dxa"/>
            <w:vMerge w:val="restart"/>
          </w:tcPr>
          <w:p w14:paraId="24F47455" w14:textId="1AA52A66" w:rsidR="00F312DC" w:rsidRPr="00F312DC" w:rsidRDefault="00904417" w:rsidP="00F312DC">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c>
          <w:tcPr>
            <w:tcW w:w="1418" w:type="dxa"/>
          </w:tcPr>
          <w:p w14:paraId="511FA2BD" w14:textId="69EF20F7" w:rsidR="00F312DC" w:rsidRPr="00F312DC" w:rsidRDefault="00F312DC" w:rsidP="007D170A">
            <w:pPr>
              <w:spacing w:after="0" w:line="240" w:lineRule="auto"/>
              <w:rPr>
                <w:rFonts w:ascii="Calibri Light" w:hAnsi="Calibri Light"/>
              </w:rPr>
            </w:pPr>
            <w:r w:rsidRPr="00F312DC">
              <w:rPr>
                <w:rFonts w:ascii="Calibri Light" w:hAnsi="Calibri Light"/>
              </w:rPr>
              <w:t xml:space="preserve">38432200-4 38433100-0 </w:t>
            </w:r>
          </w:p>
        </w:tc>
        <w:tc>
          <w:tcPr>
            <w:tcW w:w="2551" w:type="dxa"/>
          </w:tcPr>
          <w:p w14:paraId="3F0A7ABC" w14:textId="77777777" w:rsidR="007D170A" w:rsidRDefault="00F312DC" w:rsidP="007D170A">
            <w:pPr>
              <w:spacing w:after="0" w:line="240" w:lineRule="auto"/>
              <w:rPr>
                <w:rFonts w:ascii="Calibri Light" w:hAnsi="Calibri Light"/>
              </w:rPr>
            </w:pPr>
            <w:proofErr w:type="spellStart"/>
            <w:r w:rsidRPr="00F312DC">
              <w:rPr>
                <w:rFonts w:ascii="Calibri Light" w:hAnsi="Calibri Light"/>
              </w:rPr>
              <w:t>Kromatograf</w:t>
            </w:r>
            <w:proofErr w:type="spellEnd"/>
          </w:p>
          <w:p w14:paraId="45B31FE6" w14:textId="256E4AF6" w:rsidR="00F312DC" w:rsidRPr="00F312DC" w:rsidRDefault="007D170A" w:rsidP="007D170A">
            <w:pPr>
              <w:spacing w:after="0" w:line="240" w:lineRule="auto"/>
              <w:rPr>
                <w:rFonts w:ascii="Calibri Light" w:hAnsi="Calibri Light"/>
              </w:rPr>
            </w:pPr>
            <w:proofErr w:type="spellStart"/>
            <w:r>
              <w:rPr>
                <w:rFonts w:ascii="Calibri Light" w:hAnsi="Calibri Light"/>
              </w:rPr>
              <w:t>M</w:t>
            </w:r>
            <w:r w:rsidR="00F312DC" w:rsidRPr="00F312DC">
              <w:rPr>
                <w:rFonts w:ascii="Calibri Light" w:hAnsi="Calibri Light"/>
              </w:rPr>
              <w:t>aseni</w:t>
            </w:r>
            <w:proofErr w:type="spellEnd"/>
            <w:r w:rsidR="00F312DC">
              <w:rPr>
                <w:rFonts w:ascii="Calibri Light" w:hAnsi="Calibri Light"/>
              </w:rPr>
              <w:t xml:space="preserve"> </w:t>
            </w:r>
            <w:r w:rsidR="00F312DC" w:rsidRPr="00F312DC">
              <w:rPr>
                <w:rFonts w:ascii="Calibri Light" w:hAnsi="Calibri Light"/>
              </w:rPr>
              <w:t xml:space="preserve">spektrometri </w:t>
            </w:r>
          </w:p>
        </w:tc>
      </w:tr>
      <w:tr w:rsidR="00F312DC" w:rsidRPr="00F312DC" w14:paraId="4C911F1B" w14:textId="77777777" w:rsidTr="00F312DC">
        <w:tc>
          <w:tcPr>
            <w:tcW w:w="1101" w:type="dxa"/>
            <w:vMerge/>
          </w:tcPr>
          <w:p w14:paraId="1BEF6050" w14:textId="77777777" w:rsidR="00F312DC" w:rsidRPr="00F312DC" w:rsidRDefault="00F312DC" w:rsidP="00F312DC">
            <w:pPr>
              <w:spacing w:after="0" w:line="240" w:lineRule="auto"/>
              <w:jc w:val="both"/>
              <w:rPr>
                <w:rFonts w:ascii="Calibri Light" w:hAnsi="Calibri Light"/>
                <w:b/>
              </w:rPr>
            </w:pPr>
          </w:p>
        </w:tc>
        <w:tc>
          <w:tcPr>
            <w:tcW w:w="4853" w:type="dxa"/>
            <w:vMerge/>
          </w:tcPr>
          <w:p w14:paraId="494E90D6" w14:textId="77777777" w:rsidR="00F312DC" w:rsidRPr="00F312DC" w:rsidRDefault="00F312DC" w:rsidP="00F312DC">
            <w:pPr>
              <w:spacing w:after="0" w:line="240" w:lineRule="auto"/>
              <w:jc w:val="both"/>
              <w:rPr>
                <w:rFonts w:ascii="Calibri Light" w:hAnsi="Calibri Light"/>
              </w:rPr>
            </w:pPr>
          </w:p>
        </w:tc>
        <w:tc>
          <w:tcPr>
            <w:tcW w:w="1418" w:type="dxa"/>
          </w:tcPr>
          <w:p w14:paraId="66174F49" w14:textId="77777777" w:rsidR="00F312DC" w:rsidRPr="00F312DC" w:rsidRDefault="00F312DC" w:rsidP="00B650A7">
            <w:pPr>
              <w:spacing w:after="0" w:line="240" w:lineRule="auto"/>
              <w:rPr>
                <w:rFonts w:ascii="Calibri Light" w:hAnsi="Calibri Light"/>
              </w:rPr>
            </w:pPr>
            <w:r w:rsidRPr="00F312DC">
              <w:rPr>
                <w:rFonts w:ascii="Calibri Light" w:hAnsi="Calibri Light"/>
              </w:rPr>
              <w:t>42912330-4</w:t>
            </w:r>
          </w:p>
        </w:tc>
        <w:tc>
          <w:tcPr>
            <w:tcW w:w="2551" w:type="dxa"/>
          </w:tcPr>
          <w:p w14:paraId="274992CA" w14:textId="77777777" w:rsidR="00F312DC" w:rsidRPr="00F312DC" w:rsidRDefault="00F312DC" w:rsidP="00B650A7">
            <w:pPr>
              <w:spacing w:after="0" w:line="240" w:lineRule="auto"/>
              <w:rPr>
                <w:rFonts w:ascii="Calibri Light" w:hAnsi="Calibri Light"/>
              </w:rPr>
            </w:pPr>
            <w:r w:rsidRPr="00F312DC">
              <w:rPr>
                <w:rFonts w:ascii="Calibri Light" w:hAnsi="Calibri Light"/>
              </w:rPr>
              <w:t xml:space="preserve">Aparati za pročišćavanje vode </w:t>
            </w:r>
          </w:p>
        </w:tc>
      </w:tr>
      <w:tr w:rsidR="00F312DC" w:rsidRPr="00F312DC" w14:paraId="61A601BC" w14:textId="77777777" w:rsidTr="00F312DC">
        <w:tc>
          <w:tcPr>
            <w:tcW w:w="1101" w:type="dxa"/>
          </w:tcPr>
          <w:p w14:paraId="5B759D5A"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6.</w:t>
            </w:r>
          </w:p>
        </w:tc>
        <w:tc>
          <w:tcPr>
            <w:tcW w:w="4853" w:type="dxa"/>
          </w:tcPr>
          <w:p w14:paraId="4A227171" w14:textId="77777777"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Rendgenski spektrometar </w:t>
            </w:r>
          </w:p>
        </w:tc>
        <w:tc>
          <w:tcPr>
            <w:tcW w:w="1418" w:type="dxa"/>
            <w:vAlign w:val="center"/>
          </w:tcPr>
          <w:p w14:paraId="2666DD89" w14:textId="77777777" w:rsidR="00F312DC" w:rsidRPr="00F312DC" w:rsidRDefault="00F312DC" w:rsidP="00B650A7">
            <w:pPr>
              <w:spacing w:after="0" w:line="240" w:lineRule="auto"/>
              <w:rPr>
                <w:rFonts w:ascii="Calibri Light" w:hAnsi="Calibri Light"/>
              </w:rPr>
            </w:pPr>
            <w:r w:rsidRPr="00F312DC">
              <w:rPr>
                <w:rFonts w:ascii="Calibri Light" w:hAnsi="Calibri Light"/>
              </w:rPr>
              <w:t>38433000-9</w:t>
            </w:r>
          </w:p>
        </w:tc>
        <w:tc>
          <w:tcPr>
            <w:tcW w:w="2551" w:type="dxa"/>
            <w:vAlign w:val="center"/>
          </w:tcPr>
          <w:p w14:paraId="534D904F" w14:textId="77777777" w:rsidR="00F312DC" w:rsidRPr="00F312DC" w:rsidRDefault="00F312DC" w:rsidP="00B650A7">
            <w:pPr>
              <w:spacing w:after="0" w:line="240" w:lineRule="auto"/>
              <w:rPr>
                <w:rFonts w:ascii="Calibri Light" w:hAnsi="Calibri Light"/>
              </w:rPr>
            </w:pPr>
            <w:r w:rsidRPr="00F312DC">
              <w:rPr>
                <w:rFonts w:ascii="Calibri Light" w:hAnsi="Calibri Light"/>
              </w:rPr>
              <w:t>Spektrometar</w:t>
            </w:r>
          </w:p>
        </w:tc>
      </w:tr>
      <w:tr w:rsidR="00F312DC" w:rsidRPr="00F312DC" w14:paraId="1A9FFB45" w14:textId="77777777" w:rsidTr="00F312DC">
        <w:tc>
          <w:tcPr>
            <w:tcW w:w="1101" w:type="dxa"/>
          </w:tcPr>
          <w:p w14:paraId="389D7DBC"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7.</w:t>
            </w:r>
          </w:p>
        </w:tc>
        <w:tc>
          <w:tcPr>
            <w:tcW w:w="4853" w:type="dxa"/>
          </w:tcPr>
          <w:p w14:paraId="0CED797B" w14:textId="77777777"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c>
          <w:tcPr>
            <w:tcW w:w="1418" w:type="dxa"/>
            <w:vAlign w:val="center"/>
          </w:tcPr>
          <w:p w14:paraId="0D5A118B" w14:textId="77777777" w:rsidR="00F312DC" w:rsidRPr="00F312DC" w:rsidRDefault="00F312DC" w:rsidP="00B650A7">
            <w:pPr>
              <w:spacing w:after="0" w:line="240" w:lineRule="auto"/>
              <w:rPr>
                <w:rFonts w:ascii="Calibri Light" w:hAnsi="Calibri Light"/>
              </w:rPr>
            </w:pPr>
            <w:r w:rsidRPr="00F312DC">
              <w:rPr>
                <w:rFonts w:ascii="Calibri Light" w:hAnsi="Calibri Light"/>
              </w:rPr>
              <w:t>38311000-8</w:t>
            </w:r>
          </w:p>
        </w:tc>
        <w:tc>
          <w:tcPr>
            <w:tcW w:w="2551" w:type="dxa"/>
            <w:vAlign w:val="center"/>
          </w:tcPr>
          <w:p w14:paraId="535FBB44" w14:textId="77777777" w:rsidR="00F312DC" w:rsidRPr="00F312DC" w:rsidRDefault="00F312DC" w:rsidP="00B650A7">
            <w:pPr>
              <w:spacing w:after="0" w:line="240" w:lineRule="auto"/>
              <w:rPr>
                <w:rFonts w:ascii="Calibri Light" w:hAnsi="Calibri Light"/>
              </w:rPr>
            </w:pPr>
            <w:r w:rsidRPr="00F312DC">
              <w:rPr>
                <w:rFonts w:ascii="Calibri Light" w:hAnsi="Calibri Light"/>
              </w:rPr>
              <w:t>Elektronske vage i pribor</w:t>
            </w:r>
          </w:p>
        </w:tc>
      </w:tr>
      <w:tr w:rsidR="00F312DC" w:rsidRPr="00F312DC" w14:paraId="67621189" w14:textId="77777777" w:rsidTr="00F312DC">
        <w:tc>
          <w:tcPr>
            <w:tcW w:w="1101" w:type="dxa"/>
          </w:tcPr>
          <w:p w14:paraId="06773833"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8.</w:t>
            </w:r>
          </w:p>
        </w:tc>
        <w:tc>
          <w:tcPr>
            <w:tcW w:w="4853" w:type="dxa"/>
          </w:tcPr>
          <w:p w14:paraId="26B39D7F" w14:textId="77777777"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Mjerač temperature i atmosferskog tlaka </w:t>
            </w:r>
          </w:p>
        </w:tc>
        <w:tc>
          <w:tcPr>
            <w:tcW w:w="1418" w:type="dxa"/>
            <w:vAlign w:val="center"/>
          </w:tcPr>
          <w:p w14:paraId="53ADE7FA" w14:textId="77777777" w:rsidR="00F312DC" w:rsidRPr="00F312DC" w:rsidRDefault="00F312DC" w:rsidP="00B650A7">
            <w:pPr>
              <w:spacing w:after="0" w:line="240" w:lineRule="auto"/>
              <w:rPr>
                <w:rFonts w:ascii="Calibri Light" w:hAnsi="Calibri Light"/>
              </w:rPr>
            </w:pPr>
            <w:r w:rsidRPr="00F312DC">
              <w:rPr>
                <w:rFonts w:ascii="Calibri Light" w:hAnsi="Calibri Light"/>
              </w:rPr>
              <w:t>38931000-0</w:t>
            </w:r>
          </w:p>
        </w:tc>
        <w:tc>
          <w:tcPr>
            <w:tcW w:w="2551" w:type="dxa"/>
            <w:vAlign w:val="center"/>
          </w:tcPr>
          <w:p w14:paraId="51A94FAA" w14:textId="77777777" w:rsidR="00F312DC" w:rsidRPr="00F312DC" w:rsidRDefault="00F312DC" w:rsidP="00B650A7">
            <w:pPr>
              <w:spacing w:after="0" w:line="240" w:lineRule="auto"/>
              <w:rPr>
                <w:rFonts w:ascii="Calibri Light" w:hAnsi="Calibri Light"/>
              </w:rPr>
            </w:pPr>
            <w:r w:rsidRPr="00F312DC">
              <w:rPr>
                <w:rFonts w:ascii="Calibri Light" w:hAnsi="Calibri Light"/>
              </w:rPr>
              <w:t>Naprave za mjerenje temperature i vlažnosti</w:t>
            </w:r>
          </w:p>
        </w:tc>
      </w:tr>
      <w:tr w:rsidR="00F312DC" w:rsidRPr="00F312DC" w14:paraId="2F449511" w14:textId="77777777" w:rsidTr="00F312DC">
        <w:tc>
          <w:tcPr>
            <w:tcW w:w="1101" w:type="dxa"/>
          </w:tcPr>
          <w:p w14:paraId="38479A60" w14:textId="77777777" w:rsidR="00F312DC" w:rsidRPr="00F312DC" w:rsidRDefault="00F312DC" w:rsidP="00F312DC">
            <w:pPr>
              <w:spacing w:after="0" w:line="240" w:lineRule="auto"/>
              <w:jc w:val="both"/>
              <w:rPr>
                <w:rFonts w:ascii="Calibri Light" w:hAnsi="Calibri Light"/>
                <w:b/>
              </w:rPr>
            </w:pPr>
            <w:r w:rsidRPr="00F312DC">
              <w:rPr>
                <w:rFonts w:ascii="Calibri Light" w:hAnsi="Calibri Light"/>
                <w:b/>
              </w:rPr>
              <w:t>Grupa 9.</w:t>
            </w:r>
          </w:p>
        </w:tc>
        <w:tc>
          <w:tcPr>
            <w:tcW w:w="4853" w:type="dxa"/>
          </w:tcPr>
          <w:p w14:paraId="2DFA140A" w14:textId="77777777" w:rsidR="00F312DC" w:rsidRPr="00F312DC" w:rsidRDefault="00F312DC" w:rsidP="00F312DC">
            <w:pPr>
              <w:spacing w:after="0" w:line="240" w:lineRule="auto"/>
              <w:jc w:val="both"/>
              <w:rPr>
                <w:rFonts w:ascii="Calibri Light" w:hAnsi="Calibri Light"/>
              </w:rPr>
            </w:pPr>
            <w:r w:rsidRPr="00F312DC">
              <w:rPr>
                <w:rFonts w:ascii="Calibri Light" w:hAnsi="Calibri Light"/>
              </w:rPr>
              <w:t xml:space="preserve">Informacijski sustav </w:t>
            </w:r>
          </w:p>
        </w:tc>
        <w:tc>
          <w:tcPr>
            <w:tcW w:w="1418" w:type="dxa"/>
            <w:vAlign w:val="center"/>
          </w:tcPr>
          <w:p w14:paraId="6DDFA231" w14:textId="77777777" w:rsidR="00F312DC" w:rsidRPr="00F312DC" w:rsidRDefault="00F312DC" w:rsidP="00B650A7">
            <w:pPr>
              <w:spacing w:after="0" w:line="240" w:lineRule="auto"/>
              <w:rPr>
                <w:rFonts w:ascii="Calibri Light" w:hAnsi="Calibri Light"/>
              </w:rPr>
            </w:pPr>
            <w:r w:rsidRPr="00F312DC">
              <w:rPr>
                <w:rFonts w:ascii="Calibri Light" w:hAnsi="Calibri Light"/>
              </w:rPr>
              <w:t>48821000-9</w:t>
            </w:r>
          </w:p>
        </w:tc>
        <w:tc>
          <w:tcPr>
            <w:tcW w:w="2551" w:type="dxa"/>
            <w:vAlign w:val="center"/>
          </w:tcPr>
          <w:p w14:paraId="375E147B" w14:textId="77777777" w:rsidR="00F312DC" w:rsidRPr="00F312DC" w:rsidRDefault="00F312DC" w:rsidP="00B650A7">
            <w:pPr>
              <w:spacing w:after="0" w:line="240" w:lineRule="auto"/>
              <w:rPr>
                <w:rFonts w:ascii="Calibri Light" w:hAnsi="Calibri Light"/>
              </w:rPr>
            </w:pPr>
            <w:r w:rsidRPr="00F312DC">
              <w:rPr>
                <w:rFonts w:ascii="Calibri Light" w:hAnsi="Calibri Light"/>
              </w:rPr>
              <w:t>Mrežni</w:t>
            </w:r>
            <w:r>
              <w:rPr>
                <w:rFonts w:ascii="Calibri Light" w:hAnsi="Calibri Light"/>
              </w:rPr>
              <w:t xml:space="preserve"> </w:t>
            </w:r>
            <w:r w:rsidRPr="00F312DC">
              <w:rPr>
                <w:rFonts w:ascii="Calibri Light" w:hAnsi="Calibri Light"/>
              </w:rPr>
              <w:t>poslužitelj</w:t>
            </w:r>
          </w:p>
        </w:tc>
      </w:tr>
    </w:tbl>
    <w:p w14:paraId="7517739B" w14:textId="7383A8E9" w:rsidR="00F312DC" w:rsidRDefault="00F312DC" w:rsidP="00F312DC">
      <w:pPr>
        <w:pStyle w:val="Style1"/>
        <w:tabs>
          <w:tab w:val="left" w:pos="720"/>
        </w:tabs>
        <w:spacing w:before="60"/>
        <w:rPr>
          <w:rFonts w:ascii="Calibri Light" w:eastAsia="Calibri" w:hAnsi="Calibri Light" w:cs="Tahoma"/>
          <w:b/>
          <w:sz w:val="22"/>
          <w:szCs w:val="22"/>
          <w:lang w:val="hr-HR" w:eastAsia="en-US"/>
        </w:rPr>
      </w:pPr>
    </w:p>
    <w:p w14:paraId="245D9660" w14:textId="77777777" w:rsidR="007D170A" w:rsidRDefault="007D170A" w:rsidP="007D170A">
      <w:pPr>
        <w:spacing w:after="0" w:line="240" w:lineRule="auto"/>
        <w:jc w:val="both"/>
        <w:rPr>
          <w:rFonts w:ascii="Calibri Light" w:eastAsia="Times New Roman" w:hAnsi="Calibri Light" w:cs="Calibri Light"/>
          <w:lang w:eastAsia="hr-HR"/>
        </w:rPr>
      </w:pPr>
      <w:r w:rsidRPr="0064215A">
        <w:rPr>
          <w:rFonts w:ascii="Calibri Light" w:hAnsi="Calibri Light" w:cs="Tahoma"/>
        </w:rPr>
        <w:t xml:space="preserve">Predmet nabave dio je Projekta </w:t>
      </w:r>
      <w:r w:rsidRPr="007D170A">
        <w:rPr>
          <w:rFonts w:ascii="Calibri Light" w:hAnsi="Calibri Light" w:cs="Tahoma"/>
          <w:b/>
        </w:rPr>
        <w:t>''</w:t>
      </w:r>
      <w:r w:rsidRPr="007D170A">
        <w:rPr>
          <w:rFonts w:ascii="Calibri Light" w:eastAsia="Times New Roman" w:hAnsi="Calibri Light" w:cs="Calibri Light"/>
          <w:b/>
          <w:lang w:eastAsia="hr-HR"/>
        </w:rPr>
        <w:t>Proširenje i modernizacija državne mreže za trajno praćenje kvalitete zraka – AIRQ''</w:t>
      </w:r>
      <w:r w:rsidRPr="0064215A">
        <w:rPr>
          <w:rFonts w:ascii="Calibri Light" w:hAnsi="Calibri Light" w:cs="Tahoma"/>
        </w:rPr>
        <w:t xml:space="preserve"> koji se financira iz strukturnih fondova EU, temeljem Ugovora o dodjeli bespovratnih sredstava za projekte koji s</w:t>
      </w:r>
      <w:r>
        <w:rPr>
          <w:rFonts w:ascii="Calibri Light" w:hAnsi="Calibri Light" w:cs="Tahoma"/>
        </w:rPr>
        <w:t xml:space="preserve">e </w:t>
      </w:r>
      <w:r w:rsidRPr="007D170A">
        <w:rPr>
          <w:rFonts w:ascii="Calibri Light" w:eastAsia="Times New Roman" w:hAnsi="Calibri Light" w:cs="Calibri Light"/>
          <w:lang w:eastAsia="hr-HR"/>
        </w:rPr>
        <w:t>financiraju iz Fondova u financijskom razdoblju 2014.-2020.</w:t>
      </w:r>
      <w:r>
        <w:rPr>
          <w:rFonts w:ascii="Calibri Light" w:eastAsia="Times New Roman" w:hAnsi="Calibri Light" w:cs="Calibri Light"/>
          <w:lang w:eastAsia="hr-HR"/>
        </w:rPr>
        <w:t xml:space="preserve"> </w:t>
      </w:r>
      <w:r w:rsidRPr="007D170A">
        <w:rPr>
          <w:rFonts w:ascii="Calibri Light" w:eastAsia="Times New Roman" w:hAnsi="Calibri Light" w:cs="Calibri Light"/>
          <w:lang w:eastAsia="hr-HR"/>
        </w:rPr>
        <w:t xml:space="preserve">Referentni broj Ugovora o dodjeli bespovratnih sredstava: </w:t>
      </w:r>
      <w:r w:rsidRPr="007D170A">
        <w:rPr>
          <w:rFonts w:ascii="Calibri Light" w:eastAsia="Times New Roman" w:hAnsi="Calibri Light" w:cs="Calibri Light"/>
          <w:b/>
          <w:lang w:eastAsia="hr-HR"/>
        </w:rPr>
        <w:t>KK.06.2.1.02.0001</w:t>
      </w:r>
      <w:r>
        <w:rPr>
          <w:rFonts w:ascii="Calibri Light" w:eastAsia="Times New Roman" w:hAnsi="Calibri Light" w:cs="Calibri Light"/>
          <w:lang w:eastAsia="hr-HR"/>
        </w:rPr>
        <w:t>.</w:t>
      </w:r>
    </w:p>
    <w:p w14:paraId="36094BBF" w14:textId="192565B7" w:rsidR="007D170A" w:rsidRPr="00F730F5" w:rsidRDefault="007D170A" w:rsidP="007D170A">
      <w:pPr>
        <w:spacing w:after="0" w:line="240" w:lineRule="auto"/>
        <w:jc w:val="both"/>
        <w:rPr>
          <w:rFonts w:ascii="Calibri Light" w:hAnsi="Calibri Light" w:cs="Tahoma"/>
          <w:b/>
        </w:rPr>
      </w:pPr>
      <w:r w:rsidRPr="007D170A">
        <w:rPr>
          <w:rFonts w:ascii="Calibri Light" w:eastAsia="Times New Roman" w:hAnsi="Calibri Light" w:cs="Calibri Light"/>
          <w:lang w:eastAsia="hr-HR"/>
        </w:rPr>
        <w:br/>
      </w:r>
    </w:p>
    <w:p w14:paraId="1FBAF79F" w14:textId="77777777" w:rsidR="008A3A09" w:rsidRPr="00F730F5" w:rsidRDefault="00E0484E" w:rsidP="0039630F">
      <w:pPr>
        <w:pStyle w:val="Style1"/>
        <w:numPr>
          <w:ilvl w:val="1"/>
          <w:numId w:val="10"/>
        </w:numPr>
        <w:spacing w:before="60"/>
        <w:ind w:hanging="735"/>
        <w:jc w:val="left"/>
        <w:rPr>
          <w:rFonts w:ascii="Calibri Light" w:hAnsi="Calibri Light"/>
          <w:b/>
          <w:sz w:val="22"/>
          <w:szCs w:val="22"/>
          <w:lang w:val="hr-HR"/>
        </w:rPr>
      </w:pPr>
      <w:r w:rsidRPr="00F730F5">
        <w:rPr>
          <w:rFonts w:ascii="Calibri Light" w:hAnsi="Calibri Light"/>
          <w:b/>
          <w:sz w:val="22"/>
          <w:szCs w:val="22"/>
          <w:lang w:val="hr-HR"/>
        </w:rPr>
        <w:t>Opis i oznaka grupa predmeta nabave, ako je predmet nabave podijeljen na grupe</w:t>
      </w:r>
    </w:p>
    <w:p w14:paraId="62BA6168" w14:textId="77777777" w:rsidR="008A3A09" w:rsidRDefault="008A3A09" w:rsidP="008A3A09">
      <w:pPr>
        <w:rPr>
          <w:rFonts w:ascii="Calibri Light" w:hAnsi="Calibri Light"/>
        </w:rPr>
      </w:pPr>
      <w:r w:rsidRPr="00F730F5">
        <w:rPr>
          <w:rFonts w:ascii="Calibri Light" w:hAnsi="Calibri Light"/>
        </w:rPr>
        <w:t xml:space="preserve">Predmet nabave podijeljen </w:t>
      </w:r>
      <w:r w:rsidR="00E0484E" w:rsidRPr="00F730F5">
        <w:rPr>
          <w:rFonts w:ascii="Calibri Light" w:hAnsi="Calibri Light"/>
        </w:rPr>
        <w:t xml:space="preserve">je </w:t>
      </w:r>
      <w:r w:rsidRPr="00F730F5">
        <w:rPr>
          <w:rFonts w:ascii="Calibri Light" w:hAnsi="Calibri Light"/>
        </w:rPr>
        <w:t>u grupe</w:t>
      </w:r>
      <w:r w:rsidR="00E0484E" w:rsidRPr="00F730F5">
        <w:rPr>
          <w:rFonts w:ascii="Calibri Light" w:hAnsi="Calibri Light"/>
        </w:rPr>
        <w:t xml:space="preserve"> kako slijedi:</w:t>
      </w:r>
    </w:p>
    <w:tbl>
      <w:tblPr>
        <w:tblStyle w:val="TableGrid"/>
        <w:tblW w:w="8789" w:type="dxa"/>
        <w:tblInd w:w="108" w:type="dxa"/>
        <w:tblLook w:val="04A0" w:firstRow="1" w:lastRow="0" w:firstColumn="1" w:lastColumn="0" w:noHBand="0" w:noVBand="1"/>
      </w:tblPr>
      <w:tblGrid>
        <w:gridCol w:w="1101"/>
        <w:gridCol w:w="7688"/>
      </w:tblGrid>
      <w:tr w:rsidR="00F312DC" w:rsidRPr="00F312DC" w14:paraId="17D98325" w14:textId="77777777" w:rsidTr="00F312DC">
        <w:trPr>
          <w:trHeight w:val="454"/>
        </w:trPr>
        <w:tc>
          <w:tcPr>
            <w:tcW w:w="1101" w:type="dxa"/>
          </w:tcPr>
          <w:p w14:paraId="2337BA09" w14:textId="77777777" w:rsidR="00F312DC" w:rsidRPr="00F312DC" w:rsidRDefault="00F312DC" w:rsidP="00B650A7">
            <w:pPr>
              <w:spacing w:after="0" w:line="240" w:lineRule="auto"/>
              <w:jc w:val="both"/>
              <w:rPr>
                <w:rFonts w:ascii="Calibri Light" w:hAnsi="Calibri Light"/>
                <w:b/>
              </w:rPr>
            </w:pPr>
          </w:p>
        </w:tc>
        <w:tc>
          <w:tcPr>
            <w:tcW w:w="7688" w:type="dxa"/>
            <w:vAlign w:val="center"/>
          </w:tcPr>
          <w:p w14:paraId="2BE8AA49" w14:textId="77777777" w:rsidR="00F312DC" w:rsidRPr="00F312DC" w:rsidRDefault="00F312DC" w:rsidP="00B650A7">
            <w:pPr>
              <w:spacing w:after="0" w:line="240" w:lineRule="auto"/>
              <w:jc w:val="center"/>
              <w:rPr>
                <w:rFonts w:ascii="Calibri Light" w:hAnsi="Calibri Light"/>
                <w:b/>
                <w:i/>
              </w:rPr>
            </w:pPr>
            <w:r w:rsidRPr="00F312DC">
              <w:rPr>
                <w:rFonts w:ascii="Calibri Light" w:hAnsi="Calibri Light"/>
                <w:b/>
                <w:i/>
              </w:rPr>
              <w:t>naziv grupe</w:t>
            </w:r>
          </w:p>
        </w:tc>
      </w:tr>
      <w:tr w:rsidR="00904417" w:rsidRPr="00F312DC" w14:paraId="2D3E5075" w14:textId="77777777" w:rsidTr="00F312DC">
        <w:tc>
          <w:tcPr>
            <w:tcW w:w="1101" w:type="dxa"/>
          </w:tcPr>
          <w:p w14:paraId="0E88E701"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1.</w:t>
            </w:r>
          </w:p>
        </w:tc>
        <w:tc>
          <w:tcPr>
            <w:tcW w:w="7688" w:type="dxa"/>
          </w:tcPr>
          <w:p w14:paraId="3512CC8F" w14:textId="1F8D7256" w:rsidR="00904417" w:rsidRPr="00F312DC" w:rsidRDefault="00904417" w:rsidP="00904417">
            <w:pPr>
              <w:spacing w:after="0" w:line="240" w:lineRule="auto"/>
              <w:jc w:val="both"/>
              <w:rPr>
                <w:rFonts w:ascii="Calibri Light" w:hAnsi="Calibri Light"/>
              </w:rPr>
            </w:pPr>
            <w:proofErr w:type="spellStart"/>
            <w:r w:rsidRPr="00F730F5">
              <w:rPr>
                <w:rFonts w:ascii="Calibri Light" w:hAnsi="Calibri Light"/>
              </w:rPr>
              <w:t>Maseni</w:t>
            </w:r>
            <w:proofErr w:type="spellEnd"/>
            <w:r w:rsidRPr="00F730F5">
              <w:rPr>
                <w:rFonts w:ascii="Calibri Light" w:hAnsi="Calibri Light"/>
              </w:rPr>
              <w:t xml:space="preserve"> spektrometar induktivno spregnute plazme</w:t>
            </w:r>
            <w:r>
              <w:rPr>
                <w:rFonts w:ascii="Calibri Light" w:hAnsi="Calibri Light"/>
              </w:rPr>
              <w:t xml:space="preserve"> </w:t>
            </w:r>
            <w:r w:rsidRPr="00904417">
              <w:rPr>
                <w:rFonts w:ascii="Calibri Light" w:hAnsi="Calibri Light"/>
              </w:rPr>
              <w:t>s opremom za razaranje uzoraka (sustav za mikrovalno razaranje pri visokom tlaku)</w:t>
            </w:r>
          </w:p>
        </w:tc>
      </w:tr>
      <w:tr w:rsidR="00904417" w:rsidRPr="00F312DC" w14:paraId="5AF02A3B" w14:textId="77777777" w:rsidTr="00F312DC">
        <w:tc>
          <w:tcPr>
            <w:tcW w:w="1101" w:type="dxa"/>
          </w:tcPr>
          <w:p w14:paraId="4AA16F6C"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2.</w:t>
            </w:r>
          </w:p>
        </w:tc>
        <w:tc>
          <w:tcPr>
            <w:tcW w:w="7688" w:type="dxa"/>
          </w:tcPr>
          <w:p w14:paraId="2E3C50B0" w14:textId="10680764" w:rsidR="00904417" w:rsidRPr="00F312DC" w:rsidRDefault="00904417" w:rsidP="00904417">
            <w:pPr>
              <w:spacing w:after="0" w:line="240" w:lineRule="auto"/>
              <w:jc w:val="both"/>
              <w:rPr>
                <w:rFonts w:ascii="Calibri Light" w:hAnsi="Calibri Light"/>
              </w:rPr>
            </w:pPr>
            <w:r w:rsidRPr="00904417">
              <w:rPr>
                <w:rFonts w:ascii="Calibri Light" w:hAnsi="Calibri Light"/>
              </w:rPr>
              <w:t>Analizator organskog i elementarnog ugljika s peći, generatorom vodika i uređajem za proizvodnju čiste vode</w:t>
            </w:r>
            <w:r w:rsidRPr="00904417" w:rsidDel="00904417">
              <w:rPr>
                <w:rFonts w:ascii="Calibri Light" w:hAnsi="Calibri Light"/>
              </w:rPr>
              <w:t xml:space="preserve"> </w:t>
            </w:r>
          </w:p>
        </w:tc>
      </w:tr>
      <w:tr w:rsidR="00904417" w:rsidRPr="00F312DC" w14:paraId="0D073F20" w14:textId="77777777" w:rsidTr="00F312DC">
        <w:tc>
          <w:tcPr>
            <w:tcW w:w="1101" w:type="dxa"/>
          </w:tcPr>
          <w:p w14:paraId="4A90FF69"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3.</w:t>
            </w:r>
          </w:p>
        </w:tc>
        <w:tc>
          <w:tcPr>
            <w:tcW w:w="7688" w:type="dxa"/>
          </w:tcPr>
          <w:p w14:paraId="37A34127" w14:textId="77C7C59C"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Tekućinski</w:t>
            </w:r>
            <w:proofErr w:type="spellEnd"/>
            <w:r w:rsidRPr="00904417">
              <w:rPr>
                <w:rFonts w:ascii="Calibri Light" w:hAnsi="Calibri Light"/>
              </w:rPr>
              <w:t xml:space="preserve"> </w:t>
            </w:r>
            <w:proofErr w:type="spellStart"/>
            <w:r w:rsidRPr="00904417">
              <w:rPr>
                <w:rFonts w:ascii="Calibri Light" w:hAnsi="Calibri Light"/>
              </w:rPr>
              <w:t>kromatograf</w:t>
            </w:r>
            <w:proofErr w:type="spellEnd"/>
            <w:r w:rsidRPr="00904417">
              <w:rPr>
                <w:rFonts w:ascii="Calibri Light" w:hAnsi="Calibri Light"/>
              </w:rPr>
              <w:t xml:space="preserve"> visoke djelotvornosti opremljen spektrometrom masa, fluorescentnim i UV detektorom i oprema za pripravu uzoraka (</w:t>
            </w:r>
            <w:proofErr w:type="spellStart"/>
            <w:r w:rsidRPr="00904417">
              <w:rPr>
                <w:rFonts w:ascii="Calibri Light" w:hAnsi="Calibri Light"/>
              </w:rPr>
              <w:t>uparivač</w:t>
            </w:r>
            <w:proofErr w:type="spellEnd"/>
            <w:r w:rsidRPr="00904417">
              <w:rPr>
                <w:rFonts w:ascii="Calibri Light" w:hAnsi="Calibri Light"/>
              </w:rPr>
              <w:t xml:space="preserve"> i ekstraktor)</w:t>
            </w:r>
          </w:p>
        </w:tc>
      </w:tr>
      <w:tr w:rsidR="00904417" w:rsidRPr="00F312DC" w14:paraId="487EEBA7" w14:textId="77777777" w:rsidTr="00F312DC">
        <w:tc>
          <w:tcPr>
            <w:tcW w:w="1101" w:type="dxa"/>
          </w:tcPr>
          <w:p w14:paraId="6A0D6CD0"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4.</w:t>
            </w:r>
          </w:p>
        </w:tc>
        <w:tc>
          <w:tcPr>
            <w:tcW w:w="7688" w:type="dxa"/>
          </w:tcPr>
          <w:p w14:paraId="20145EA0" w14:textId="45F4E13E" w:rsidR="00904417" w:rsidRPr="00F312DC" w:rsidRDefault="00904417" w:rsidP="00904417">
            <w:pPr>
              <w:spacing w:after="0" w:line="240" w:lineRule="auto"/>
              <w:jc w:val="both"/>
              <w:rPr>
                <w:rFonts w:ascii="Calibri Light" w:hAnsi="Calibri Light"/>
              </w:rPr>
            </w:pPr>
            <w:r w:rsidRPr="00F730F5">
              <w:rPr>
                <w:rFonts w:ascii="Calibri Light" w:hAnsi="Calibri Light"/>
              </w:rPr>
              <w:t xml:space="preserve">Ionski </w:t>
            </w:r>
            <w:proofErr w:type="spellStart"/>
            <w:r w:rsidRPr="00F730F5">
              <w:rPr>
                <w:rFonts w:ascii="Calibri Light" w:hAnsi="Calibri Light"/>
              </w:rPr>
              <w:t>kromatograf</w:t>
            </w:r>
            <w:proofErr w:type="spellEnd"/>
            <w:r w:rsidRPr="00F730F5">
              <w:rPr>
                <w:rFonts w:ascii="Calibri Light" w:hAnsi="Calibri Light"/>
              </w:rPr>
              <w:t xml:space="preserve"> za određivanje molekularnih markera organskog ugljika </w:t>
            </w:r>
            <w:r w:rsidRPr="009A226E">
              <w:rPr>
                <w:rFonts w:ascii="Calibri Light" w:hAnsi="Calibri Light" w:cs="Calibri Light"/>
                <w:color w:val="222222"/>
                <w:shd w:val="clear" w:color="auto" w:fill="FFFFFF"/>
              </w:rPr>
              <w:t>s uređajem za proizvodnju čiste vode</w:t>
            </w:r>
          </w:p>
        </w:tc>
      </w:tr>
      <w:tr w:rsidR="00904417" w:rsidRPr="00F312DC" w14:paraId="18963EB3" w14:textId="77777777" w:rsidTr="00F312DC">
        <w:tc>
          <w:tcPr>
            <w:tcW w:w="1101" w:type="dxa"/>
          </w:tcPr>
          <w:p w14:paraId="4823431A" w14:textId="77777777" w:rsidR="00904417" w:rsidRPr="00F312DC" w:rsidRDefault="00904417" w:rsidP="00904417">
            <w:pPr>
              <w:spacing w:after="0" w:line="240" w:lineRule="auto"/>
              <w:jc w:val="both"/>
              <w:rPr>
                <w:rFonts w:ascii="Calibri Light" w:hAnsi="Calibri Light"/>
                <w:b/>
              </w:rPr>
            </w:pPr>
            <w:r w:rsidRPr="00F312DC">
              <w:rPr>
                <w:rFonts w:ascii="Calibri Light" w:hAnsi="Calibri Light"/>
                <w:b/>
              </w:rPr>
              <w:t>Grupa 5.</w:t>
            </w:r>
          </w:p>
        </w:tc>
        <w:tc>
          <w:tcPr>
            <w:tcW w:w="7688" w:type="dxa"/>
          </w:tcPr>
          <w:p w14:paraId="0BD229B2" w14:textId="5E71E3C2" w:rsidR="00904417" w:rsidRPr="00F312DC" w:rsidRDefault="00904417" w:rsidP="00904417">
            <w:pPr>
              <w:spacing w:after="0" w:line="240" w:lineRule="auto"/>
              <w:jc w:val="both"/>
              <w:rPr>
                <w:rFonts w:ascii="Calibri Light" w:hAnsi="Calibri Light"/>
              </w:rPr>
            </w:pPr>
            <w:proofErr w:type="spellStart"/>
            <w:r w:rsidRPr="00904417">
              <w:rPr>
                <w:rFonts w:ascii="Calibri Light" w:hAnsi="Calibri Light"/>
              </w:rPr>
              <w:t>Dvokanalni</w:t>
            </w:r>
            <w:proofErr w:type="spellEnd"/>
            <w:r w:rsidRPr="00904417">
              <w:rPr>
                <w:rFonts w:ascii="Calibri Light" w:hAnsi="Calibri Light"/>
              </w:rPr>
              <w:t xml:space="preserve"> ionski </w:t>
            </w:r>
            <w:proofErr w:type="spellStart"/>
            <w:r w:rsidRPr="00904417">
              <w:rPr>
                <w:rFonts w:ascii="Calibri Light" w:hAnsi="Calibri Light"/>
              </w:rPr>
              <w:t>kromatograf</w:t>
            </w:r>
            <w:proofErr w:type="spellEnd"/>
            <w:r w:rsidRPr="00904417">
              <w:rPr>
                <w:rFonts w:ascii="Calibri Light" w:hAnsi="Calibri Light"/>
              </w:rPr>
              <w:t xml:space="preserve"> za određivanje anorganskih komponenti opremljen spektrometrom masa i </w:t>
            </w:r>
            <w:proofErr w:type="spellStart"/>
            <w:r w:rsidRPr="00904417">
              <w:rPr>
                <w:rFonts w:ascii="Calibri Light" w:hAnsi="Calibri Light"/>
              </w:rPr>
              <w:t>konduktometrijskim</w:t>
            </w:r>
            <w:proofErr w:type="spellEnd"/>
            <w:r w:rsidRPr="00904417">
              <w:rPr>
                <w:rFonts w:ascii="Calibri Light" w:hAnsi="Calibri Light"/>
              </w:rPr>
              <w:t xml:space="preserve"> detektorom i uređaj za proizvodnju čiste vode</w:t>
            </w:r>
          </w:p>
        </w:tc>
      </w:tr>
      <w:tr w:rsidR="00F312DC" w:rsidRPr="00F312DC" w14:paraId="4829C3DD" w14:textId="77777777" w:rsidTr="00F312DC">
        <w:tc>
          <w:tcPr>
            <w:tcW w:w="1101" w:type="dxa"/>
          </w:tcPr>
          <w:p w14:paraId="56F012DF"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6.</w:t>
            </w:r>
          </w:p>
        </w:tc>
        <w:tc>
          <w:tcPr>
            <w:tcW w:w="7688" w:type="dxa"/>
          </w:tcPr>
          <w:p w14:paraId="5310D78B"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Rendgenski spektrometar </w:t>
            </w:r>
          </w:p>
        </w:tc>
      </w:tr>
      <w:tr w:rsidR="00F312DC" w:rsidRPr="00F312DC" w14:paraId="6D687B7A" w14:textId="77777777" w:rsidTr="00F312DC">
        <w:tc>
          <w:tcPr>
            <w:tcW w:w="1101" w:type="dxa"/>
          </w:tcPr>
          <w:p w14:paraId="054BE35C"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7.</w:t>
            </w:r>
          </w:p>
        </w:tc>
        <w:tc>
          <w:tcPr>
            <w:tcW w:w="7688" w:type="dxa"/>
          </w:tcPr>
          <w:p w14:paraId="4B5DED61"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Sustav za vaganje </w:t>
            </w:r>
            <w:proofErr w:type="spellStart"/>
            <w:r w:rsidRPr="00F312DC">
              <w:rPr>
                <w:rFonts w:ascii="Calibri Light" w:hAnsi="Calibri Light"/>
              </w:rPr>
              <w:t>filtera</w:t>
            </w:r>
            <w:proofErr w:type="spellEnd"/>
            <w:r w:rsidRPr="00F312DC">
              <w:rPr>
                <w:rFonts w:ascii="Calibri Light" w:hAnsi="Calibri Light"/>
              </w:rPr>
              <w:t xml:space="preserve"> </w:t>
            </w:r>
          </w:p>
        </w:tc>
      </w:tr>
      <w:tr w:rsidR="00F312DC" w:rsidRPr="00F312DC" w14:paraId="3446861C" w14:textId="77777777" w:rsidTr="00F312DC">
        <w:tc>
          <w:tcPr>
            <w:tcW w:w="1101" w:type="dxa"/>
          </w:tcPr>
          <w:p w14:paraId="5C55DDF8"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8.</w:t>
            </w:r>
          </w:p>
        </w:tc>
        <w:tc>
          <w:tcPr>
            <w:tcW w:w="7688" w:type="dxa"/>
          </w:tcPr>
          <w:p w14:paraId="65316D99"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Mjerač temperature i atmosferskog tlaka </w:t>
            </w:r>
          </w:p>
        </w:tc>
      </w:tr>
      <w:tr w:rsidR="00F312DC" w:rsidRPr="00F312DC" w14:paraId="5AD713B3" w14:textId="77777777" w:rsidTr="00F312DC">
        <w:tc>
          <w:tcPr>
            <w:tcW w:w="1101" w:type="dxa"/>
          </w:tcPr>
          <w:p w14:paraId="1093BFDC" w14:textId="77777777" w:rsidR="00F312DC" w:rsidRPr="00F312DC" w:rsidRDefault="00F312DC" w:rsidP="00B650A7">
            <w:pPr>
              <w:spacing w:after="0" w:line="240" w:lineRule="auto"/>
              <w:jc w:val="both"/>
              <w:rPr>
                <w:rFonts w:ascii="Calibri Light" w:hAnsi="Calibri Light"/>
                <w:b/>
              </w:rPr>
            </w:pPr>
            <w:r w:rsidRPr="00F312DC">
              <w:rPr>
                <w:rFonts w:ascii="Calibri Light" w:hAnsi="Calibri Light"/>
                <w:b/>
              </w:rPr>
              <w:t>Grupa 9.</w:t>
            </w:r>
          </w:p>
        </w:tc>
        <w:tc>
          <w:tcPr>
            <w:tcW w:w="7688" w:type="dxa"/>
          </w:tcPr>
          <w:p w14:paraId="0F340CAD" w14:textId="77777777" w:rsidR="00F312DC" w:rsidRPr="00F312DC" w:rsidRDefault="00F312DC" w:rsidP="00B650A7">
            <w:pPr>
              <w:spacing w:after="0" w:line="240" w:lineRule="auto"/>
              <w:jc w:val="both"/>
              <w:rPr>
                <w:rFonts w:ascii="Calibri Light" w:hAnsi="Calibri Light"/>
              </w:rPr>
            </w:pPr>
            <w:r w:rsidRPr="00F312DC">
              <w:rPr>
                <w:rFonts w:ascii="Calibri Light" w:hAnsi="Calibri Light"/>
              </w:rPr>
              <w:t xml:space="preserve">Informacijski sustav </w:t>
            </w:r>
          </w:p>
        </w:tc>
      </w:tr>
    </w:tbl>
    <w:p w14:paraId="081BA57A" w14:textId="77777777" w:rsidR="00F312DC" w:rsidRDefault="00F312DC" w:rsidP="00B650A7">
      <w:pPr>
        <w:spacing w:after="0" w:line="240" w:lineRule="auto"/>
        <w:rPr>
          <w:rFonts w:ascii="Calibri Light" w:hAnsi="Calibri Light"/>
        </w:rPr>
      </w:pPr>
    </w:p>
    <w:p w14:paraId="27A7FEEE" w14:textId="77777777" w:rsidR="00BB005A" w:rsidRPr="00E07B0F" w:rsidRDefault="00BB005A" w:rsidP="00B650A7">
      <w:pPr>
        <w:spacing w:after="0" w:line="240" w:lineRule="auto"/>
        <w:rPr>
          <w:rFonts w:ascii="Calibri Light" w:hAnsi="Calibri Light"/>
        </w:rPr>
      </w:pPr>
    </w:p>
    <w:p w14:paraId="72EBC07B" w14:textId="77777777" w:rsidR="00BB005A" w:rsidRPr="00E07B0F" w:rsidRDefault="00BB005A" w:rsidP="0039630F">
      <w:pPr>
        <w:pStyle w:val="Heading1"/>
        <w:numPr>
          <w:ilvl w:val="1"/>
          <w:numId w:val="10"/>
        </w:numPr>
        <w:ind w:hanging="735"/>
        <w:jc w:val="both"/>
        <w:rPr>
          <w:rFonts w:ascii="Calibri Light" w:hAnsi="Calibri Light"/>
          <w:sz w:val="22"/>
          <w:szCs w:val="22"/>
        </w:rPr>
      </w:pPr>
      <w:bookmarkStart w:id="11" w:name="_Toc504410292"/>
      <w:proofErr w:type="spellStart"/>
      <w:r w:rsidRPr="00E07B0F">
        <w:rPr>
          <w:rFonts w:ascii="Calibri Light" w:hAnsi="Calibri Light"/>
          <w:color w:val="231F20"/>
          <w:sz w:val="22"/>
          <w:szCs w:val="22"/>
        </w:rPr>
        <w:t>Objektivni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nediskriminirajući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kriteriji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pravila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će</w:t>
      </w:r>
      <w:proofErr w:type="spellEnd"/>
      <w:r w:rsidRPr="00E07B0F">
        <w:rPr>
          <w:rFonts w:ascii="Calibri Light" w:hAnsi="Calibri Light"/>
          <w:color w:val="231F20"/>
          <w:sz w:val="22"/>
          <w:szCs w:val="22"/>
        </w:rPr>
        <w:t xml:space="preserve"> se </w:t>
      </w:r>
      <w:proofErr w:type="spellStart"/>
      <w:r w:rsidRPr="00E07B0F">
        <w:rPr>
          <w:rFonts w:ascii="Calibri Light" w:hAnsi="Calibri Light"/>
          <w:color w:val="231F20"/>
          <w:sz w:val="22"/>
          <w:szCs w:val="22"/>
        </w:rPr>
        <w:t>primijeniti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kako</w:t>
      </w:r>
      <w:proofErr w:type="spellEnd"/>
      <w:r w:rsidRPr="00E07B0F">
        <w:rPr>
          <w:rFonts w:ascii="Calibri Light" w:hAnsi="Calibri Light"/>
          <w:color w:val="231F20"/>
          <w:sz w:val="22"/>
          <w:szCs w:val="22"/>
        </w:rPr>
        <w:t xml:space="preserve"> bi se </w:t>
      </w:r>
      <w:proofErr w:type="spellStart"/>
      <w:r w:rsidRPr="00E07B0F">
        <w:rPr>
          <w:rFonts w:ascii="Calibri Light" w:hAnsi="Calibri Light"/>
          <w:color w:val="231F20"/>
          <w:sz w:val="22"/>
          <w:szCs w:val="22"/>
        </w:rPr>
        <w:t>odredilo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će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predmeta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nabave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biti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dodijeljene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pojedinom</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ponuditelju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ako</w:t>
      </w:r>
      <w:proofErr w:type="spellEnd"/>
      <w:r w:rsidRPr="00E07B0F">
        <w:rPr>
          <w:rFonts w:ascii="Calibri Light" w:hAnsi="Calibri Light"/>
          <w:color w:val="231F20"/>
          <w:sz w:val="22"/>
          <w:szCs w:val="22"/>
        </w:rPr>
        <w:t xml:space="preserve"> je </w:t>
      </w:r>
      <w:proofErr w:type="spellStart"/>
      <w:r w:rsidRPr="00E07B0F">
        <w:rPr>
          <w:rFonts w:ascii="Calibri Light" w:hAnsi="Calibri Light"/>
          <w:color w:val="231F20"/>
          <w:sz w:val="22"/>
          <w:szCs w:val="22"/>
        </w:rPr>
        <w:t>ograničen</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broj</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koje</w:t>
      </w:r>
      <w:proofErr w:type="spellEnd"/>
      <w:r w:rsidRPr="00E07B0F">
        <w:rPr>
          <w:rFonts w:ascii="Calibri Light" w:hAnsi="Calibri Light"/>
          <w:color w:val="231F20"/>
          <w:sz w:val="22"/>
          <w:szCs w:val="22"/>
        </w:rPr>
        <w:t xml:space="preserve"> se </w:t>
      </w:r>
      <w:proofErr w:type="spellStart"/>
      <w:r w:rsidRPr="00E07B0F">
        <w:rPr>
          <w:rFonts w:ascii="Calibri Light" w:hAnsi="Calibri Light"/>
          <w:color w:val="231F20"/>
          <w:sz w:val="22"/>
          <w:szCs w:val="22"/>
        </w:rPr>
        <w:t>mogu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dodijeliti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jednom</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ponuditelju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je </w:t>
      </w:r>
      <w:proofErr w:type="spellStart"/>
      <w:r w:rsidRPr="00E07B0F">
        <w:rPr>
          <w:rFonts w:ascii="Calibri Light" w:hAnsi="Calibri Light"/>
          <w:color w:val="231F20"/>
          <w:sz w:val="22"/>
          <w:szCs w:val="22"/>
        </w:rPr>
        <w:t>sudjelovanje</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ograničeno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samo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na</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jednu</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ili</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nekoliko</w:t>
      </w:r>
      <w:proofErr w:type="spellEnd"/>
      <w:r w:rsidRPr="00E07B0F">
        <w:rPr>
          <w:rFonts w:ascii="Calibri Light" w:hAnsi="Calibri Light"/>
          <w:color w:val="231F20"/>
          <w:sz w:val="22"/>
          <w:szCs w:val="22"/>
        </w:rPr>
        <w:t xml:space="preserve"> </w:t>
      </w:r>
      <w:proofErr w:type="spellStart"/>
      <w:r w:rsidRPr="00E07B0F">
        <w:rPr>
          <w:rFonts w:ascii="Calibri Light" w:hAnsi="Calibri Light"/>
          <w:color w:val="231F20"/>
          <w:sz w:val="22"/>
          <w:szCs w:val="22"/>
        </w:rPr>
        <w:t>grupa</w:t>
      </w:r>
      <w:bookmarkEnd w:id="11"/>
      <w:proofErr w:type="spellEnd"/>
    </w:p>
    <w:p w14:paraId="59442E96" w14:textId="77777777" w:rsidR="00BB005A" w:rsidRDefault="00BB005A" w:rsidP="004854AA">
      <w:pPr>
        <w:spacing w:after="0" w:line="240" w:lineRule="auto"/>
        <w:jc w:val="both"/>
        <w:rPr>
          <w:rFonts w:ascii="Calibri Light" w:hAnsi="Calibri Light"/>
        </w:rPr>
      </w:pPr>
      <w:r w:rsidRPr="00E07B0F">
        <w:rPr>
          <w:rFonts w:ascii="Calibri Light" w:hAnsi="Calibri Light"/>
        </w:rPr>
        <w:t>Nije primjenjivo, jer je dozvoljeno nuđenje po grupama, svaku grupu zasebno ili sve grupe.</w:t>
      </w:r>
    </w:p>
    <w:p w14:paraId="27BC0CBB" w14:textId="77777777" w:rsidR="004854AA" w:rsidRDefault="004854AA" w:rsidP="004854AA">
      <w:pPr>
        <w:spacing w:after="0" w:line="240" w:lineRule="auto"/>
        <w:jc w:val="both"/>
        <w:rPr>
          <w:rFonts w:ascii="Calibri Light" w:hAnsi="Calibri Light"/>
        </w:rPr>
      </w:pPr>
    </w:p>
    <w:p w14:paraId="74412C69" w14:textId="77777777" w:rsidR="004854AA" w:rsidRPr="00E07B0F" w:rsidRDefault="004854AA" w:rsidP="004854AA">
      <w:pPr>
        <w:spacing w:after="0" w:line="240" w:lineRule="auto"/>
        <w:jc w:val="both"/>
        <w:rPr>
          <w:rFonts w:ascii="Calibri Light" w:hAnsi="Calibri Light"/>
        </w:rPr>
      </w:pPr>
    </w:p>
    <w:p w14:paraId="0351A71E" w14:textId="77777777" w:rsidR="008A3A09" w:rsidRPr="00E07B0F" w:rsidRDefault="008A3A09" w:rsidP="0039630F">
      <w:pPr>
        <w:pStyle w:val="ListParagraph"/>
        <w:numPr>
          <w:ilvl w:val="1"/>
          <w:numId w:val="10"/>
        </w:numPr>
        <w:tabs>
          <w:tab w:val="left" w:pos="1440"/>
        </w:tabs>
        <w:ind w:hanging="735"/>
        <w:rPr>
          <w:rFonts w:ascii="Calibri Light" w:hAnsi="Calibri Light"/>
          <w:b/>
          <w:sz w:val="22"/>
        </w:rPr>
      </w:pPr>
      <w:r w:rsidRPr="00E07B0F">
        <w:rPr>
          <w:rFonts w:ascii="Calibri Light" w:hAnsi="Calibri Light"/>
          <w:b/>
          <w:sz w:val="22"/>
        </w:rPr>
        <w:t>Količina predmeta nabave</w:t>
      </w:r>
    </w:p>
    <w:p w14:paraId="6E84DDD2" w14:textId="77777777" w:rsidR="00C27377" w:rsidRDefault="00C27377" w:rsidP="004854AA">
      <w:pPr>
        <w:pStyle w:val="Heading1"/>
        <w:jc w:val="both"/>
        <w:rPr>
          <w:rFonts w:ascii="Calibri Light" w:hAnsi="Calibri Light"/>
          <w:b w:val="0"/>
          <w:sz w:val="22"/>
          <w:szCs w:val="22"/>
        </w:rPr>
      </w:pPr>
      <w:bookmarkStart w:id="12" w:name="_Toc504410293"/>
      <w:proofErr w:type="spellStart"/>
      <w:r w:rsidRPr="00C27377">
        <w:rPr>
          <w:rFonts w:ascii="Calibri Light" w:hAnsi="Calibri Light"/>
          <w:b w:val="0"/>
          <w:sz w:val="22"/>
          <w:szCs w:val="22"/>
        </w:rPr>
        <w:t>Vrsta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količina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predmeta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nabave</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cijelosti</w:t>
      </w:r>
      <w:proofErr w:type="spellEnd"/>
      <w:r w:rsidRPr="00C27377">
        <w:rPr>
          <w:rFonts w:ascii="Calibri Light" w:hAnsi="Calibri Light"/>
          <w:b w:val="0"/>
          <w:sz w:val="22"/>
          <w:szCs w:val="22"/>
        </w:rPr>
        <w:t xml:space="preserve"> je </w:t>
      </w:r>
      <w:proofErr w:type="spellStart"/>
      <w:r w:rsidRPr="00C27377">
        <w:rPr>
          <w:rFonts w:ascii="Calibri Light" w:hAnsi="Calibri Light"/>
          <w:b w:val="0"/>
          <w:sz w:val="22"/>
          <w:szCs w:val="22"/>
        </w:rPr>
        <w:t>iskazana</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troškovnicima</w:t>
      </w:r>
      <w:proofErr w:type="spellEnd"/>
      <w:r>
        <w:rPr>
          <w:rFonts w:ascii="Calibri Light" w:hAnsi="Calibri Light"/>
          <w:b w:val="0"/>
          <w:sz w:val="22"/>
          <w:szCs w:val="22"/>
        </w:rPr>
        <w:t xml:space="preserve"> </w:t>
      </w:r>
      <w:proofErr w:type="spellStart"/>
      <w:r w:rsidRPr="00C27377">
        <w:rPr>
          <w:rFonts w:ascii="Calibri Light" w:hAnsi="Calibri Light"/>
          <w:b w:val="0"/>
          <w:sz w:val="22"/>
          <w:szCs w:val="22"/>
        </w:rPr>
        <w:t>svake</w:t>
      </w:r>
      <w:proofErr w:type="spellEnd"/>
      <w:r w:rsidRPr="00C27377">
        <w:rPr>
          <w:rFonts w:ascii="Calibri Light" w:hAnsi="Calibri Light"/>
          <w:b w:val="0"/>
          <w:sz w:val="22"/>
          <w:szCs w:val="22"/>
        </w:rPr>
        <w:t xml:space="preserve"> </w:t>
      </w:r>
      <w:proofErr w:type="spellStart"/>
      <w:r>
        <w:rPr>
          <w:rFonts w:ascii="Calibri Light" w:hAnsi="Calibri Light"/>
          <w:b w:val="0"/>
          <w:sz w:val="22"/>
          <w:szCs w:val="22"/>
        </w:rPr>
        <w:t>g</w:t>
      </w:r>
      <w:r w:rsidRPr="00C27377">
        <w:rPr>
          <w:rFonts w:ascii="Calibri Light" w:hAnsi="Calibri Light"/>
          <w:b w:val="0"/>
          <w:sz w:val="22"/>
          <w:szCs w:val="22"/>
        </w:rPr>
        <w:t>rupe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koji</w:t>
      </w:r>
      <w:proofErr w:type="spellEnd"/>
      <w:r w:rsidRPr="00C27377">
        <w:rPr>
          <w:rFonts w:ascii="Calibri Light" w:hAnsi="Calibri Light"/>
          <w:b w:val="0"/>
          <w:sz w:val="22"/>
          <w:szCs w:val="22"/>
        </w:rPr>
        <w:t xml:space="preserve"> se </w:t>
      </w:r>
      <w:proofErr w:type="spellStart"/>
      <w:r w:rsidRPr="00C27377">
        <w:rPr>
          <w:rFonts w:ascii="Calibri Light" w:hAnsi="Calibri Light"/>
          <w:b w:val="0"/>
          <w:sz w:val="22"/>
          <w:szCs w:val="22"/>
        </w:rPr>
        <w:t>nalaze</w:t>
      </w:r>
      <w:proofErr w:type="spellEnd"/>
      <w:r w:rsidRPr="00C27377">
        <w:rPr>
          <w:rFonts w:ascii="Calibri Light" w:hAnsi="Calibri Light"/>
          <w:b w:val="0"/>
          <w:sz w:val="22"/>
          <w:szCs w:val="22"/>
        </w:rPr>
        <w:t xml:space="preserve"> u </w:t>
      </w:r>
      <w:proofErr w:type="spellStart"/>
      <w:r w:rsidRPr="00C27377">
        <w:rPr>
          <w:rFonts w:ascii="Calibri Light" w:hAnsi="Calibri Light"/>
          <w:b w:val="0"/>
          <w:sz w:val="22"/>
          <w:szCs w:val="22"/>
        </w:rPr>
        <w:t>privitku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ove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Dokumentacije</w:t>
      </w:r>
      <w:proofErr w:type="spellEnd"/>
      <w:r w:rsidRPr="00C27377">
        <w:rPr>
          <w:rFonts w:ascii="Calibri Light" w:hAnsi="Calibri Light"/>
          <w:b w:val="0"/>
          <w:sz w:val="22"/>
          <w:szCs w:val="22"/>
        </w:rPr>
        <w:t xml:space="preserve"> o </w:t>
      </w:r>
      <w:proofErr w:type="spellStart"/>
      <w:r w:rsidRPr="00C27377">
        <w:rPr>
          <w:rFonts w:ascii="Calibri Light" w:hAnsi="Calibri Light"/>
          <w:b w:val="0"/>
          <w:sz w:val="22"/>
          <w:szCs w:val="22"/>
        </w:rPr>
        <w:t>nabavi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njezin</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sastavni</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dio</w:t>
      </w:r>
      <w:proofErr w:type="spellEnd"/>
      <w:r w:rsidRPr="00C27377">
        <w:rPr>
          <w:rFonts w:ascii="Calibri Light" w:hAnsi="Calibri Light"/>
          <w:b w:val="0"/>
          <w:sz w:val="22"/>
          <w:szCs w:val="22"/>
        </w:rPr>
        <w:t>.</w:t>
      </w:r>
      <w:bookmarkEnd w:id="12"/>
      <w:r w:rsidRPr="00C27377">
        <w:rPr>
          <w:rFonts w:ascii="Calibri Light" w:hAnsi="Calibri Light"/>
          <w:b w:val="0"/>
          <w:sz w:val="22"/>
          <w:szCs w:val="22"/>
        </w:rPr>
        <w:t xml:space="preserve"> </w:t>
      </w:r>
    </w:p>
    <w:p w14:paraId="7A3EBCC5" w14:textId="77777777" w:rsidR="00C27377" w:rsidRPr="00C27377" w:rsidRDefault="00C27377" w:rsidP="004854AA">
      <w:pPr>
        <w:pStyle w:val="Heading1"/>
        <w:jc w:val="both"/>
        <w:rPr>
          <w:rFonts w:ascii="Calibri Light" w:hAnsi="Calibri Light"/>
          <w:b w:val="0"/>
          <w:sz w:val="22"/>
          <w:szCs w:val="22"/>
        </w:rPr>
      </w:pPr>
      <w:bookmarkStart w:id="13" w:name="_Toc504410294"/>
      <w:proofErr w:type="spellStart"/>
      <w:r w:rsidRPr="00C27377">
        <w:rPr>
          <w:rFonts w:ascii="Calibri Light" w:hAnsi="Calibri Light"/>
          <w:b w:val="0"/>
          <w:sz w:val="22"/>
          <w:szCs w:val="22"/>
        </w:rPr>
        <w:t>Sukladno</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čl</w:t>
      </w:r>
      <w:r>
        <w:rPr>
          <w:rFonts w:ascii="Calibri Light" w:hAnsi="Calibri Light"/>
          <w:b w:val="0"/>
          <w:sz w:val="22"/>
          <w:szCs w:val="22"/>
        </w:rPr>
        <w:t>anku</w:t>
      </w:r>
      <w:proofErr w:type="spellEnd"/>
      <w:r>
        <w:rPr>
          <w:rFonts w:ascii="Calibri Light" w:hAnsi="Calibri Light"/>
          <w:b w:val="0"/>
          <w:sz w:val="22"/>
          <w:szCs w:val="22"/>
        </w:rPr>
        <w:t xml:space="preserve"> </w:t>
      </w:r>
      <w:r w:rsidRPr="00C27377">
        <w:rPr>
          <w:rFonts w:ascii="Calibri Light" w:hAnsi="Calibri Light"/>
          <w:b w:val="0"/>
          <w:sz w:val="22"/>
          <w:szCs w:val="22"/>
        </w:rPr>
        <w:t>4.</w:t>
      </w:r>
      <w:r>
        <w:rPr>
          <w:rFonts w:ascii="Calibri Light" w:hAnsi="Calibri Light"/>
          <w:b w:val="0"/>
          <w:sz w:val="22"/>
          <w:szCs w:val="22"/>
        </w:rPr>
        <w:t xml:space="preserve"> </w:t>
      </w:r>
      <w:proofErr w:type="spellStart"/>
      <w:r w:rsidRPr="00C27377">
        <w:rPr>
          <w:rFonts w:ascii="Calibri Light" w:hAnsi="Calibri Light"/>
          <w:b w:val="0"/>
          <w:sz w:val="22"/>
          <w:szCs w:val="22"/>
        </w:rPr>
        <w:t>st</w:t>
      </w:r>
      <w:r>
        <w:rPr>
          <w:rFonts w:ascii="Calibri Light" w:hAnsi="Calibri Light"/>
          <w:b w:val="0"/>
          <w:sz w:val="22"/>
          <w:szCs w:val="22"/>
        </w:rPr>
        <w:t>avku</w:t>
      </w:r>
      <w:proofErr w:type="spellEnd"/>
      <w:r>
        <w:rPr>
          <w:rFonts w:ascii="Calibri Light" w:hAnsi="Calibri Light"/>
          <w:b w:val="0"/>
          <w:sz w:val="22"/>
          <w:szCs w:val="22"/>
        </w:rPr>
        <w:t xml:space="preserve"> </w:t>
      </w:r>
      <w:r w:rsidRPr="00C27377">
        <w:rPr>
          <w:rFonts w:ascii="Calibri Light" w:hAnsi="Calibri Light"/>
          <w:b w:val="0"/>
          <w:sz w:val="22"/>
          <w:szCs w:val="22"/>
        </w:rPr>
        <w:t xml:space="preserve">1.a) </w:t>
      </w:r>
      <w:proofErr w:type="spellStart"/>
      <w:r w:rsidRPr="00C27377">
        <w:rPr>
          <w:rFonts w:ascii="Calibri Light" w:hAnsi="Calibri Light"/>
          <w:b w:val="0"/>
          <w:sz w:val="22"/>
          <w:szCs w:val="22"/>
        </w:rPr>
        <w:t>Pravilnika</w:t>
      </w:r>
      <w:proofErr w:type="spellEnd"/>
      <w:r w:rsidRPr="00C27377">
        <w:rPr>
          <w:rFonts w:ascii="Calibri Light" w:hAnsi="Calibri Light"/>
          <w:b w:val="0"/>
          <w:sz w:val="22"/>
          <w:szCs w:val="22"/>
        </w:rPr>
        <w:t xml:space="preserve"> </w:t>
      </w:r>
      <w:r w:rsidRPr="00C27377">
        <w:rPr>
          <w:rFonts w:ascii="Calibri Light" w:hAnsi="Calibri Light" w:cs="Tahoma"/>
          <w:b w:val="0"/>
          <w:sz w:val="22"/>
          <w:szCs w:val="22"/>
        </w:rPr>
        <w:t xml:space="preserve">o </w:t>
      </w:r>
      <w:proofErr w:type="spellStart"/>
      <w:r w:rsidRPr="00C27377">
        <w:rPr>
          <w:rFonts w:ascii="Calibri Light" w:hAnsi="Calibri Light" w:cs="Tahoma"/>
          <w:b w:val="0"/>
          <w:sz w:val="22"/>
          <w:szCs w:val="22"/>
        </w:rPr>
        <w:t>dokumentaciji</w:t>
      </w:r>
      <w:proofErr w:type="spellEnd"/>
      <w:r w:rsidRPr="00C27377">
        <w:rPr>
          <w:rFonts w:ascii="Calibri Light" w:hAnsi="Calibri Light" w:cs="Tahoma"/>
          <w:b w:val="0"/>
          <w:sz w:val="22"/>
          <w:szCs w:val="22"/>
        </w:rPr>
        <w:t xml:space="preserve"> o </w:t>
      </w:r>
      <w:proofErr w:type="spellStart"/>
      <w:r w:rsidRPr="00C27377">
        <w:rPr>
          <w:rFonts w:ascii="Calibri Light" w:hAnsi="Calibri Light" w:cs="Tahoma"/>
          <w:b w:val="0"/>
          <w:sz w:val="22"/>
          <w:szCs w:val="22"/>
        </w:rPr>
        <w:t>nabavi</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te</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ponudi</w:t>
      </w:r>
      <w:proofErr w:type="spellEnd"/>
      <w:r w:rsidRPr="00C27377">
        <w:rPr>
          <w:rFonts w:ascii="Calibri Light" w:hAnsi="Calibri Light" w:cs="Tahoma"/>
          <w:b w:val="0"/>
          <w:sz w:val="22"/>
          <w:szCs w:val="22"/>
        </w:rPr>
        <w:t xml:space="preserve"> u </w:t>
      </w:r>
      <w:proofErr w:type="spellStart"/>
      <w:r w:rsidRPr="00C27377">
        <w:rPr>
          <w:rFonts w:ascii="Calibri Light" w:hAnsi="Calibri Light" w:cs="Tahoma"/>
          <w:b w:val="0"/>
          <w:sz w:val="22"/>
          <w:szCs w:val="22"/>
        </w:rPr>
        <w:t>postupcima</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javne</w:t>
      </w:r>
      <w:proofErr w:type="spellEnd"/>
      <w:r w:rsidRPr="00C27377">
        <w:rPr>
          <w:rFonts w:ascii="Calibri Light" w:hAnsi="Calibri Light" w:cs="Tahoma"/>
          <w:b w:val="0"/>
          <w:sz w:val="22"/>
          <w:szCs w:val="22"/>
        </w:rPr>
        <w:t xml:space="preserve"> </w:t>
      </w:r>
      <w:proofErr w:type="spellStart"/>
      <w:r w:rsidRPr="00C27377">
        <w:rPr>
          <w:rFonts w:ascii="Calibri Light" w:hAnsi="Calibri Light" w:cs="Tahoma"/>
          <w:b w:val="0"/>
          <w:sz w:val="22"/>
          <w:szCs w:val="22"/>
        </w:rPr>
        <w:t>nabave</w:t>
      </w:r>
      <w:proofErr w:type="spellEnd"/>
      <w:r w:rsidRPr="00C27377">
        <w:rPr>
          <w:rFonts w:ascii="Calibri Light" w:hAnsi="Calibri Light" w:cs="Tahoma"/>
          <w:b w:val="0"/>
          <w:sz w:val="22"/>
          <w:szCs w:val="22"/>
        </w:rPr>
        <w:t xml:space="preserve"> (NN 65/17), </w:t>
      </w:r>
      <w:proofErr w:type="spellStart"/>
      <w:r w:rsidRPr="00C27377">
        <w:rPr>
          <w:rFonts w:ascii="Calibri Light" w:hAnsi="Calibri Light" w:cs="Tahoma"/>
          <w:b w:val="0"/>
          <w:sz w:val="22"/>
          <w:szCs w:val="22"/>
        </w:rPr>
        <w:t>k</w:t>
      </w:r>
      <w:r w:rsidRPr="00C27377">
        <w:rPr>
          <w:rFonts w:ascii="Calibri Light" w:hAnsi="Calibri Light"/>
          <w:b w:val="0"/>
          <w:sz w:val="22"/>
          <w:szCs w:val="22"/>
        </w:rPr>
        <w:t>oličina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predmeta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nabave</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za</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svaku</w:t>
      </w:r>
      <w:proofErr w:type="spellEnd"/>
      <w:r w:rsidRPr="00C27377">
        <w:rPr>
          <w:rFonts w:ascii="Calibri Light" w:hAnsi="Calibri Light"/>
          <w:b w:val="0"/>
          <w:sz w:val="22"/>
          <w:szCs w:val="22"/>
        </w:rPr>
        <w:t xml:space="preserve"> </w:t>
      </w:r>
      <w:proofErr w:type="spellStart"/>
      <w:r w:rsidRPr="00C27377">
        <w:rPr>
          <w:rFonts w:ascii="Calibri Light" w:hAnsi="Calibri Light"/>
          <w:b w:val="0"/>
          <w:sz w:val="22"/>
          <w:szCs w:val="22"/>
        </w:rPr>
        <w:t>grupu</w:t>
      </w:r>
      <w:proofErr w:type="spellEnd"/>
      <w:r w:rsidRPr="00C27377">
        <w:rPr>
          <w:rFonts w:ascii="Calibri Light" w:hAnsi="Calibri Light"/>
          <w:b w:val="0"/>
          <w:sz w:val="22"/>
          <w:szCs w:val="22"/>
        </w:rPr>
        <w:t xml:space="preserve"> je</w:t>
      </w:r>
      <w:r w:rsidRPr="00C27377">
        <w:rPr>
          <w:rFonts w:ascii="Calibri Light" w:hAnsi="Calibri Light"/>
          <w:sz w:val="22"/>
          <w:szCs w:val="22"/>
        </w:rPr>
        <w:t xml:space="preserve"> </w:t>
      </w:r>
      <w:proofErr w:type="spellStart"/>
      <w:r w:rsidRPr="00C27377">
        <w:rPr>
          <w:rFonts w:ascii="Calibri Light" w:hAnsi="Calibri Light"/>
          <w:sz w:val="22"/>
          <w:szCs w:val="22"/>
        </w:rPr>
        <w:t>točna</w:t>
      </w:r>
      <w:proofErr w:type="spellEnd"/>
      <w:r w:rsidRPr="00C27377">
        <w:rPr>
          <w:rFonts w:ascii="Calibri Light" w:hAnsi="Calibri Light"/>
          <w:b w:val="0"/>
          <w:sz w:val="22"/>
          <w:szCs w:val="22"/>
        </w:rPr>
        <w:t>.</w:t>
      </w:r>
      <w:bookmarkEnd w:id="13"/>
    </w:p>
    <w:p w14:paraId="53DCCFAB" w14:textId="77777777" w:rsidR="00C27377" w:rsidRDefault="00C27377" w:rsidP="004854AA">
      <w:pPr>
        <w:spacing w:after="0" w:line="240" w:lineRule="auto"/>
        <w:jc w:val="both"/>
        <w:rPr>
          <w:rFonts w:ascii="Calibri Light" w:hAnsi="Calibri Light"/>
        </w:rPr>
      </w:pPr>
      <w:r w:rsidRPr="00C27377">
        <w:rPr>
          <w:rFonts w:ascii="Calibri Light" w:hAnsi="Calibri Light"/>
        </w:rPr>
        <w:t xml:space="preserve">Ponuditelj mora ponuditi cjelokupni predmet nabave </w:t>
      </w:r>
      <w:r w:rsidR="002E72EE">
        <w:rPr>
          <w:rFonts w:ascii="Calibri Light" w:hAnsi="Calibri Light"/>
        </w:rPr>
        <w:t>g</w:t>
      </w:r>
      <w:r w:rsidRPr="00C27377">
        <w:rPr>
          <w:rFonts w:ascii="Calibri Light" w:hAnsi="Calibri Light"/>
        </w:rPr>
        <w:t xml:space="preserve">rupe prema tehničkom opisu i količini </w:t>
      </w:r>
      <w:r w:rsidR="002E72EE">
        <w:rPr>
          <w:rFonts w:ascii="Calibri Light" w:hAnsi="Calibri Light"/>
        </w:rPr>
        <w:t>n</w:t>
      </w:r>
      <w:r w:rsidRPr="00C27377">
        <w:rPr>
          <w:rFonts w:ascii="Calibri Light" w:hAnsi="Calibri Light"/>
        </w:rPr>
        <w:t xml:space="preserve">avedenim u troškovniku i pratećoj tehničkoj dokumentaciji. Ponude koje obuhvaćaju samo dio traženog opsega isporuke robe, neće se razmatrati. </w:t>
      </w:r>
    </w:p>
    <w:p w14:paraId="5917C7EF" w14:textId="77777777" w:rsidR="002E72EE" w:rsidRPr="00C27377" w:rsidRDefault="002E72EE" w:rsidP="004854AA">
      <w:pPr>
        <w:spacing w:after="0" w:line="240" w:lineRule="auto"/>
        <w:jc w:val="both"/>
        <w:rPr>
          <w:rFonts w:ascii="Calibri Light" w:hAnsi="Calibri Light"/>
        </w:rPr>
      </w:pPr>
    </w:p>
    <w:p w14:paraId="005DFC7C" w14:textId="77777777" w:rsidR="008A3A09" w:rsidRPr="00E07B0F" w:rsidRDefault="00E0484E" w:rsidP="0039630F">
      <w:pPr>
        <w:pStyle w:val="ListParagraph"/>
        <w:numPr>
          <w:ilvl w:val="1"/>
          <w:numId w:val="10"/>
        </w:numPr>
        <w:ind w:hanging="735"/>
        <w:rPr>
          <w:rFonts w:ascii="Calibri Light" w:hAnsi="Calibri Light"/>
          <w:b/>
          <w:sz w:val="22"/>
          <w:szCs w:val="22"/>
        </w:rPr>
      </w:pPr>
      <w:r w:rsidRPr="00E07B0F">
        <w:rPr>
          <w:rFonts w:ascii="Calibri Light" w:hAnsi="Calibri Light"/>
          <w:b/>
          <w:sz w:val="22"/>
          <w:szCs w:val="22"/>
        </w:rPr>
        <w:t>Tehničke</w:t>
      </w:r>
      <w:r w:rsidR="00E07B0F" w:rsidRPr="00E07B0F">
        <w:rPr>
          <w:rFonts w:ascii="Calibri Light" w:hAnsi="Calibri Light"/>
          <w:b/>
          <w:sz w:val="22"/>
          <w:szCs w:val="22"/>
        </w:rPr>
        <w:t xml:space="preserve"> </w:t>
      </w:r>
      <w:r w:rsidRPr="00E07B0F">
        <w:rPr>
          <w:rFonts w:ascii="Calibri Light" w:hAnsi="Calibri Light"/>
          <w:b/>
          <w:sz w:val="22"/>
          <w:szCs w:val="22"/>
        </w:rPr>
        <w:t>specifikacije</w:t>
      </w:r>
    </w:p>
    <w:p w14:paraId="30ABE0AA" w14:textId="77777777" w:rsidR="00D920CB" w:rsidRDefault="00E0484E" w:rsidP="004854AA">
      <w:pPr>
        <w:spacing w:after="0" w:line="240" w:lineRule="auto"/>
        <w:jc w:val="both"/>
      </w:pPr>
      <w:r w:rsidRPr="00F730F5">
        <w:rPr>
          <w:rFonts w:ascii="Calibri Light" w:hAnsi="Calibri Light" w:cs="Tahoma"/>
          <w:bCs/>
          <w:iCs/>
        </w:rPr>
        <w:t xml:space="preserve">Zahtjevi tehničke specifikacije predmeta nabave, vrsta i kvaliteta u cijelosti je iskazana u </w:t>
      </w:r>
      <w:r w:rsidRPr="00F730F5">
        <w:rPr>
          <w:rFonts w:ascii="Calibri Light" w:hAnsi="Calibri Light" w:cs="Tahoma"/>
        </w:rPr>
        <w:t xml:space="preserve">Prilogu 1. </w:t>
      </w:r>
      <w:r w:rsidR="002E72EE">
        <w:rPr>
          <w:rFonts w:ascii="Calibri Light" w:hAnsi="Calibri Light" w:cs="Tahoma"/>
        </w:rPr>
        <w:t xml:space="preserve">Tehničke specifikacije, </w:t>
      </w:r>
      <w:r w:rsidRPr="00F730F5">
        <w:rPr>
          <w:rFonts w:ascii="Calibri Light" w:hAnsi="Calibri Light" w:cs="Tahoma"/>
        </w:rPr>
        <w:t>za sve grupe predmeta nabave.</w:t>
      </w:r>
      <w:r w:rsidR="00D920CB">
        <w:rPr>
          <w:rFonts w:ascii="Calibri Light" w:hAnsi="Calibri Light" w:cs="Tahoma"/>
        </w:rPr>
        <w:t xml:space="preserve"> </w:t>
      </w:r>
      <w:r w:rsidR="00D920CB" w:rsidRPr="00D920CB">
        <w:rPr>
          <w:rFonts w:ascii="Calibri Light" w:hAnsi="Calibri Light"/>
        </w:rPr>
        <w:t xml:space="preserve">Ponuditelj mora ponuditi cjelokupan predmet nabave za svaku grupu pojedinačno ili za sve grupe prema tehničkom opisu i količini navedenim u troškovniku ove dokumentacije o nabavi. </w:t>
      </w:r>
    </w:p>
    <w:p w14:paraId="4CD69567" w14:textId="77777777" w:rsidR="00E0484E" w:rsidRPr="00F730F5" w:rsidRDefault="00E0484E" w:rsidP="002E72EE">
      <w:pPr>
        <w:spacing w:after="0" w:line="240" w:lineRule="auto"/>
        <w:jc w:val="both"/>
        <w:rPr>
          <w:rFonts w:ascii="Calibri Light" w:hAnsi="Calibri Light" w:cs="Tahoma"/>
        </w:rPr>
      </w:pPr>
    </w:p>
    <w:p w14:paraId="5F2E68C2" w14:textId="77777777" w:rsidR="002E72EE" w:rsidRDefault="002E72EE" w:rsidP="002E72EE">
      <w:pPr>
        <w:widowControl w:val="0"/>
        <w:autoSpaceDE w:val="0"/>
        <w:autoSpaceDN w:val="0"/>
        <w:adjustRightInd w:val="0"/>
        <w:spacing w:after="0" w:line="240" w:lineRule="auto"/>
        <w:ind w:left="20" w:right="1"/>
        <w:jc w:val="both"/>
        <w:rPr>
          <w:rFonts w:ascii="Calibri Light" w:hAnsi="Calibri Light" w:cs="Arial Bold"/>
          <w:color w:val="000000"/>
        </w:rPr>
      </w:pPr>
    </w:p>
    <w:p w14:paraId="1275BA3D" w14:textId="77777777" w:rsidR="00E0484E" w:rsidRPr="00F730F5" w:rsidRDefault="00E0484E" w:rsidP="002E72EE">
      <w:pPr>
        <w:widowControl w:val="0"/>
        <w:autoSpaceDE w:val="0"/>
        <w:autoSpaceDN w:val="0"/>
        <w:adjustRightInd w:val="0"/>
        <w:spacing w:after="0" w:line="240" w:lineRule="auto"/>
        <w:ind w:left="20" w:right="1"/>
        <w:jc w:val="both"/>
        <w:rPr>
          <w:rFonts w:ascii="Calibri Light" w:eastAsia="Arial Unicode MS" w:hAnsi="Calibri Light" w:cs="Arial"/>
          <w:color w:val="000000"/>
        </w:rPr>
      </w:pPr>
      <w:r w:rsidRPr="00F730F5">
        <w:rPr>
          <w:rFonts w:ascii="Calibri Light" w:hAnsi="Calibri Light" w:cs="Arial Bold"/>
          <w:color w:val="000000"/>
        </w:rPr>
        <w:t>Ponuditelj je dužan</w:t>
      </w:r>
      <w:r w:rsidRPr="00F730F5">
        <w:rPr>
          <w:rFonts w:ascii="Calibri Light" w:hAnsi="Calibri Light" w:cs="Arial"/>
          <w:color w:val="000000"/>
        </w:rPr>
        <w:t xml:space="preserve"> u ponudi </w:t>
      </w:r>
      <w:r w:rsidRPr="00F730F5">
        <w:rPr>
          <w:rFonts w:ascii="Calibri Light" w:hAnsi="Calibri Light" w:cs="Arial Bold"/>
          <w:color w:val="000000"/>
        </w:rPr>
        <w:t>dostaviti</w:t>
      </w:r>
      <w:r w:rsidRPr="00F730F5">
        <w:rPr>
          <w:rFonts w:ascii="Calibri Light" w:hAnsi="Calibri Light" w:cs="Arial"/>
          <w:color w:val="000000"/>
        </w:rPr>
        <w:t xml:space="preserve"> dokumente kojima potvrđuje da je roba koju nudi u skladu sa zahtjevima u pogledu opisa predmeta nabave i tehničkih značajki </w:t>
      </w:r>
      <w:r w:rsidRPr="00F730F5">
        <w:rPr>
          <w:rFonts w:ascii="Calibri Light" w:eastAsia="Arial Unicode MS" w:hAnsi="Calibri Light" w:cs="Arial"/>
          <w:b/>
          <w:color w:val="000000"/>
        </w:rPr>
        <w:t xml:space="preserve">popunjenu, potpisanu i ovjerenu od strane ponuditelja, </w:t>
      </w:r>
      <w:r w:rsidRPr="00F730F5">
        <w:rPr>
          <w:rFonts w:ascii="Calibri Light" w:hAnsi="Calibri Light" w:cs="Arial"/>
          <w:b/>
          <w:color w:val="000000"/>
        </w:rPr>
        <w:t>Prilog 1- Tehnička specifikacija.</w:t>
      </w:r>
    </w:p>
    <w:p w14:paraId="49766EE1" w14:textId="77777777" w:rsidR="00E0484E" w:rsidRPr="00F730F5" w:rsidRDefault="00E0484E" w:rsidP="002E72EE">
      <w:pPr>
        <w:widowControl w:val="0"/>
        <w:autoSpaceDE w:val="0"/>
        <w:autoSpaceDN w:val="0"/>
        <w:adjustRightInd w:val="0"/>
        <w:spacing w:after="0" w:line="240" w:lineRule="auto"/>
        <w:ind w:left="20" w:right="1"/>
        <w:jc w:val="both"/>
        <w:rPr>
          <w:rFonts w:ascii="Calibri Light" w:eastAsia="Arial Unicode MS" w:hAnsi="Calibri Light" w:cs="Arial"/>
          <w:color w:val="000000"/>
        </w:rPr>
      </w:pPr>
      <w:r w:rsidRPr="00F730F5">
        <w:rPr>
          <w:rFonts w:ascii="Calibri Light" w:eastAsia="Arial Unicode MS" w:hAnsi="Calibri Light" w:cs="Arial"/>
          <w:color w:val="000000"/>
        </w:rPr>
        <w:t xml:space="preserve">Ponuditelj treba popuniti </w:t>
      </w:r>
      <w:r w:rsidRPr="00F730F5">
        <w:rPr>
          <w:rFonts w:ascii="Calibri Light" w:hAnsi="Calibri Light" w:cs="Tahoma"/>
        </w:rPr>
        <w:t>Prilog 1- Tehnička specifikacija</w:t>
      </w:r>
      <w:r w:rsidRPr="00F730F5">
        <w:rPr>
          <w:rFonts w:ascii="Calibri Light" w:eastAsia="Arial Unicode MS" w:hAnsi="Calibri Light" w:cs="Arial"/>
          <w:color w:val="000000"/>
        </w:rPr>
        <w:t xml:space="preserve"> na sljedeći način: </w:t>
      </w:r>
    </w:p>
    <w:p w14:paraId="5F889AD5" w14:textId="77777777" w:rsidR="00E0484E" w:rsidRPr="00F730F5" w:rsidRDefault="00E0484E" w:rsidP="0039630F">
      <w:pPr>
        <w:pStyle w:val="ListParagraph"/>
        <w:widowControl w:val="0"/>
        <w:numPr>
          <w:ilvl w:val="0"/>
          <w:numId w:val="7"/>
        </w:numPr>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4" w:name="_Toc494273965"/>
      <w:r w:rsidRPr="00F730F5">
        <w:rPr>
          <w:rFonts w:ascii="Calibri Light" w:eastAsia="Arial Unicode MS" w:hAnsi="Calibri Light" w:cs="Arial"/>
          <w:color w:val="000000"/>
          <w:sz w:val="22"/>
          <w:szCs w:val="22"/>
        </w:rPr>
        <w:t xml:space="preserve">Tablica se popunjava na sljedeći način: </w:t>
      </w:r>
      <w:r w:rsidRPr="00F730F5">
        <w:rPr>
          <w:rFonts w:ascii="Calibri Light" w:eastAsia="Arial Unicode MS" w:hAnsi="Calibri Light" w:cs="Arial Bold"/>
          <w:color w:val="000000"/>
          <w:sz w:val="22"/>
          <w:szCs w:val="22"/>
        </w:rPr>
        <w:t xml:space="preserve">Kolonu </w:t>
      </w:r>
      <w:r w:rsidRPr="00F730F5">
        <w:rPr>
          <w:rFonts w:ascii="Calibri Light" w:hAnsi="Calibri Light"/>
          <w:sz w:val="22"/>
          <w:szCs w:val="22"/>
        </w:rPr>
        <w:t>TRAŽENA TEHNIČKA KARAKTERISTIKA</w:t>
      </w:r>
      <w:r w:rsidRPr="00F730F5">
        <w:rPr>
          <w:rFonts w:ascii="Calibri Light" w:eastAsia="Arial Unicode MS" w:hAnsi="Calibri Light" w:cs="Arial"/>
          <w:color w:val="000000"/>
          <w:sz w:val="22"/>
          <w:szCs w:val="22"/>
        </w:rPr>
        <w:t xml:space="preserve"> je popunjena/zadana od strane Naručitelja te opisuj</w:t>
      </w:r>
      <w:r w:rsidR="00FA110B">
        <w:rPr>
          <w:rFonts w:ascii="Calibri Light" w:eastAsia="Arial Unicode MS" w:hAnsi="Calibri Light" w:cs="Arial"/>
          <w:color w:val="000000"/>
          <w:sz w:val="22"/>
          <w:szCs w:val="22"/>
        </w:rPr>
        <w:t>e</w:t>
      </w:r>
      <w:r w:rsidRPr="00F730F5">
        <w:rPr>
          <w:rFonts w:ascii="Calibri Light" w:eastAsia="Arial Unicode MS" w:hAnsi="Calibri Light" w:cs="Arial"/>
          <w:color w:val="000000"/>
          <w:sz w:val="22"/>
          <w:szCs w:val="22"/>
        </w:rPr>
        <w:t xml:space="preserve"> tehničke karakteristike, zahtjeve, namjene i uvjete predmeta nabave.</w:t>
      </w:r>
      <w:bookmarkEnd w:id="14"/>
    </w:p>
    <w:p w14:paraId="16A8C934" w14:textId="77777777" w:rsidR="00E0484E" w:rsidRPr="00F730F5" w:rsidRDefault="00E0484E" w:rsidP="0039630F">
      <w:pPr>
        <w:pStyle w:val="ListParagraph"/>
        <w:widowControl w:val="0"/>
        <w:numPr>
          <w:ilvl w:val="0"/>
          <w:numId w:val="7"/>
        </w:numPr>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5" w:name="_Toc494273966"/>
      <w:r w:rsidRPr="00F730F5">
        <w:rPr>
          <w:rFonts w:ascii="Calibri Light" w:eastAsia="Arial Unicode MS" w:hAnsi="Calibri Light" w:cs="Arial Bold"/>
          <w:color w:val="000000"/>
          <w:sz w:val="22"/>
          <w:szCs w:val="22"/>
        </w:rPr>
        <w:t xml:space="preserve">Kolonu </w:t>
      </w:r>
      <w:r w:rsidRPr="00F730F5">
        <w:rPr>
          <w:rFonts w:ascii="Calibri Light" w:hAnsi="Calibri Light"/>
          <w:sz w:val="22"/>
          <w:szCs w:val="22"/>
        </w:rPr>
        <w:t>Ponuđena tehnička osobitost</w:t>
      </w:r>
      <w:r w:rsidRPr="00F730F5">
        <w:rPr>
          <w:rFonts w:ascii="Calibri Light" w:eastAsia="Arial Unicode MS" w:hAnsi="Calibri Light" w:cs="Arial"/>
          <w:color w:val="000000"/>
          <w:sz w:val="22"/>
          <w:szCs w:val="22"/>
        </w:rPr>
        <w:t xml:space="preserve"> popunjava </w:t>
      </w:r>
      <w:r w:rsidRPr="00FA110B">
        <w:rPr>
          <w:rFonts w:ascii="Calibri Light" w:eastAsia="Arial Unicode MS" w:hAnsi="Calibri Light" w:cs="Arial"/>
          <w:b/>
          <w:color w:val="000000"/>
          <w:sz w:val="22"/>
          <w:szCs w:val="22"/>
        </w:rPr>
        <w:t>ponuditelj</w:t>
      </w:r>
      <w:r w:rsidR="00FA110B">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kako slijedi:</w:t>
      </w:r>
      <w:bookmarkEnd w:id="15"/>
    </w:p>
    <w:p w14:paraId="643B91FA" w14:textId="77777777" w:rsidR="00E0484E" w:rsidRPr="00F730F5" w:rsidRDefault="00E0484E" w:rsidP="0039630F">
      <w:pPr>
        <w:pStyle w:val="ListParagraph"/>
        <w:widowControl w:val="0"/>
        <w:numPr>
          <w:ilvl w:val="0"/>
          <w:numId w:val="8"/>
        </w:numPr>
        <w:tabs>
          <w:tab w:val="left" w:pos="732"/>
        </w:tabs>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6" w:name="_Toc494273967"/>
      <w:r w:rsidRPr="00F730F5">
        <w:rPr>
          <w:rFonts w:ascii="Calibri Light" w:eastAsia="Arial Unicode MS" w:hAnsi="Calibri Light" w:cs="Arial"/>
          <w:color w:val="000000"/>
          <w:sz w:val="22"/>
          <w:szCs w:val="22"/>
        </w:rPr>
        <w:t xml:space="preserve">upisuje </w:t>
      </w:r>
      <w:r w:rsidRPr="00FA110B">
        <w:rPr>
          <w:rFonts w:ascii="Calibri Light" w:eastAsia="Arial Unicode MS" w:hAnsi="Calibri Light" w:cs="Arial Italic"/>
          <w:b/>
          <w:color w:val="000000"/>
          <w:sz w:val="22"/>
          <w:szCs w:val="22"/>
        </w:rPr>
        <w:t>DA</w:t>
      </w:r>
      <w:r w:rsidR="00FA110B">
        <w:rPr>
          <w:rFonts w:ascii="Calibri Light" w:eastAsia="Arial Unicode MS" w:hAnsi="Calibri Light" w:cs="Arial Italic"/>
          <w:color w:val="000000"/>
          <w:sz w:val="22"/>
          <w:szCs w:val="22"/>
        </w:rPr>
        <w:t xml:space="preserve">, </w:t>
      </w:r>
      <w:r w:rsidRPr="00F730F5">
        <w:rPr>
          <w:rFonts w:ascii="Calibri Light" w:eastAsia="Arial Unicode MS" w:hAnsi="Calibri Light" w:cs="Arial"/>
          <w:color w:val="000000"/>
          <w:sz w:val="22"/>
          <w:szCs w:val="22"/>
        </w:rPr>
        <w:t>gdje se zahtjeva upisivanje podatka DA ili NE,</w:t>
      </w:r>
      <w:r w:rsidR="00FA110B">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 xml:space="preserve">ako ponuđeno za određeni </w:t>
      </w:r>
      <w:r w:rsidRPr="00F730F5">
        <w:rPr>
          <w:rFonts w:ascii="Calibri Light" w:eastAsia="Arial Unicode MS" w:hAnsi="Calibri Light" w:cs="Arial"/>
          <w:color w:val="000000"/>
          <w:sz w:val="22"/>
          <w:szCs w:val="22"/>
        </w:rPr>
        <w:br/>
        <w:t xml:space="preserve">nuđeni tehnički zahtjev u potpunosti odgovara traženom u koloni </w:t>
      </w:r>
      <w:r w:rsidRPr="00F730F5">
        <w:rPr>
          <w:rFonts w:ascii="Calibri Light" w:hAnsi="Calibri Light"/>
          <w:sz w:val="22"/>
          <w:szCs w:val="22"/>
        </w:rPr>
        <w:t>TRAŽENA TEHNIČKA KARAKTERISTIKA</w:t>
      </w:r>
      <w:r w:rsidR="00FA110B">
        <w:rPr>
          <w:rFonts w:ascii="Calibri Light" w:hAnsi="Calibri Light"/>
          <w:sz w:val="22"/>
          <w:szCs w:val="22"/>
        </w:rPr>
        <w:t xml:space="preserve"> </w:t>
      </w:r>
      <w:r w:rsidRPr="00F730F5">
        <w:rPr>
          <w:rFonts w:ascii="Calibri Light" w:eastAsia="Arial Unicode MS" w:hAnsi="Calibri Light" w:cs="Arial"/>
          <w:color w:val="000000"/>
          <w:sz w:val="22"/>
          <w:szCs w:val="22"/>
        </w:rPr>
        <w:t>odnosno odgovara zahtjevima iz ove Dokumentacije o nabavi,</w:t>
      </w:r>
      <w:bookmarkEnd w:id="16"/>
    </w:p>
    <w:p w14:paraId="5C5C059A" w14:textId="77777777" w:rsidR="00E0484E" w:rsidRPr="00F730F5" w:rsidRDefault="00E0484E" w:rsidP="0039630F">
      <w:pPr>
        <w:pStyle w:val="ListParagraph"/>
        <w:widowControl w:val="0"/>
        <w:numPr>
          <w:ilvl w:val="0"/>
          <w:numId w:val="8"/>
        </w:numPr>
        <w:tabs>
          <w:tab w:val="left" w:pos="732"/>
        </w:tabs>
        <w:autoSpaceDE w:val="0"/>
        <w:autoSpaceDN w:val="0"/>
        <w:adjustRightInd w:val="0"/>
        <w:ind w:left="709" w:right="1" w:hanging="283"/>
        <w:contextualSpacing/>
        <w:jc w:val="both"/>
        <w:rPr>
          <w:rFonts w:ascii="Calibri Light" w:eastAsia="Arial Unicode MS" w:hAnsi="Calibri Light" w:cs="Arial"/>
          <w:b/>
          <w:color w:val="000000"/>
          <w:sz w:val="22"/>
          <w:szCs w:val="22"/>
        </w:rPr>
      </w:pPr>
      <w:bookmarkStart w:id="17" w:name="_Toc494273968"/>
      <w:r w:rsidRPr="00F730F5">
        <w:rPr>
          <w:rFonts w:ascii="Calibri Light" w:eastAsia="Arial Unicode MS" w:hAnsi="Calibri Light" w:cs="Arial"/>
          <w:color w:val="000000"/>
          <w:sz w:val="22"/>
          <w:szCs w:val="22"/>
        </w:rPr>
        <w:t xml:space="preserve">upisuje </w:t>
      </w:r>
      <w:r w:rsidRPr="00FA110B">
        <w:rPr>
          <w:rFonts w:ascii="Calibri Light" w:eastAsia="Arial Unicode MS" w:hAnsi="Calibri Light" w:cs="Arial Italic"/>
          <w:b/>
          <w:color w:val="000000"/>
          <w:sz w:val="22"/>
          <w:szCs w:val="22"/>
        </w:rPr>
        <w:t>NE</w:t>
      </w:r>
      <w:r w:rsidRPr="00F730F5">
        <w:rPr>
          <w:rFonts w:ascii="Calibri Light" w:eastAsia="Arial Unicode MS" w:hAnsi="Calibri Light" w:cs="Arial"/>
          <w:color w:val="000000"/>
          <w:sz w:val="22"/>
          <w:szCs w:val="22"/>
        </w:rPr>
        <w:t>, ako ponuđeno za određeni nuđeni tehnički zahtjev ne odgovara traženom u kolonama Naziv/Traženo, odnosno ne odgovara zahtjevima iz ove Dokumentacije o nabavi,</w:t>
      </w:r>
      <w:r w:rsidR="0056773C">
        <w:rPr>
          <w:rFonts w:ascii="Calibri Light" w:eastAsia="Arial Unicode MS" w:hAnsi="Calibri Light" w:cs="Arial"/>
          <w:color w:val="000000"/>
          <w:sz w:val="22"/>
          <w:szCs w:val="22"/>
        </w:rPr>
        <w:t xml:space="preserve"> </w:t>
      </w:r>
      <w:r w:rsidRPr="00F730F5">
        <w:rPr>
          <w:rFonts w:ascii="Calibri Light" w:eastAsia="Arial Unicode MS" w:hAnsi="Calibri Light" w:cs="Arial"/>
          <w:color w:val="000000"/>
          <w:sz w:val="22"/>
          <w:szCs w:val="22"/>
        </w:rPr>
        <w:t xml:space="preserve">odnosno u slučaju unosa podatka </w:t>
      </w:r>
      <w:r w:rsidRPr="00F730F5">
        <w:rPr>
          <w:rFonts w:ascii="Calibri Light" w:eastAsia="Arial Unicode MS" w:hAnsi="Calibri Light" w:cs="Arial Italic"/>
          <w:color w:val="000000"/>
          <w:sz w:val="22"/>
          <w:szCs w:val="22"/>
        </w:rPr>
        <w:t>NE</w:t>
      </w:r>
      <w:r w:rsidRPr="00F730F5">
        <w:rPr>
          <w:rFonts w:ascii="Calibri Light" w:eastAsia="Arial Unicode MS" w:hAnsi="Calibri Light" w:cs="Arial"/>
          <w:color w:val="000000"/>
          <w:sz w:val="22"/>
          <w:szCs w:val="22"/>
        </w:rPr>
        <w:t>, ponuda ponuditelja će se odbiti kao neprikladna u skladu s člankom 293. stavak 1. ZJN 2016</w:t>
      </w:r>
      <w:bookmarkEnd w:id="17"/>
      <w:r w:rsidR="00FA110B">
        <w:rPr>
          <w:rFonts w:ascii="Calibri Light" w:eastAsia="Arial Unicode MS" w:hAnsi="Calibri Light" w:cs="Arial"/>
          <w:color w:val="000000"/>
          <w:sz w:val="22"/>
          <w:szCs w:val="22"/>
        </w:rPr>
        <w:t>,</w:t>
      </w:r>
    </w:p>
    <w:p w14:paraId="514FC05B" w14:textId="77777777" w:rsidR="00E0484E" w:rsidRPr="00F730F5" w:rsidRDefault="00E0484E" w:rsidP="0039630F">
      <w:pPr>
        <w:pStyle w:val="NoSpacing"/>
        <w:widowControl w:val="0"/>
        <w:numPr>
          <w:ilvl w:val="0"/>
          <w:numId w:val="7"/>
        </w:numPr>
        <w:tabs>
          <w:tab w:val="left" w:pos="732"/>
        </w:tabs>
        <w:autoSpaceDE w:val="0"/>
        <w:autoSpaceDN w:val="0"/>
        <w:adjustRightInd w:val="0"/>
        <w:ind w:left="709" w:right="1" w:hanging="283"/>
        <w:jc w:val="both"/>
        <w:rPr>
          <w:rFonts w:ascii="Calibri Light" w:eastAsia="Arial Unicode MS" w:hAnsi="Calibri Light" w:cs="Arial"/>
          <w:color w:val="000000"/>
          <w:sz w:val="22"/>
          <w:szCs w:val="22"/>
        </w:rPr>
      </w:pPr>
      <w:r w:rsidRPr="00F730F5">
        <w:rPr>
          <w:rFonts w:ascii="Calibri Light" w:eastAsia="Arial Unicode MS" w:hAnsi="Calibri Light" w:cs="Arial"/>
          <w:color w:val="000000"/>
          <w:sz w:val="22"/>
          <w:szCs w:val="22"/>
        </w:rPr>
        <w:t xml:space="preserve">u kolonu </w:t>
      </w:r>
      <w:r w:rsidRPr="00F730F5">
        <w:rPr>
          <w:rFonts w:ascii="Calibri Light" w:hAnsi="Calibri Light"/>
          <w:b/>
          <w:sz w:val="22"/>
          <w:szCs w:val="22"/>
        </w:rPr>
        <w:t>Potvrda tehničke karakteristike,</w:t>
      </w:r>
      <w:r w:rsidRPr="00F730F5">
        <w:rPr>
          <w:rFonts w:ascii="Calibri Light" w:hAnsi="Calibri Light"/>
          <w:sz w:val="22"/>
          <w:szCs w:val="22"/>
        </w:rPr>
        <w:t xml:space="preserve"> gospodarski subjekt upisuje referentnu točku, stranicu </w:t>
      </w:r>
      <w:r w:rsidR="00893C4F" w:rsidRPr="00893C4F">
        <w:rPr>
          <w:rFonts w:ascii="Calibri Light" w:hAnsi="Calibri Light"/>
          <w:sz w:val="22"/>
          <w:szCs w:val="22"/>
        </w:rPr>
        <w:t>opisa ili fotografije proizvoda</w:t>
      </w:r>
      <w:r w:rsidRPr="00893C4F">
        <w:rPr>
          <w:rFonts w:ascii="Calibri Light" w:hAnsi="Calibri Light"/>
          <w:sz w:val="22"/>
          <w:szCs w:val="22"/>
        </w:rPr>
        <w:t xml:space="preserve"> na kojoj Naručitelj može provjeriti sukladnost između traženog i ponuđenog.</w:t>
      </w:r>
    </w:p>
    <w:p w14:paraId="7B9353F9" w14:textId="77777777" w:rsidR="00E0484E" w:rsidRPr="00F730F5" w:rsidRDefault="00E0484E" w:rsidP="002E72EE">
      <w:pPr>
        <w:widowControl w:val="0"/>
        <w:autoSpaceDE w:val="0"/>
        <w:autoSpaceDN w:val="0"/>
        <w:adjustRightInd w:val="0"/>
        <w:spacing w:after="0" w:line="240" w:lineRule="auto"/>
        <w:ind w:left="20" w:right="1"/>
        <w:jc w:val="both"/>
        <w:rPr>
          <w:rFonts w:ascii="Calibri Light" w:hAnsi="Calibri Light" w:cs="Arial Bold"/>
          <w:color w:val="000000"/>
        </w:rPr>
      </w:pPr>
    </w:p>
    <w:p w14:paraId="5E096D65" w14:textId="77777777" w:rsidR="00E0484E" w:rsidRDefault="00E0484E" w:rsidP="00FA110B">
      <w:pPr>
        <w:spacing w:after="0" w:line="240" w:lineRule="auto"/>
        <w:jc w:val="both"/>
        <w:rPr>
          <w:rFonts w:ascii="Calibri Light" w:hAnsi="Calibri Light" w:cs="Tahoma"/>
          <w:bCs/>
          <w:iCs/>
        </w:rPr>
      </w:pPr>
      <w:r w:rsidRPr="00F730F5">
        <w:rPr>
          <w:rFonts w:ascii="Calibri Light" w:hAnsi="Calibri Light" w:cs="Tahoma"/>
          <w:bCs/>
          <w:iCs/>
        </w:rPr>
        <w:t xml:space="preserve">Ponuditelj ne smije mijenjati opise predmeta nabave navedene u Tehničkoj specifikaciji kao niti dopisivati stupce niti na bilo koji način mijenjati sadržaj </w:t>
      </w:r>
      <w:r w:rsidR="00D920CB">
        <w:rPr>
          <w:rFonts w:ascii="Calibri Light" w:hAnsi="Calibri Light" w:cs="Tahoma"/>
          <w:bCs/>
          <w:iCs/>
        </w:rPr>
        <w:t>t</w:t>
      </w:r>
      <w:r w:rsidRPr="00F730F5">
        <w:rPr>
          <w:rFonts w:ascii="Calibri Light" w:hAnsi="Calibri Light" w:cs="Tahoma"/>
          <w:bCs/>
          <w:iCs/>
        </w:rPr>
        <w:t xml:space="preserve">ehničke specifikacije. </w:t>
      </w:r>
    </w:p>
    <w:p w14:paraId="2AB691EF" w14:textId="77777777" w:rsidR="00FA110B" w:rsidRPr="00F730F5" w:rsidRDefault="00FA110B" w:rsidP="00FA110B">
      <w:pPr>
        <w:spacing w:after="0" w:line="240" w:lineRule="auto"/>
        <w:jc w:val="both"/>
        <w:rPr>
          <w:rFonts w:ascii="Calibri Light" w:hAnsi="Calibri Light" w:cs="Tahoma"/>
          <w:bCs/>
          <w:iCs/>
        </w:rPr>
      </w:pPr>
    </w:p>
    <w:p w14:paraId="39095A49" w14:textId="77777777" w:rsidR="00E0484E" w:rsidRPr="00F730F5" w:rsidRDefault="00E0484E" w:rsidP="00FA110B">
      <w:pPr>
        <w:spacing w:after="0" w:line="240" w:lineRule="auto"/>
        <w:jc w:val="both"/>
        <w:rPr>
          <w:rFonts w:ascii="Calibri Light" w:hAnsi="Calibri Light" w:cs="Arial"/>
          <w:b/>
          <w:color w:val="000000"/>
          <w:kern w:val="28"/>
          <w:lang w:eastAsia="hr-HR"/>
        </w:rPr>
      </w:pPr>
      <w:r w:rsidRPr="00F730F5">
        <w:rPr>
          <w:rFonts w:ascii="Calibri Light" w:hAnsi="Calibri Light"/>
        </w:rPr>
        <w:t>Naručitelj će u ovom postupku javne nabave primijeniti članak 292.ZJN 2016 koji glasi:</w:t>
      </w:r>
    </w:p>
    <w:p w14:paraId="36D981E7" w14:textId="77777777" w:rsidR="00E0484E" w:rsidRPr="00F730F5" w:rsidRDefault="00A13932" w:rsidP="00FA110B">
      <w:pPr>
        <w:spacing w:after="0" w:line="240" w:lineRule="auto"/>
        <w:ind w:left="284" w:hanging="284"/>
        <w:jc w:val="both"/>
        <w:rPr>
          <w:rFonts w:ascii="Calibri Light" w:hAnsi="Calibri Light"/>
          <w:i/>
        </w:rPr>
      </w:pPr>
      <w:r w:rsidRPr="00F730F5">
        <w:rPr>
          <w:rFonts w:ascii="Calibri Light" w:hAnsi="Calibri Light"/>
          <w:i/>
        </w:rPr>
        <w:t xml:space="preserve">(1) U otvorenom postupku javni naručitelj može ocijeniti ponude u dijelu koji se odnosi na zahtjeve i uvjete vezane </w:t>
      </w:r>
      <w:r w:rsidRPr="00C81068">
        <w:rPr>
          <w:rFonts w:ascii="Calibri Light" w:hAnsi="Calibri Light"/>
          <w:b/>
          <w:i/>
        </w:rPr>
        <w:t xml:space="preserve">uz predmet nabave i tehničke </w:t>
      </w:r>
      <w:r w:rsidR="00FA110B" w:rsidRPr="00C81068">
        <w:rPr>
          <w:rFonts w:ascii="Calibri Light" w:hAnsi="Calibri Light"/>
          <w:b/>
          <w:i/>
        </w:rPr>
        <w:t>specifikacije</w:t>
      </w:r>
      <w:r w:rsidRPr="00C81068">
        <w:rPr>
          <w:rFonts w:ascii="Calibri Light" w:hAnsi="Calibri Light"/>
          <w:b/>
          <w:i/>
        </w:rPr>
        <w:t xml:space="preserve"> prije provjere odsutnosti osnova za isključenje i ispunjenja kriterija za odabir gospodarskog subjekta</w:t>
      </w:r>
      <w:r w:rsidRPr="00F730F5">
        <w:rPr>
          <w:rFonts w:ascii="Calibri Light" w:hAnsi="Calibri Light"/>
          <w:i/>
        </w:rPr>
        <w:t xml:space="preserve">. </w:t>
      </w:r>
    </w:p>
    <w:p w14:paraId="51595D86" w14:textId="77777777" w:rsidR="00E0484E" w:rsidRPr="00F730F5" w:rsidRDefault="00A13932" w:rsidP="00FA110B">
      <w:pPr>
        <w:spacing w:after="0" w:line="240" w:lineRule="auto"/>
        <w:ind w:left="284" w:hanging="284"/>
        <w:jc w:val="both"/>
        <w:rPr>
          <w:rFonts w:ascii="Calibri Light" w:hAnsi="Calibri Light"/>
          <w:i/>
        </w:rPr>
      </w:pPr>
      <w:r w:rsidRPr="00F730F5">
        <w:rPr>
          <w:rFonts w:ascii="Calibri Light" w:hAnsi="Calibri Light"/>
          <w:i/>
        </w:rPr>
        <w:t>(2) Ako javni naručitelj koristi mogućnost iz stavka 1. ovoga članka, mora osigurati da se provjera odsutnosti osnova za isključenje i ispunjenja kriterija za odabir gospodarskog subjekta provodi na nepristran i transparentan način kako ugovor o javnoj nabavi ne bi bio dodijeljen ponuditelju koji je trebao biti isključen iz postupka javne nabave jer postoje osnove za njegovo isključenje ili ponuditelju koji ne ispunjava kriterije za odabir gospodarskog subjekta koje je utvrdio javni naručitelj.</w:t>
      </w:r>
    </w:p>
    <w:p w14:paraId="6C65B904" w14:textId="77777777" w:rsidR="00E0484E" w:rsidRPr="00F730F5" w:rsidRDefault="00E0484E" w:rsidP="002E72EE">
      <w:pPr>
        <w:spacing w:after="0" w:line="240" w:lineRule="auto"/>
        <w:ind w:right="-284"/>
        <w:jc w:val="both"/>
        <w:rPr>
          <w:rFonts w:ascii="Calibri Light" w:hAnsi="Calibri Light"/>
          <w:i/>
        </w:rPr>
      </w:pPr>
    </w:p>
    <w:p w14:paraId="1577B868" w14:textId="77777777" w:rsidR="00E0484E" w:rsidRPr="00F730F5" w:rsidRDefault="00E0484E" w:rsidP="00C81068">
      <w:pPr>
        <w:spacing w:after="0" w:line="240" w:lineRule="auto"/>
        <w:ind w:right="-284"/>
        <w:jc w:val="both"/>
        <w:rPr>
          <w:rFonts w:ascii="Calibri Light" w:hAnsi="Calibri Light" w:cs="Arial"/>
          <w:b/>
          <w:color w:val="000000"/>
          <w:kern w:val="28"/>
          <w:lang w:eastAsia="hr-HR"/>
        </w:rPr>
      </w:pPr>
      <w:r w:rsidRPr="00F730F5">
        <w:rPr>
          <w:rFonts w:ascii="Calibri Light" w:hAnsi="Calibri Light" w:cs="Arial"/>
          <w:b/>
          <w:color w:val="000000"/>
          <w:kern w:val="28"/>
          <w:lang w:eastAsia="hr-HR"/>
        </w:rPr>
        <w:t xml:space="preserve">DOKAZIVANJE tehničke sukladnosti sa zahtjevima Naručitelja: </w:t>
      </w:r>
    </w:p>
    <w:p w14:paraId="2CEA1B44" w14:textId="77777777" w:rsidR="00893C4F" w:rsidRPr="00BC0BEF" w:rsidRDefault="00E0484E" w:rsidP="008D7B36">
      <w:pPr>
        <w:autoSpaceDE w:val="0"/>
        <w:autoSpaceDN w:val="0"/>
        <w:adjustRightInd w:val="0"/>
        <w:spacing w:after="0" w:line="240" w:lineRule="auto"/>
        <w:jc w:val="both"/>
        <w:rPr>
          <w:rFonts w:ascii="Calibri Light" w:hAnsi="Calibri Light"/>
        </w:rPr>
      </w:pPr>
      <w:r w:rsidRPr="008E68E2">
        <w:rPr>
          <w:rFonts w:ascii="Calibri Light" w:hAnsi="Calibri Light"/>
        </w:rPr>
        <w:t>U skladu s navedenom odredbom čl</w:t>
      </w:r>
      <w:r w:rsidR="00C81068" w:rsidRPr="008E68E2">
        <w:rPr>
          <w:rFonts w:ascii="Calibri Light" w:hAnsi="Calibri Light"/>
        </w:rPr>
        <w:t xml:space="preserve">anka </w:t>
      </w:r>
      <w:r w:rsidRPr="008E68E2">
        <w:rPr>
          <w:rFonts w:ascii="Calibri Light" w:hAnsi="Calibri Light"/>
        </w:rPr>
        <w:t xml:space="preserve"> 292.</w:t>
      </w:r>
      <w:r w:rsidR="00D920CB" w:rsidRPr="008E68E2">
        <w:rPr>
          <w:rFonts w:ascii="Calibri Light" w:hAnsi="Calibri Light"/>
        </w:rPr>
        <w:t xml:space="preserve"> </w:t>
      </w:r>
      <w:r w:rsidRPr="008E68E2">
        <w:rPr>
          <w:rFonts w:ascii="Calibri Light" w:hAnsi="Calibri Light"/>
        </w:rPr>
        <w:t>ZJN 2016.</w:t>
      </w:r>
      <w:r w:rsidR="00C81068" w:rsidRPr="008E68E2">
        <w:rPr>
          <w:rFonts w:ascii="Calibri Light" w:hAnsi="Calibri Light"/>
        </w:rPr>
        <w:t>,</w:t>
      </w:r>
      <w:r w:rsidRPr="008E68E2">
        <w:rPr>
          <w:rFonts w:ascii="Calibri Light" w:hAnsi="Calibri Light"/>
        </w:rPr>
        <w:t xml:space="preserve"> gospodarski subjekti su obvezni u sklopu ponude dostaviti: </w:t>
      </w:r>
      <w:r w:rsidRPr="008E68E2">
        <w:rPr>
          <w:rFonts w:ascii="Calibri Light" w:hAnsi="Calibri Light"/>
          <w:b/>
        </w:rPr>
        <w:t>opis</w:t>
      </w:r>
      <w:r w:rsidR="00BC0BEF" w:rsidRPr="008E68E2">
        <w:rPr>
          <w:rFonts w:ascii="Calibri Light" w:hAnsi="Calibri Light"/>
          <w:b/>
        </w:rPr>
        <w:t xml:space="preserve">e </w:t>
      </w:r>
      <w:r w:rsidR="008D7B36" w:rsidRPr="008E68E2">
        <w:rPr>
          <w:rFonts w:ascii="Calibri Light" w:hAnsi="Calibri Light"/>
          <w:b/>
        </w:rPr>
        <w:t>i/</w:t>
      </w:r>
      <w:r w:rsidR="00BC0BEF" w:rsidRPr="008E68E2">
        <w:rPr>
          <w:rFonts w:ascii="Calibri Light" w:hAnsi="Calibri Light"/>
          <w:b/>
        </w:rPr>
        <w:t>ili</w:t>
      </w:r>
      <w:r w:rsidRPr="008E68E2">
        <w:rPr>
          <w:rFonts w:ascii="Calibri Light" w:hAnsi="Calibri Light"/>
          <w:b/>
        </w:rPr>
        <w:t xml:space="preserve"> fotografij</w:t>
      </w:r>
      <w:r w:rsidR="00BC0BEF" w:rsidRPr="008E68E2">
        <w:rPr>
          <w:rFonts w:ascii="Calibri Light" w:hAnsi="Calibri Light"/>
          <w:b/>
        </w:rPr>
        <w:t>e</w:t>
      </w:r>
      <w:r w:rsidR="00BC0BEF" w:rsidRPr="008E68E2">
        <w:rPr>
          <w:rFonts w:ascii="Calibri Light" w:hAnsi="Calibri Light"/>
        </w:rPr>
        <w:t>,</w:t>
      </w:r>
      <w:r w:rsidRPr="008E68E2">
        <w:rPr>
          <w:rFonts w:ascii="Calibri Light" w:hAnsi="Calibri Light"/>
        </w:rPr>
        <w:t xml:space="preserve"> iz kojih će biti moguće utvrditi da ponuđena roba zadovoljava minimalne</w:t>
      </w:r>
      <w:r w:rsidR="00D920CB" w:rsidRPr="008E68E2">
        <w:rPr>
          <w:rFonts w:ascii="Calibri Light" w:hAnsi="Calibri Light"/>
        </w:rPr>
        <w:t xml:space="preserve"> </w:t>
      </w:r>
      <w:r w:rsidRPr="008E68E2">
        <w:rPr>
          <w:rFonts w:ascii="Calibri Light" w:hAnsi="Calibri Light"/>
        </w:rPr>
        <w:t>tehničke karakteristike iz Priloga 1.</w:t>
      </w:r>
      <w:r w:rsidR="008D7B36" w:rsidRPr="008E68E2">
        <w:rPr>
          <w:rFonts w:ascii="Calibri Light" w:hAnsi="Calibri Light"/>
        </w:rPr>
        <w:t xml:space="preserve"> </w:t>
      </w:r>
      <w:r w:rsidR="00893C4F" w:rsidRPr="008E68E2">
        <w:rPr>
          <w:rFonts w:ascii="Calibri Light" w:hAnsi="Calibri Light"/>
        </w:rPr>
        <w:t>Sve stavke tehničke specifikacije moraju se dokazati iz javno dostupnih dokumenata s jasnom oznakom kao dokazom ponude odgovarajućeg sustava (npr.: link na brošuru proizvođača sa jasno navedenom stranicom)</w:t>
      </w:r>
      <w:r w:rsidR="008D7B36" w:rsidRPr="008E68E2">
        <w:rPr>
          <w:rFonts w:ascii="Calibri Light" w:hAnsi="Calibri Light"/>
        </w:rPr>
        <w:t xml:space="preserve"> ili putem linka na mrežnu stranicu gdje su te informacije dostupne</w:t>
      </w:r>
      <w:r w:rsidR="00893C4F" w:rsidRPr="008E68E2">
        <w:rPr>
          <w:rFonts w:ascii="Calibri Light" w:hAnsi="Calibri Light"/>
        </w:rPr>
        <w:t>.</w:t>
      </w:r>
      <w:r w:rsidR="00BC0BEF" w:rsidRPr="008E68E2">
        <w:rPr>
          <w:rFonts w:ascii="Calibri Light" w:hAnsi="Calibri Light"/>
        </w:rPr>
        <w:t xml:space="preserve"> </w:t>
      </w:r>
      <w:r w:rsidR="00893C4F" w:rsidRPr="008E68E2">
        <w:rPr>
          <w:rFonts w:ascii="Calibri Light" w:hAnsi="Calibri Light"/>
        </w:rPr>
        <w:t>U slučaju da proizvođač štiti podatke na službenim internetskim stranicama isti je dužan osigurati Naručitelju potvrdu autentičnosti. Privremeno korisničko ime i lozinka kojima se može pristupiti traženim podacima je prihvatljiva opcija.</w:t>
      </w:r>
    </w:p>
    <w:p w14:paraId="18734C72" w14:textId="13840AB2" w:rsidR="00045FD1" w:rsidRPr="00C22FDF" w:rsidRDefault="008E68E2" w:rsidP="007B59D3">
      <w:pPr>
        <w:spacing w:line="240" w:lineRule="auto"/>
        <w:jc w:val="both"/>
        <w:rPr>
          <w:rFonts w:ascii="Calibri Light" w:hAnsi="Calibri Light" w:cs="Arial"/>
        </w:rPr>
      </w:pPr>
      <w:r>
        <w:rPr>
          <w:rFonts w:ascii="Calibri Light" w:eastAsia="Arial Unicode MS" w:hAnsi="Calibri Light" w:cs="Arial"/>
          <w:color w:val="000000"/>
        </w:rPr>
        <w:t>Opisi proizvoda koji su u vezi sa traženom te</w:t>
      </w:r>
      <w:r w:rsidR="00A519FA">
        <w:rPr>
          <w:rFonts w:ascii="Calibri Light" w:eastAsia="Arial Unicode MS" w:hAnsi="Calibri Light" w:cs="Arial"/>
          <w:color w:val="000000"/>
        </w:rPr>
        <w:t>h</w:t>
      </w:r>
      <w:r>
        <w:rPr>
          <w:rFonts w:ascii="Calibri Light" w:eastAsia="Arial Unicode MS" w:hAnsi="Calibri Light" w:cs="Arial"/>
          <w:color w:val="000000"/>
        </w:rPr>
        <w:t>ničkom specifikacijom proizvoda moraju biti</w:t>
      </w:r>
      <w:r w:rsidR="00A519FA">
        <w:rPr>
          <w:rFonts w:ascii="Calibri Light" w:eastAsia="Arial Unicode MS" w:hAnsi="Calibri Light" w:cs="Arial"/>
          <w:color w:val="000000"/>
        </w:rPr>
        <w:t xml:space="preserve"> na </w:t>
      </w:r>
      <w:r w:rsidR="00A519FA" w:rsidRPr="00A519FA">
        <w:rPr>
          <w:rFonts w:ascii="Calibri Light" w:eastAsia="Arial Unicode MS" w:hAnsi="Calibri Light" w:cs="Arial"/>
          <w:b/>
          <w:color w:val="000000"/>
        </w:rPr>
        <w:t>hrvatskom jeziku</w:t>
      </w:r>
      <w:r w:rsidR="00A519FA">
        <w:rPr>
          <w:rFonts w:ascii="Calibri Light" w:eastAsia="Arial Unicode MS" w:hAnsi="Calibri Light" w:cs="Arial"/>
          <w:color w:val="000000"/>
        </w:rPr>
        <w:t xml:space="preserve"> i </w:t>
      </w:r>
      <w:r w:rsidR="00A519FA" w:rsidRPr="00A519FA">
        <w:rPr>
          <w:rFonts w:ascii="Calibri Light" w:eastAsia="Arial Unicode MS" w:hAnsi="Calibri Light" w:cs="Arial"/>
          <w:b/>
          <w:color w:val="000000"/>
        </w:rPr>
        <w:t>latiničnom pismu</w:t>
      </w:r>
      <w:r w:rsidR="00A519FA">
        <w:rPr>
          <w:rFonts w:ascii="Calibri Light" w:eastAsia="Arial Unicode MS" w:hAnsi="Calibri Light" w:cs="Arial"/>
          <w:color w:val="000000"/>
        </w:rPr>
        <w:t xml:space="preserve">. </w:t>
      </w:r>
      <w:r w:rsidR="00045FD1" w:rsidRPr="00C22FDF">
        <w:rPr>
          <w:rFonts w:ascii="Calibri Light" w:hAnsi="Calibri Light" w:cs="Arial"/>
        </w:rPr>
        <w:t>Ako su neki od dijelova na nekom od stranih jezika</w:t>
      </w:r>
      <w:r w:rsidR="007B59D3">
        <w:rPr>
          <w:rFonts w:ascii="Calibri Light" w:hAnsi="Calibri Light" w:cs="Arial"/>
        </w:rPr>
        <w:t>,</w:t>
      </w:r>
      <w:r w:rsidR="00045FD1" w:rsidRPr="00C22FDF">
        <w:rPr>
          <w:rFonts w:ascii="Calibri Light" w:hAnsi="Calibri Light" w:cs="Arial"/>
        </w:rPr>
        <w:t xml:space="preserve"> ponuditelj je dužan uz navedeni dokument na stranom jeziku dostaviti i prijevod na hrvatski jezik navedenog dokumenta izvršen po ovlaštenom sudskom tumaču. </w:t>
      </w:r>
    </w:p>
    <w:p w14:paraId="1A4861AC" w14:textId="77777777" w:rsidR="00045FD1" w:rsidRPr="00C22FDF" w:rsidRDefault="00045FD1" w:rsidP="007B59D3">
      <w:pPr>
        <w:spacing w:line="240" w:lineRule="auto"/>
        <w:jc w:val="both"/>
        <w:rPr>
          <w:rFonts w:ascii="Calibri Light" w:hAnsi="Calibri Light" w:cs="Arial"/>
        </w:rPr>
      </w:pPr>
      <w:r w:rsidRPr="00C22FDF">
        <w:rPr>
          <w:rFonts w:ascii="Calibri Light" w:hAnsi="Calibri Light" w:cs="Arial"/>
        </w:rPr>
        <w:t>Prijevod dokumenata izvršen po ovlaštenom sudskom tumaču mora sadržavati i Potvrdu ovlaštenog sudskog tumača kojom se potvrđuje da prijevod potpuno odgovara izvorniku sastavljenom na stranom jeziku, temeljem članka 19. Pravilnika o stalnim sudskim tumačima (Narodne novine, broj 88/08 i 119/08).</w:t>
      </w:r>
    </w:p>
    <w:p w14:paraId="65D7B60F" w14:textId="77777777" w:rsidR="00E0484E" w:rsidRPr="00F730F5" w:rsidRDefault="00E0484E" w:rsidP="00E0484E">
      <w:pPr>
        <w:autoSpaceDE w:val="0"/>
        <w:autoSpaceDN w:val="0"/>
        <w:adjustRightInd w:val="0"/>
        <w:spacing w:after="0"/>
        <w:rPr>
          <w:rFonts w:ascii="Calibri Light" w:eastAsia="Arial Unicode MS" w:hAnsi="Calibri Light" w:cs="Arial"/>
          <w:color w:val="000000"/>
        </w:rPr>
      </w:pPr>
    </w:p>
    <w:p w14:paraId="1F704E98" w14:textId="77777777" w:rsidR="00E0484E" w:rsidRPr="00F730F5" w:rsidRDefault="00E0484E" w:rsidP="0039630F">
      <w:pPr>
        <w:numPr>
          <w:ilvl w:val="1"/>
          <w:numId w:val="4"/>
        </w:numPr>
        <w:tabs>
          <w:tab w:val="clear" w:pos="360"/>
          <w:tab w:val="num" w:pos="709"/>
        </w:tabs>
        <w:spacing w:after="0" w:line="240" w:lineRule="auto"/>
        <w:ind w:left="709" w:hanging="709"/>
        <w:rPr>
          <w:rFonts w:ascii="Calibri Light" w:hAnsi="Calibri Light"/>
          <w:b/>
        </w:rPr>
      </w:pPr>
      <w:r w:rsidRPr="00F730F5">
        <w:rPr>
          <w:rFonts w:ascii="Calibri Light" w:hAnsi="Calibri Light"/>
          <w:b/>
        </w:rPr>
        <w:t>Kriteriji za ocjenu jednakovrijednosti predmeta nabave, ako se upućuje na marku, izvor, patent itd.</w:t>
      </w:r>
    </w:p>
    <w:p w14:paraId="3283DB56" w14:textId="77777777" w:rsidR="00F730F5" w:rsidRPr="00F730F5" w:rsidRDefault="00F730F5">
      <w:pPr>
        <w:spacing w:after="0" w:line="240" w:lineRule="auto"/>
        <w:rPr>
          <w:rFonts w:ascii="Calibri Light" w:hAnsi="Calibri Light"/>
          <w:b/>
        </w:rPr>
      </w:pPr>
    </w:p>
    <w:p w14:paraId="07823BFA" w14:textId="77777777" w:rsidR="00F730F5" w:rsidRPr="00F730F5" w:rsidRDefault="00A13932" w:rsidP="001424BA">
      <w:pPr>
        <w:spacing w:after="0" w:line="240" w:lineRule="auto"/>
        <w:jc w:val="both"/>
        <w:rPr>
          <w:rFonts w:ascii="Calibri Light" w:hAnsi="Calibri Light"/>
        </w:rPr>
      </w:pPr>
      <w:r w:rsidRPr="00F730F5">
        <w:rPr>
          <w:rFonts w:ascii="Calibri Light" w:hAnsi="Calibri Light"/>
        </w:rPr>
        <w:t>Kod troškovničkih stavki kod kojih je naveden proizvođač/marka/tip robe (proizvoda) dozvoljeno je ponuditi jednakovrijednu robu. Jednakovrijedna roba nudi se na način da se u predviđeni prostor predmetne stavke Troškovnika upiše naziv jednakovrijedne robe (naziv proizvođača i tip robe). Ovisno o proizvodu, kao dokaz jednakovrijednosti, ponuditelj mora dostaviti tehničku dokumentaciju o proizvodu iz koje je moguća i vidljiva usporedba te nedvojbena ocjena jednakovrijednosti (tehnička dokumentacija proizvođača, ispitni izvještaji priznatoga tijela, atesti, norme, certifikati, sukladnosti i sl.) na hrvatskom jeziku, a ukoliko su priloženi dokazi jednakovrijednosti na stranom jeziku uz njega je ponuditelj dužan priložiti i prijevod ovlaštenog sudskog tumača na hrvatski jezik. Ponuditelj mora dokazati da rješenja koja predlaže na jednakovrijedan način zadovoljavaju zahtjeve definirane tehničkim specifikacijama i zahtjeve iz prateće tehničke dokumentacije. Proizvod koji je u stavci Troškovnika naveden kao primjer smatra se ponuđenim ako ponuditelj ne navede jednakovrijedan proizvod drugog proizvođača na za to predviđenom mjestu. Ponuđeni jednakovrijedan proizvod mora biti u skladu s ukupnom pratećom tehničkom dokumentacijom.</w:t>
      </w:r>
    </w:p>
    <w:p w14:paraId="2A438F1C" w14:textId="77777777" w:rsidR="00F730F5" w:rsidRPr="00F730F5" w:rsidRDefault="00F730F5">
      <w:pPr>
        <w:spacing w:after="0" w:line="240" w:lineRule="auto"/>
        <w:rPr>
          <w:rFonts w:ascii="Calibri Light" w:hAnsi="Calibri Light"/>
          <w:b/>
        </w:rPr>
      </w:pPr>
    </w:p>
    <w:p w14:paraId="7CD5DBDE" w14:textId="77777777" w:rsidR="00F730F5" w:rsidRPr="00F730F5" w:rsidRDefault="00F730F5">
      <w:pPr>
        <w:spacing w:after="0" w:line="240" w:lineRule="auto"/>
        <w:rPr>
          <w:rFonts w:ascii="Calibri Light" w:hAnsi="Calibri Light"/>
          <w:b/>
        </w:rPr>
      </w:pPr>
    </w:p>
    <w:p w14:paraId="3360C46B" w14:textId="77777777" w:rsidR="00E0484E" w:rsidRPr="00F730F5" w:rsidRDefault="00E0484E" w:rsidP="0039630F">
      <w:pPr>
        <w:numPr>
          <w:ilvl w:val="1"/>
          <w:numId w:val="4"/>
        </w:numPr>
        <w:tabs>
          <w:tab w:val="clear" w:pos="360"/>
          <w:tab w:val="num" w:pos="709"/>
        </w:tabs>
        <w:spacing w:after="0" w:line="240" w:lineRule="auto"/>
        <w:ind w:left="709" w:hanging="709"/>
        <w:rPr>
          <w:rFonts w:ascii="Calibri Light" w:hAnsi="Calibri Light"/>
          <w:b/>
        </w:rPr>
      </w:pPr>
      <w:r w:rsidRPr="00F730F5">
        <w:rPr>
          <w:rFonts w:ascii="Calibri Light" w:hAnsi="Calibri Light"/>
          <w:b/>
        </w:rPr>
        <w:t>Troškovnik</w:t>
      </w:r>
    </w:p>
    <w:p w14:paraId="225BFE96" w14:textId="77777777" w:rsidR="00F33D66" w:rsidRDefault="00E0484E" w:rsidP="001424BA">
      <w:pPr>
        <w:spacing w:after="0" w:line="240" w:lineRule="auto"/>
        <w:jc w:val="both"/>
        <w:rPr>
          <w:rFonts w:ascii="Calibri Light" w:hAnsi="Calibri Light"/>
        </w:rPr>
      </w:pPr>
      <w:r w:rsidRPr="00F730F5">
        <w:rPr>
          <w:rFonts w:ascii="Calibri Light" w:hAnsi="Calibri Light"/>
        </w:rPr>
        <w:t xml:space="preserve">Naručitelj kao sastavni dio dokumentacije o nabavi prilaže Troškovnike zasebno za svaku grupu u </w:t>
      </w:r>
      <w:r w:rsidRPr="00F33D66">
        <w:rPr>
          <w:rFonts w:ascii="Calibri Light" w:hAnsi="Calibri Light"/>
          <w:b/>
        </w:rPr>
        <w:t>standardiziranom obliku</w:t>
      </w:r>
      <w:r w:rsidRPr="00F730F5">
        <w:rPr>
          <w:rFonts w:ascii="Calibri Light" w:hAnsi="Calibri Light"/>
        </w:rPr>
        <w:t xml:space="preserve"> na način koji omogućava učitavanje i automatski prijenos sadržanih podataka u sustav. Troškovnik je potrebno ispuniti prema uputama iz ove točke dokumentacije o nabavi i uputi iz troškovnika i tako ispunjen troškovnik potrebno je priložiti kao sastavni dio </w:t>
      </w:r>
      <w:r w:rsidR="00F33D66">
        <w:rPr>
          <w:rFonts w:ascii="Calibri Light" w:hAnsi="Calibri Light"/>
        </w:rPr>
        <w:t xml:space="preserve">elektroničke </w:t>
      </w:r>
      <w:r w:rsidRPr="00F730F5">
        <w:rPr>
          <w:rFonts w:ascii="Calibri Light" w:hAnsi="Calibri Light"/>
        </w:rPr>
        <w:t xml:space="preserve">ponude. Troškovnik nije potrebno potpisati ni ovjeravati pečatom. </w:t>
      </w:r>
    </w:p>
    <w:p w14:paraId="3E427F6F" w14:textId="77777777" w:rsidR="00F33D66" w:rsidRDefault="00F33D66" w:rsidP="001424BA">
      <w:pPr>
        <w:spacing w:after="0" w:line="240" w:lineRule="auto"/>
        <w:jc w:val="both"/>
        <w:rPr>
          <w:rFonts w:ascii="Calibri Light" w:hAnsi="Calibri Light"/>
        </w:rPr>
      </w:pPr>
    </w:p>
    <w:p w14:paraId="181F8EFB" w14:textId="77777777" w:rsidR="00D82844" w:rsidRPr="00C91B51" w:rsidRDefault="00E0484E" w:rsidP="00D82844">
      <w:pPr>
        <w:spacing w:after="0" w:line="240" w:lineRule="auto"/>
        <w:jc w:val="both"/>
      </w:pPr>
      <w:r w:rsidRPr="00D82844">
        <w:rPr>
          <w:rFonts w:ascii="Calibri Light" w:hAnsi="Calibri Light"/>
          <w:b/>
        </w:rPr>
        <w:t>Upute za popunjavanje Troškovnika:</w:t>
      </w:r>
      <w:r w:rsidRPr="00F730F5">
        <w:rPr>
          <w:rFonts w:ascii="Calibri Light" w:hAnsi="Calibri Light"/>
        </w:rPr>
        <w:t xml:space="preserve"> Gospodarski subjekt u Troškovnik obvezno unosi jediničnu cijenu za stavku Troškovnika koja se izražava u HRK i koja pomnožena s količinom stavke daju ukupnu cijenu.</w:t>
      </w:r>
      <w:r w:rsidR="00D82844">
        <w:rPr>
          <w:rFonts w:ascii="Calibri Light" w:hAnsi="Calibri Light"/>
        </w:rPr>
        <w:t xml:space="preserve"> </w:t>
      </w:r>
      <w:r w:rsidR="00D82844" w:rsidRPr="002412AA">
        <w:rPr>
          <w:rFonts w:ascii="Calibri Light" w:hAnsi="Calibri Light"/>
        </w:rPr>
        <w:t>Jedinične cijene svake stavke Troškovnika smiju biti iskazane s najviše 2 (dvije) decimale.</w:t>
      </w:r>
      <w:r w:rsidR="00D82844" w:rsidRPr="00C91B51">
        <w:t xml:space="preserve"> </w:t>
      </w:r>
    </w:p>
    <w:p w14:paraId="0DBCFBDE" w14:textId="77777777" w:rsidR="00F730F5" w:rsidRDefault="00F730F5" w:rsidP="00D82844">
      <w:pPr>
        <w:spacing w:after="0" w:line="240" w:lineRule="auto"/>
        <w:jc w:val="both"/>
        <w:rPr>
          <w:rFonts w:ascii="Calibri Light" w:hAnsi="Calibri Light"/>
        </w:rPr>
      </w:pPr>
    </w:p>
    <w:p w14:paraId="26172E78" w14:textId="77777777" w:rsidR="00F730F5" w:rsidRPr="00F730F5" w:rsidRDefault="00F730F5" w:rsidP="00D82844">
      <w:pPr>
        <w:spacing w:after="0" w:line="240" w:lineRule="auto"/>
        <w:rPr>
          <w:rFonts w:ascii="Calibri Light" w:hAnsi="Calibri Light"/>
          <w:b/>
        </w:rPr>
      </w:pPr>
    </w:p>
    <w:p w14:paraId="625E7B9F" w14:textId="77777777" w:rsidR="008A3A09" w:rsidRPr="00D82844" w:rsidRDefault="008A3A09" w:rsidP="0039630F">
      <w:pPr>
        <w:numPr>
          <w:ilvl w:val="1"/>
          <w:numId w:val="4"/>
        </w:numPr>
        <w:tabs>
          <w:tab w:val="clear" w:pos="360"/>
          <w:tab w:val="num" w:pos="709"/>
        </w:tabs>
        <w:spacing w:after="0" w:line="240" w:lineRule="auto"/>
        <w:ind w:left="709" w:hanging="709"/>
        <w:rPr>
          <w:rFonts w:ascii="Calibri Light" w:hAnsi="Calibri Light"/>
          <w:b/>
        </w:rPr>
      </w:pPr>
      <w:r w:rsidRPr="00D82844">
        <w:rPr>
          <w:rFonts w:ascii="Calibri Light" w:hAnsi="Calibri Light"/>
          <w:b/>
        </w:rPr>
        <w:t xml:space="preserve">Mjesto </w:t>
      </w:r>
      <w:r w:rsidR="00E0484E" w:rsidRPr="00D82844">
        <w:rPr>
          <w:rFonts w:ascii="Calibri Light" w:hAnsi="Calibri Light"/>
          <w:b/>
        </w:rPr>
        <w:t>izvršenja ugovora</w:t>
      </w:r>
    </w:p>
    <w:p w14:paraId="5DB96E48" w14:textId="77777777" w:rsidR="00D82844" w:rsidRDefault="008A3A09" w:rsidP="00D82844">
      <w:pPr>
        <w:spacing w:after="0" w:line="240" w:lineRule="auto"/>
        <w:jc w:val="both"/>
        <w:rPr>
          <w:rFonts w:ascii="Calibri Light" w:hAnsi="Calibri Light"/>
        </w:rPr>
      </w:pPr>
      <w:r w:rsidRPr="00D82844">
        <w:rPr>
          <w:rFonts w:ascii="Calibri Light" w:hAnsi="Calibri Light"/>
        </w:rPr>
        <w:t>Isporuka predmeta nabave vršiti će se na adresi Naručitelja: Institut za medicinska istraživanja i medicinu rada, Ksaverska cesta 2, 10000 Zagreb.</w:t>
      </w:r>
    </w:p>
    <w:p w14:paraId="2DC8B319" w14:textId="77777777" w:rsidR="00D82844" w:rsidRDefault="00D82844" w:rsidP="00D82844">
      <w:pPr>
        <w:spacing w:after="0" w:line="240" w:lineRule="auto"/>
        <w:jc w:val="both"/>
        <w:rPr>
          <w:rFonts w:ascii="Calibri Light" w:hAnsi="Calibri Light"/>
        </w:rPr>
      </w:pPr>
    </w:p>
    <w:p w14:paraId="078B91FD" w14:textId="77777777" w:rsidR="00F730F5" w:rsidRPr="00D82844" w:rsidRDefault="00A13932" w:rsidP="0039630F">
      <w:pPr>
        <w:pStyle w:val="ListParagraph"/>
        <w:numPr>
          <w:ilvl w:val="1"/>
          <w:numId w:val="4"/>
        </w:numPr>
        <w:tabs>
          <w:tab w:val="clear" w:pos="360"/>
          <w:tab w:val="num" w:pos="709"/>
        </w:tabs>
        <w:ind w:left="709" w:hanging="709"/>
        <w:rPr>
          <w:rFonts w:ascii="Calibri Light" w:hAnsi="Calibri Light"/>
          <w:b/>
          <w:sz w:val="22"/>
          <w:szCs w:val="22"/>
        </w:rPr>
      </w:pPr>
      <w:r w:rsidRPr="00D82844">
        <w:rPr>
          <w:rFonts w:ascii="Calibri Light" w:hAnsi="Calibri Light"/>
          <w:b/>
          <w:sz w:val="22"/>
          <w:szCs w:val="22"/>
        </w:rPr>
        <w:t>Rok početka i završetka izvršenja ugovora</w:t>
      </w:r>
    </w:p>
    <w:p w14:paraId="106C4A77" w14:textId="77777777" w:rsidR="002F4BA5" w:rsidRDefault="002F4BA5" w:rsidP="00D82844">
      <w:pPr>
        <w:spacing w:after="0" w:line="240" w:lineRule="auto"/>
        <w:rPr>
          <w:rFonts w:ascii="Calibri Light" w:hAnsi="Calibri Light"/>
        </w:rPr>
      </w:pPr>
    </w:p>
    <w:tbl>
      <w:tblPr>
        <w:tblStyle w:val="TableGrid"/>
        <w:tblW w:w="8948" w:type="dxa"/>
        <w:jc w:val="center"/>
        <w:tblLook w:val="04A0" w:firstRow="1" w:lastRow="0" w:firstColumn="1" w:lastColumn="0" w:noHBand="0" w:noVBand="1"/>
      </w:tblPr>
      <w:tblGrid>
        <w:gridCol w:w="1101"/>
        <w:gridCol w:w="4995"/>
        <w:gridCol w:w="2852"/>
      </w:tblGrid>
      <w:tr w:rsidR="002F4BA5" w:rsidRPr="00F312DC" w14:paraId="672BB5E4" w14:textId="77777777" w:rsidTr="000E7CA3">
        <w:trPr>
          <w:trHeight w:val="454"/>
          <w:jc w:val="center"/>
        </w:trPr>
        <w:tc>
          <w:tcPr>
            <w:tcW w:w="1101" w:type="dxa"/>
          </w:tcPr>
          <w:p w14:paraId="25716982" w14:textId="77777777" w:rsidR="002F4BA5" w:rsidRPr="00F312DC" w:rsidRDefault="002F4BA5" w:rsidP="000A3009">
            <w:pPr>
              <w:spacing w:after="0" w:line="240" w:lineRule="auto"/>
              <w:jc w:val="both"/>
              <w:rPr>
                <w:rFonts w:ascii="Calibri Light" w:hAnsi="Calibri Light"/>
                <w:b/>
              </w:rPr>
            </w:pPr>
          </w:p>
        </w:tc>
        <w:tc>
          <w:tcPr>
            <w:tcW w:w="4995" w:type="dxa"/>
            <w:vAlign w:val="center"/>
          </w:tcPr>
          <w:p w14:paraId="0AE97580" w14:textId="77777777" w:rsidR="002F4BA5" w:rsidRPr="00F312DC" w:rsidRDefault="004B2F6A" w:rsidP="000A3009">
            <w:pPr>
              <w:spacing w:after="0" w:line="240" w:lineRule="auto"/>
              <w:rPr>
                <w:rFonts w:ascii="Calibri Light" w:hAnsi="Calibri Light"/>
                <w:b/>
                <w:i/>
              </w:rPr>
            </w:pPr>
            <w:r>
              <w:rPr>
                <w:rFonts w:ascii="Calibri Light" w:hAnsi="Calibri Light"/>
                <w:b/>
                <w:i/>
              </w:rPr>
              <w:t>početak izvršenja ugovora</w:t>
            </w:r>
          </w:p>
        </w:tc>
        <w:tc>
          <w:tcPr>
            <w:tcW w:w="2852" w:type="dxa"/>
            <w:vAlign w:val="center"/>
          </w:tcPr>
          <w:p w14:paraId="394D57BD" w14:textId="77777777" w:rsidR="002F4BA5" w:rsidRPr="00F312DC" w:rsidRDefault="004B2F6A" w:rsidP="000A3009">
            <w:pPr>
              <w:spacing w:after="0" w:line="240" w:lineRule="auto"/>
              <w:rPr>
                <w:rFonts w:ascii="Calibri Light" w:hAnsi="Calibri Light"/>
                <w:b/>
                <w:i/>
              </w:rPr>
            </w:pPr>
            <w:r>
              <w:rPr>
                <w:rFonts w:ascii="Calibri Light" w:hAnsi="Calibri Light"/>
                <w:b/>
                <w:i/>
              </w:rPr>
              <w:t>završetak izvršenja ugovora</w:t>
            </w:r>
          </w:p>
        </w:tc>
      </w:tr>
      <w:tr w:rsidR="002F4BA5" w:rsidRPr="00F312DC" w14:paraId="2A863B7E" w14:textId="77777777" w:rsidTr="000E7CA3">
        <w:trPr>
          <w:trHeight w:val="509"/>
          <w:jc w:val="center"/>
        </w:trPr>
        <w:tc>
          <w:tcPr>
            <w:tcW w:w="1101" w:type="dxa"/>
            <w:vAlign w:val="center"/>
          </w:tcPr>
          <w:p w14:paraId="12EDC991" w14:textId="77777777" w:rsidR="002F4BA5" w:rsidRPr="00F312DC" w:rsidRDefault="002F4BA5" w:rsidP="000A3009">
            <w:pPr>
              <w:spacing w:after="0" w:line="240" w:lineRule="auto"/>
              <w:jc w:val="center"/>
              <w:rPr>
                <w:rFonts w:ascii="Calibri Light" w:hAnsi="Calibri Light"/>
                <w:b/>
              </w:rPr>
            </w:pPr>
            <w:r w:rsidRPr="00F312DC">
              <w:rPr>
                <w:rFonts w:ascii="Calibri Light" w:hAnsi="Calibri Light"/>
                <w:b/>
              </w:rPr>
              <w:t>Grupa 1.</w:t>
            </w:r>
          </w:p>
        </w:tc>
        <w:tc>
          <w:tcPr>
            <w:tcW w:w="4995" w:type="dxa"/>
            <w:vAlign w:val="center"/>
          </w:tcPr>
          <w:p w14:paraId="475A7C11" w14:textId="77777777" w:rsidR="002F4BA5" w:rsidRDefault="00CE292D" w:rsidP="009D0147">
            <w:pPr>
              <w:spacing w:after="0" w:line="240" w:lineRule="auto"/>
              <w:jc w:val="both"/>
              <w:rPr>
                <w:rFonts w:ascii="Calibri Light" w:hAnsi="Calibri Light"/>
              </w:rPr>
            </w:pPr>
            <w:r>
              <w:rPr>
                <w:rFonts w:ascii="Calibri Light" w:hAnsi="Calibri Light"/>
              </w:rPr>
              <w:t>po primitku pisane obavijesti Naručitelja</w:t>
            </w:r>
            <w:r w:rsidR="00A519FA">
              <w:rPr>
                <w:rFonts w:ascii="Calibri Light" w:hAnsi="Calibri Light"/>
              </w:rPr>
              <w:t xml:space="preserve"> o početku </w:t>
            </w:r>
            <w:r w:rsidR="00045FD1">
              <w:rPr>
                <w:rFonts w:ascii="Calibri Light" w:hAnsi="Calibri Light"/>
              </w:rPr>
              <w:t>i</w:t>
            </w:r>
            <w:r w:rsidR="00A519FA">
              <w:rPr>
                <w:rFonts w:ascii="Calibri Light" w:hAnsi="Calibri Light"/>
              </w:rPr>
              <w:t>zvršenja roka</w:t>
            </w:r>
            <w:r w:rsidR="000E7CA3">
              <w:rPr>
                <w:rFonts w:ascii="Calibri Light" w:hAnsi="Calibri Light"/>
              </w:rPr>
              <w:t>, a najkasnije 160 dana od obostranog potpisa ugovora.</w:t>
            </w:r>
          </w:p>
          <w:p w14:paraId="75568172" w14:textId="77777777" w:rsidR="000E7CA3" w:rsidRPr="00F312DC" w:rsidRDefault="000E7CA3" w:rsidP="009D0147">
            <w:pPr>
              <w:spacing w:after="0" w:line="240" w:lineRule="auto"/>
              <w:jc w:val="both"/>
              <w:rPr>
                <w:rFonts w:ascii="Calibri Light" w:hAnsi="Calibri Light"/>
              </w:rPr>
            </w:pPr>
            <w:r w:rsidRPr="00A519FA">
              <w:rPr>
                <w:rFonts w:ascii="Calibri Light" w:hAnsi="Calibri Light"/>
                <w:b/>
              </w:rPr>
              <w:t>Obrazloženje:</w:t>
            </w:r>
            <w:r>
              <w:rPr>
                <w:rFonts w:ascii="Calibri Light" w:hAnsi="Calibri Light"/>
              </w:rPr>
              <w:t xml:space="preserve"> Naručitelj </w:t>
            </w:r>
            <w:r w:rsidR="00E81560">
              <w:rPr>
                <w:rFonts w:ascii="Calibri Light" w:hAnsi="Calibri Light"/>
              </w:rPr>
              <w:t xml:space="preserve">mora </w:t>
            </w:r>
            <w:r w:rsidR="007B59D3">
              <w:rPr>
                <w:rFonts w:ascii="Calibri Light" w:hAnsi="Calibri Light"/>
              </w:rPr>
              <w:t>prije i</w:t>
            </w:r>
            <w:r w:rsidR="00E81560">
              <w:rPr>
                <w:rFonts w:ascii="Calibri Light" w:hAnsi="Calibri Light"/>
              </w:rPr>
              <w:t>s</w:t>
            </w:r>
            <w:r w:rsidR="007B59D3">
              <w:rPr>
                <w:rFonts w:ascii="Calibri Light" w:hAnsi="Calibri Light"/>
              </w:rPr>
              <w:t xml:space="preserve">poruke </w:t>
            </w:r>
            <w:r w:rsidR="00E81560">
              <w:rPr>
                <w:rFonts w:ascii="Calibri Light" w:hAnsi="Calibri Light"/>
              </w:rPr>
              <w:t xml:space="preserve">osigurati prostorne preduvjete, a koji uključuju građevinske i ostale  radove, </w:t>
            </w:r>
            <w:r w:rsidR="009D0147">
              <w:rPr>
                <w:rFonts w:ascii="Calibri Light" w:hAnsi="Calibri Light"/>
              </w:rPr>
              <w:t xml:space="preserve">provedbom postupka jednostavne nabave </w:t>
            </w:r>
          </w:p>
        </w:tc>
        <w:tc>
          <w:tcPr>
            <w:tcW w:w="2852" w:type="dxa"/>
            <w:vAlign w:val="center"/>
          </w:tcPr>
          <w:p w14:paraId="12B0FA7D" w14:textId="77777777" w:rsidR="002F4BA5" w:rsidRPr="00F312DC" w:rsidRDefault="00CE292D" w:rsidP="000A3009">
            <w:pPr>
              <w:spacing w:after="0" w:line="240" w:lineRule="auto"/>
              <w:rPr>
                <w:rFonts w:ascii="Calibri Light" w:hAnsi="Calibri Light"/>
              </w:rPr>
            </w:pPr>
            <w:r>
              <w:rPr>
                <w:rFonts w:ascii="Calibri Light" w:hAnsi="Calibri Light"/>
              </w:rPr>
              <w:t>najviše 120 kalendarskih dana</w:t>
            </w:r>
          </w:p>
        </w:tc>
      </w:tr>
      <w:tr w:rsidR="002F4BA5" w:rsidRPr="00F312DC" w14:paraId="54B0EA53" w14:textId="77777777" w:rsidTr="000E7CA3">
        <w:trPr>
          <w:trHeight w:val="509"/>
          <w:jc w:val="center"/>
        </w:trPr>
        <w:tc>
          <w:tcPr>
            <w:tcW w:w="1101" w:type="dxa"/>
            <w:vAlign w:val="center"/>
          </w:tcPr>
          <w:p w14:paraId="7AA51F72" w14:textId="77777777" w:rsidR="002F4BA5" w:rsidRPr="00F312DC" w:rsidRDefault="002F4BA5" w:rsidP="000A3009">
            <w:pPr>
              <w:spacing w:after="0" w:line="240" w:lineRule="auto"/>
              <w:jc w:val="center"/>
              <w:rPr>
                <w:rFonts w:ascii="Calibri Light" w:hAnsi="Calibri Light"/>
                <w:b/>
              </w:rPr>
            </w:pPr>
            <w:r w:rsidRPr="00F312DC">
              <w:rPr>
                <w:rFonts w:ascii="Calibri Light" w:hAnsi="Calibri Light"/>
                <w:b/>
              </w:rPr>
              <w:t>Grupa 2.</w:t>
            </w:r>
          </w:p>
        </w:tc>
        <w:tc>
          <w:tcPr>
            <w:tcW w:w="4995" w:type="dxa"/>
            <w:vAlign w:val="center"/>
          </w:tcPr>
          <w:p w14:paraId="2BB44DFA" w14:textId="77777777" w:rsidR="002F4BA5" w:rsidRPr="00F312DC" w:rsidRDefault="004B2F6A" w:rsidP="000A3009">
            <w:pPr>
              <w:spacing w:after="0" w:line="240" w:lineRule="auto"/>
              <w:rPr>
                <w:rFonts w:ascii="Calibri Light" w:hAnsi="Calibri Light"/>
              </w:rPr>
            </w:pPr>
            <w:r>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3F204983" w14:textId="77777777" w:rsidR="002F4BA5" w:rsidRPr="00F312DC" w:rsidRDefault="00F739D5" w:rsidP="000A3009">
            <w:pPr>
              <w:spacing w:after="0" w:line="240" w:lineRule="auto"/>
              <w:rPr>
                <w:rFonts w:ascii="Calibri Light" w:hAnsi="Calibri Light"/>
              </w:rPr>
            </w:pPr>
            <w:r>
              <w:rPr>
                <w:rFonts w:ascii="Calibri Light" w:hAnsi="Calibri Light"/>
              </w:rPr>
              <w:t>najviše 90 kalendarskih dana</w:t>
            </w:r>
          </w:p>
        </w:tc>
      </w:tr>
      <w:tr w:rsidR="004B2F6A" w:rsidRPr="00F312DC" w14:paraId="6D69BCA5" w14:textId="77777777" w:rsidTr="000E7CA3">
        <w:trPr>
          <w:trHeight w:val="509"/>
          <w:jc w:val="center"/>
        </w:trPr>
        <w:tc>
          <w:tcPr>
            <w:tcW w:w="1101" w:type="dxa"/>
            <w:vAlign w:val="center"/>
          </w:tcPr>
          <w:p w14:paraId="221A53C9"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3.</w:t>
            </w:r>
          </w:p>
        </w:tc>
        <w:tc>
          <w:tcPr>
            <w:tcW w:w="4995" w:type="dxa"/>
            <w:vAlign w:val="center"/>
          </w:tcPr>
          <w:p w14:paraId="670D137E"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7BB1C1EE" w14:textId="77777777"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14:paraId="5D307522" w14:textId="77777777" w:rsidTr="000E7CA3">
        <w:trPr>
          <w:trHeight w:val="509"/>
          <w:jc w:val="center"/>
        </w:trPr>
        <w:tc>
          <w:tcPr>
            <w:tcW w:w="1101" w:type="dxa"/>
            <w:vAlign w:val="center"/>
          </w:tcPr>
          <w:p w14:paraId="0C770972"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4.</w:t>
            </w:r>
          </w:p>
        </w:tc>
        <w:tc>
          <w:tcPr>
            <w:tcW w:w="4995" w:type="dxa"/>
            <w:vAlign w:val="center"/>
          </w:tcPr>
          <w:p w14:paraId="4DB2057F"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4189C3FC" w14:textId="77777777"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14:paraId="7BDF9235" w14:textId="77777777" w:rsidTr="000E7CA3">
        <w:trPr>
          <w:trHeight w:val="509"/>
          <w:jc w:val="center"/>
        </w:trPr>
        <w:tc>
          <w:tcPr>
            <w:tcW w:w="1101" w:type="dxa"/>
            <w:vAlign w:val="center"/>
          </w:tcPr>
          <w:p w14:paraId="270A8A58"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5.</w:t>
            </w:r>
          </w:p>
        </w:tc>
        <w:tc>
          <w:tcPr>
            <w:tcW w:w="4995" w:type="dxa"/>
            <w:vAlign w:val="center"/>
          </w:tcPr>
          <w:p w14:paraId="5A6A2882"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35A0FB90" w14:textId="523B7A51" w:rsidR="004B2F6A" w:rsidRPr="00F312DC" w:rsidRDefault="007E4BE0" w:rsidP="00073FF6">
            <w:pPr>
              <w:spacing w:after="0" w:line="240" w:lineRule="auto"/>
              <w:rPr>
                <w:rFonts w:ascii="Calibri Light" w:hAnsi="Calibri Light"/>
              </w:rPr>
            </w:pPr>
            <w:r w:rsidRPr="001A5E4B">
              <w:rPr>
                <w:rFonts w:ascii="Calibri Light" w:hAnsi="Calibri Light"/>
              </w:rPr>
              <w:t xml:space="preserve">najviše </w:t>
            </w:r>
            <w:r w:rsidR="00073FF6" w:rsidRPr="001A5E4B">
              <w:rPr>
                <w:rFonts w:ascii="Calibri Light" w:hAnsi="Calibri Light"/>
              </w:rPr>
              <w:t xml:space="preserve">90 </w:t>
            </w:r>
            <w:r w:rsidRPr="001A5E4B">
              <w:rPr>
                <w:rFonts w:ascii="Calibri Light" w:hAnsi="Calibri Light"/>
              </w:rPr>
              <w:t>kalendarskih dana</w:t>
            </w:r>
          </w:p>
        </w:tc>
      </w:tr>
      <w:tr w:rsidR="004B2F6A" w:rsidRPr="00F312DC" w14:paraId="52C378AA" w14:textId="77777777" w:rsidTr="000E7CA3">
        <w:trPr>
          <w:trHeight w:val="509"/>
          <w:jc w:val="center"/>
        </w:trPr>
        <w:tc>
          <w:tcPr>
            <w:tcW w:w="1101" w:type="dxa"/>
            <w:vAlign w:val="center"/>
          </w:tcPr>
          <w:p w14:paraId="4AF905B9"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6.</w:t>
            </w:r>
          </w:p>
        </w:tc>
        <w:tc>
          <w:tcPr>
            <w:tcW w:w="4995" w:type="dxa"/>
            <w:vAlign w:val="center"/>
          </w:tcPr>
          <w:p w14:paraId="4E5D5775"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6DF107C1" w14:textId="77777777" w:rsidR="004B2F6A" w:rsidRPr="00F312DC" w:rsidRDefault="00F739D5" w:rsidP="000A3009">
            <w:pPr>
              <w:spacing w:after="0" w:line="240" w:lineRule="auto"/>
              <w:rPr>
                <w:rFonts w:ascii="Calibri Light" w:hAnsi="Calibri Light"/>
              </w:rPr>
            </w:pPr>
            <w:r>
              <w:rPr>
                <w:rFonts w:ascii="Calibri Light" w:hAnsi="Calibri Light"/>
              </w:rPr>
              <w:t xml:space="preserve">najviše 120 </w:t>
            </w:r>
            <w:r w:rsidR="00CE292D">
              <w:rPr>
                <w:rFonts w:ascii="Calibri Light" w:hAnsi="Calibri Light"/>
              </w:rPr>
              <w:t xml:space="preserve">kalendarskih </w:t>
            </w:r>
            <w:r>
              <w:rPr>
                <w:rFonts w:ascii="Calibri Light" w:hAnsi="Calibri Light"/>
              </w:rPr>
              <w:t>dana</w:t>
            </w:r>
          </w:p>
        </w:tc>
      </w:tr>
      <w:tr w:rsidR="004B2F6A" w:rsidRPr="00F312DC" w14:paraId="7C25C3BE" w14:textId="77777777" w:rsidTr="000E7CA3">
        <w:trPr>
          <w:trHeight w:val="509"/>
          <w:jc w:val="center"/>
        </w:trPr>
        <w:tc>
          <w:tcPr>
            <w:tcW w:w="1101" w:type="dxa"/>
            <w:vAlign w:val="center"/>
          </w:tcPr>
          <w:p w14:paraId="2FF8EDD9"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7.</w:t>
            </w:r>
          </w:p>
        </w:tc>
        <w:tc>
          <w:tcPr>
            <w:tcW w:w="4995" w:type="dxa"/>
            <w:vAlign w:val="center"/>
          </w:tcPr>
          <w:p w14:paraId="7BC95A5F"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769CE5B8" w14:textId="77777777" w:rsidR="004B2F6A" w:rsidRPr="00F312DC" w:rsidRDefault="00F739D5" w:rsidP="000A3009">
            <w:pPr>
              <w:spacing w:after="0" w:line="240" w:lineRule="auto"/>
              <w:rPr>
                <w:rFonts w:ascii="Calibri Light" w:hAnsi="Calibri Light"/>
              </w:rPr>
            </w:pPr>
            <w:r>
              <w:rPr>
                <w:rFonts w:ascii="Calibri Light" w:hAnsi="Calibri Light"/>
              </w:rPr>
              <w:t xml:space="preserve">najviše 160 </w:t>
            </w:r>
            <w:r w:rsidR="00CE292D">
              <w:rPr>
                <w:rFonts w:ascii="Calibri Light" w:hAnsi="Calibri Light"/>
              </w:rPr>
              <w:t xml:space="preserve">kalendarskih </w:t>
            </w:r>
            <w:r>
              <w:rPr>
                <w:rFonts w:ascii="Calibri Light" w:hAnsi="Calibri Light"/>
              </w:rPr>
              <w:t>dana</w:t>
            </w:r>
          </w:p>
        </w:tc>
      </w:tr>
      <w:tr w:rsidR="004B2F6A" w:rsidRPr="00F312DC" w14:paraId="2B998D43" w14:textId="77777777" w:rsidTr="000E7CA3">
        <w:trPr>
          <w:trHeight w:val="509"/>
          <w:jc w:val="center"/>
        </w:trPr>
        <w:tc>
          <w:tcPr>
            <w:tcW w:w="1101" w:type="dxa"/>
            <w:vAlign w:val="center"/>
          </w:tcPr>
          <w:p w14:paraId="4FD3529F"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8.</w:t>
            </w:r>
          </w:p>
        </w:tc>
        <w:tc>
          <w:tcPr>
            <w:tcW w:w="4995" w:type="dxa"/>
            <w:vAlign w:val="center"/>
          </w:tcPr>
          <w:p w14:paraId="79158EAD"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4B0F78C9" w14:textId="77777777" w:rsidR="004B2F6A" w:rsidRPr="00F312DC" w:rsidRDefault="00F739D5" w:rsidP="000A3009">
            <w:pPr>
              <w:spacing w:after="0" w:line="240" w:lineRule="auto"/>
              <w:rPr>
                <w:rFonts w:ascii="Calibri Light" w:hAnsi="Calibri Light"/>
              </w:rPr>
            </w:pPr>
            <w:r>
              <w:rPr>
                <w:rFonts w:ascii="Calibri Light" w:hAnsi="Calibri Light"/>
              </w:rPr>
              <w:t xml:space="preserve">najviše 90 </w:t>
            </w:r>
            <w:r w:rsidR="00CE292D">
              <w:rPr>
                <w:rFonts w:ascii="Calibri Light" w:hAnsi="Calibri Light"/>
              </w:rPr>
              <w:t xml:space="preserve">kalendarskih </w:t>
            </w:r>
            <w:r>
              <w:rPr>
                <w:rFonts w:ascii="Calibri Light" w:hAnsi="Calibri Light"/>
              </w:rPr>
              <w:t>dana</w:t>
            </w:r>
          </w:p>
        </w:tc>
      </w:tr>
      <w:tr w:rsidR="004B2F6A" w:rsidRPr="00F312DC" w14:paraId="6D53B498" w14:textId="77777777" w:rsidTr="000E7CA3">
        <w:trPr>
          <w:trHeight w:val="509"/>
          <w:jc w:val="center"/>
        </w:trPr>
        <w:tc>
          <w:tcPr>
            <w:tcW w:w="1101" w:type="dxa"/>
            <w:vAlign w:val="center"/>
          </w:tcPr>
          <w:p w14:paraId="3CCD1FCD" w14:textId="77777777" w:rsidR="004B2F6A" w:rsidRPr="00F312DC" w:rsidRDefault="004B2F6A" w:rsidP="000A3009">
            <w:pPr>
              <w:spacing w:after="0" w:line="240" w:lineRule="auto"/>
              <w:jc w:val="center"/>
              <w:rPr>
                <w:rFonts w:ascii="Calibri Light" w:hAnsi="Calibri Light"/>
                <w:b/>
              </w:rPr>
            </w:pPr>
            <w:r w:rsidRPr="00F312DC">
              <w:rPr>
                <w:rFonts w:ascii="Calibri Light" w:hAnsi="Calibri Light"/>
                <w:b/>
              </w:rPr>
              <w:t>Grupa 9.</w:t>
            </w:r>
          </w:p>
        </w:tc>
        <w:tc>
          <w:tcPr>
            <w:tcW w:w="4995" w:type="dxa"/>
            <w:vAlign w:val="center"/>
          </w:tcPr>
          <w:p w14:paraId="2449DADC" w14:textId="77777777" w:rsidR="004B2F6A" w:rsidRDefault="004B2F6A" w:rsidP="000A3009">
            <w:pPr>
              <w:spacing w:after="0" w:line="240" w:lineRule="auto"/>
            </w:pPr>
            <w:r w:rsidRPr="008D7A9A">
              <w:rPr>
                <w:rFonts w:ascii="Calibri Light" w:hAnsi="Calibri Light"/>
              </w:rPr>
              <w:t>obostrani potpis ugovora</w:t>
            </w:r>
            <w:r w:rsidR="003A349D">
              <w:rPr>
                <w:rFonts w:ascii="Calibri Light" w:hAnsi="Calibri Light"/>
              </w:rPr>
              <w:t xml:space="preserve"> ugovornih strana</w:t>
            </w:r>
          </w:p>
        </w:tc>
        <w:tc>
          <w:tcPr>
            <w:tcW w:w="2852" w:type="dxa"/>
            <w:vAlign w:val="center"/>
          </w:tcPr>
          <w:p w14:paraId="405DE62A" w14:textId="4ED06465" w:rsidR="004B2F6A" w:rsidRPr="00F312DC" w:rsidRDefault="007E4BE0" w:rsidP="00765F55">
            <w:pPr>
              <w:spacing w:after="0" w:line="240" w:lineRule="auto"/>
              <w:rPr>
                <w:rFonts w:ascii="Calibri Light" w:hAnsi="Calibri Light"/>
              </w:rPr>
            </w:pPr>
            <w:r w:rsidRPr="001A5E4B">
              <w:rPr>
                <w:rFonts w:ascii="Calibri Light" w:hAnsi="Calibri Light"/>
              </w:rPr>
              <w:t xml:space="preserve">najviše </w:t>
            </w:r>
            <w:r w:rsidR="00765F55" w:rsidRPr="001A5E4B">
              <w:rPr>
                <w:rFonts w:ascii="Calibri Light" w:hAnsi="Calibri Light"/>
              </w:rPr>
              <w:t xml:space="preserve">120  </w:t>
            </w:r>
            <w:r w:rsidRPr="001A5E4B">
              <w:rPr>
                <w:rFonts w:ascii="Calibri Light" w:hAnsi="Calibri Light"/>
              </w:rPr>
              <w:t>kalendarskih dana</w:t>
            </w:r>
          </w:p>
        </w:tc>
      </w:tr>
    </w:tbl>
    <w:p w14:paraId="3F44152B" w14:textId="77777777" w:rsidR="002F4BA5" w:rsidRDefault="002F4BA5" w:rsidP="00D82844">
      <w:pPr>
        <w:spacing w:after="0" w:line="240" w:lineRule="auto"/>
        <w:rPr>
          <w:rFonts w:ascii="Calibri Light" w:hAnsi="Calibri Light"/>
        </w:rPr>
      </w:pPr>
    </w:p>
    <w:p w14:paraId="31ECE678" w14:textId="77777777" w:rsidR="008D1803" w:rsidRPr="000A0BB1" w:rsidRDefault="008D1803" w:rsidP="008D1803">
      <w:pPr>
        <w:spacing w:after="0" w:line="240" w:lineRule="auto"/>
        <w:jc w:val="both"/>
        <w:rPr>
          <w:rFonts w:ascii="Calibri Light" w:hAnsi="Calibri Light"/>
          <w:b/>
          <w:i/>
        </w:rPr>
      </w:pPr>
      <w:r w:rsidRPr="000A0BB1">
        <w:rPr>
          <w:rFonts w:ascii="Calibri Light" w:hAnsi="Calibri Light"/>
          <w:b/>
          <w:i/>
        </w:rPr>
        <w:t>Ugovorna kazna</w:t>
      </w:r>
    </w:p>
    <w:p w14:paraId="685246E2" w14:textId="77777777" w:rsidR="008D1803" w:rsidRPr="00E61220" w:rsidRDefault="008D1803" w:rsidP="008D1803">
      <w:pPr>
        <w:spacing w:after="0" w:line="240" w:lineRule="auto"/>
        <w:jc w:val="both"/>
        <w:rPr>
          <w:rFonts w:ascii="Calibri Light" w:hAnsi="Calibri Light"/>
        </w:rPr>
      </w:pPr>
      <w:r>
        <w:rPr>
          <w:rFonts w:ascii="Calibri Light" w:hAnsi="Calibri Light"/>
        </w:rPr>
        <w:t>U</w:t>
      </w:r>
      <w:r w:rsidRPr="00E61220">
        <w:rPr>
          <w:rFonts w:ascii="Calibri Light" w:hAnsi="Calibri Light"/>
        </w:rPr>
        <w:t>govorne strane, u skladu s odredbama članka 350. do 356. Zakona o obveznim odnosima (</w:t>
      </w:r>
      <w:r>
        <w:rPr>
          <w:rFonts w:ascii="Calibri Light" w:hAnsi="Calibri Light"/>
        </w:rPr>
        <w:t>''</w:t>
      </w:r>
      <w:r w:rsidRPr="00E61220">
        <w:rPr>
          <w:rFonts w:ascii="Calibri Light" w:hAnsi="Calibri Light"/>
        </w:rPr>
        <w:t>Narodne novine</w:t>
      </w:r>
      <w:r>
        <w:rPr>
          <w:rFonts w:ascii="Calibri Light" w:hAnsi="Calibri Light"/>
        </w:rPr>
        <w:t>''</w:t>
      </w:r>
      <w:r w:rsidRPr="00E61220">
        <w:rPr>
          <w:rFonts w:ascii="Calibri Light" w:hAnsi="Calibri Light"/>
        </w:rPr>
        <w:t xml:space="preserve">, br. 35/05, 41/08, 125/11, 78/15) suglasno ugovaraju ugovornu kaznu zbog neispunjenja obveza u ugovornom roku i to ako se Isporučitelj ne pridržava termina roka završetka </w:t>
      </w:r>
      <w:r w:rsidR="003A349D">
        <w:rPr>
          <w:rFonts w:ascii="Calibri Light" w:hAnsi="Calibri Light"/>
        </w:rPr>
        <w:t>izvršenja ugovora.</w:t>
      </w:r>
    </w:p>
    <w:p w14:paraId="37763C45" w14:textId="77777777" w:rsidR="008D1803" w:rsidRDefault="008D1803" w:rsidP="008D1803">
      <w:pPr>
        <w:spacing w:after="0" w:line="240" w:lineRule="auto"/>
        <w:jc w:val="both"/>
        <w:rPr>
          <w:rFonts w:ascii="Calibri Light" w:hAnsi="Calibri Light"/>
        </w:rPr>
      </w:pPr>
    </w:p>
    <w:p w14:paraId="4DF2F9AF" w14:textId="77777777" w:rsidR="008D1803" w:rsidRDefault="008D1803" w:rsidP="008D1803">
      <w:pPr>
        <w:spacing w:after="0" w:line="240" w:lineRule="auto"/>
        <w:jc w:val="both"/>
        <w:rPr>
          <w:rFonts w:ascii="Calibri Light" w:hAnsi="Calibri Light"/>
        </w:rPr>
      </w:pPr>
      <w:r w:rsidRPr="00E61220">
        <w:rPr>
          <w:rFonts w:ascii="Calibri Light" w:hAnsi="Calibri Light"/>
        </w:rPr>
        <w:t xml:space="preserve">Ako Isporučitelj prekorači rok završetka </w:t>
      </w:r>
      <w:r>
        <w:rPr>
          <w:rFonts w:ascii="Calibri Light" w:hAnsi="Calibri Light"/>
        </w:rPr>
        <w:t>izvršenja ugovora</w:t>
      </w:r>
      <w:r w:rsidRPr="00E61220">
        <w:rPr>
          <w:rFonts w:ascii="Calibri Light" w:hAnsi="Calibri Light"/>
        </w:rPr>
        <w:t xml:space="preserve"> dužan je Naručitelju platiti ugovornu kaznu za svaki kalendarski dan prekoračenja ugovorenog roka, a u visini od</w:t>
      </w:r>
      <w:r>
        <w:rPr>
          <w:rFonts w:ascii="Calibri Light" w:hAnsi="Calibri Light"/>
        </w:rPr>
        <w:t>:</w:t>
      </w:r>
    </w:p>
    <w:p w14:paraId="7D618783" w14:textId="77777777" w:rsidR="008D1803"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1.-</w:t>
      </w:r>
      <w:r w:rsidRPr="00F142C0">
        <w:rPr>
          <w:rFonts w:ascii="Calibri Light" w:hAnsi="Calibri Light"/>
          <w:sz w:val="22"/>
          <w:szCs w:val="22"/>
        </w:rPr>
        <w:t xml:space="preserve"> </w:t>
      </w:r>
      <w:r w:rsidR="003C4FBB">
        <w:rPr>
          <w:rFonts w:ascii="Calibri Light" w:hAnsi="Calibri Light"/>
          <w:sz w:val="22"/>
          <w:szCs w:val="22"/>
        </w:rPr>
        <w:t>2</w:t>
      </w:r>
      <w:r w:rsidR="008D1803" w:rsidRPr="00F142C0">
        <w:rPr>
          <w:rFonts w:ascii="Calibri Light" w:hAnsi="Calibri Light"/>
          <w:sz w:val="22"/>
          <w:szCs w:val="22"/>
        </w:rPr>
        <w:t>5.000,00 kuna</w:t>
      </w:r>
      <w:r w:rsidRPr="00F142C0">
        <w:rPr>
          <w:rFonts w:ascii="Calibri Light" w:hAnsi="Calibri Light"/>
          <w:sz w:val="22"/>
          <w:szCs w:val="22"/>
        </w:rPr>
        <w:t>,</w:t>
      </w:r>
      <w:r w:rsidR="008D1803" w:rsidRPr="00F142C0">
        <w:rPr>
          <w:rFonts w:ascii="Calibri Light" w:hAnsi="Calibri Light"/>
          <w:sz w:val="22"/>
          <w:szCs w:val="22"/>
        </w:rPr>
        <w:t> s tim da ukupni iznos ugovorne kazne ne može prijeći 2</w:t>
      </w:r>
      <w:r w:rsidR="003C4FBB">
        <w:rPr>
          <w:rFonts w:ascii="Calibri Light" w:hAnsi="Calibri Light"/>
          <w:sz w:val="22"/>
          <w:szCs w:val="22"/>
        </w:rPr>
        <w:t>5</w:t>
      </w:r>
      <w:r w:rsidR="008D1803" w:rsidRPr="00F142C0">
        <w:rPr>
          <w:rFonts w:ascii="Calibri Light" w:hAnsi="Calibri Light"/>
          <w:sz w:val="22"/>
          <w:szCs w:val="22"/>
        </w:rPr>
        <w:t>0.000,00 kuna</w:t>
      </w:r>
      <w:r w:rsidRPr="00F142C0">
        <w:rPr>
          <w:rFonts w:ascii="Calibri Light" w:hAnsi="Calibri Light"/>
          <w:sz w:val="22"/>
          <w:szCs w:val="22"/>
        </w:rPr>
        <w:t>,</w:t>
      </w:r>
      <w:r w:rsidR="008D1803" w:rsidRPr="00F142C0">
        <w:rPr>
          <w:rFonts w:ascii="Calibri Light" w:hAnsi="Calibri Light"/>
          <w:sz w:val="22"/>
          <w:szCs w:val="22"/>
        </w:rPr>
        <w:t xml:space="preserve"> </w:t>
      </w:r>
    </w:p>
    <w:p w14:paraId="21989DBC"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2.-</w:t>
      </w:r>
      <w:r w:rsidRPr="00F142C0">
        <w:rPr>
          <w:rFonts w:ascii="Calibri Light" w:hAnsi="Calibri Light"/>
          <w:sz w:val="22"/>
          <w:szCs w:val="22"/>
        </w:rPr>
        <w:t xml:space="preserve"> 5.000,00 kuna, s tim da ukupni iznos ugovorne kazne ne može prijeći </w:t>
      </w:r>
      <w:r w:rsidR="003C4FBB">
        <w:rPr>
          <w:rFonts w:ascii="Calibri Light" w:hAnsi="Calibri Light"/>
          <w:sz w:val="22"/>
          <w:szCs w:val="22"/>
        </w:rPr>
        <w:t>5</w:t>
      </w:r>
      <w:r w:rsidRPr="00F142C0">
        <w:rPr>
          <w:rFonts w:ascii="Calibri Light" w:hAnsi="Calibri Light"/>
          <w:sz w:val="22"/>
          <w:szCs w:val="22"/>
        </w:rPr>
        <w:t xml:space="preserve">0.000,00 kuna, </w:t>
      </w:r>
    </w:p>
    <w:p w14:paraId="76E7F38F"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3.-</w:t>
      </w:r>
      <w:r w:rsidRPr="00F142C0">
        <w:rPr>
          <w:rFonts w:ascii="Calibri Light" w:hAnsi="Calibri Light"/>
          <w:sz w:val="22"/>
          <w:szCs w:val="22"/>
        </w:rPr>
        <w:t xml:space="preserve"> 1</w:t>
      </w:r>
      <w:r w:rsidR="003C4FBB">
        <w:rPr>
          <w:rFonts w:ascii="Calibri Light" w:hAnsi="Calibri Light"/>
          <w:sz w:val="22"/>
          <w:szCs w:val="22"/>
        </w:rPr>
        <w:t>9</w:t>
      </w:r>
      <w:r w:rsidRPr="00F142C0">
        <w:rPr>
          <w:rFonts w:ascii="Calibri Light" w:hAnsi="Calibri Light"/>
          <w:sz w:val="22"/>
          <w:szCs w:val="22"/>
        </w:rPr>
        <w:t xml:space="preserve">.000,00 kuna, s tim da ukupni iznos ugovorne kazne ne može prijeći </w:t>
      </w:r>
      <w:r w:rsidR="003C4FBB">
        <w:rPr>
          <w:rFonts w:ascii="Calibri Light" w:hAnsi="Calibri Light"/>
          <w:sz w:val="22"/>
          <w:szCs w:val="22"/>
        </w:rPr>
        <w:t>19</w:t>
      </w:r>
      <w:r w:rsidRPr="00F142C0">
        <w:rPr>
          <w:rFonts w:ascii="Calibri Light" w:hAnsi="Calibri Light"/>
          <w:sz w:val="22"/>
          <w:szCs w:val="22"/>
        </w:rPr>
        <w:t xml:space="preserve">0.000,00 kuna, </w:t>
      </w:r>
    </w:p>
    <w:p w14:paraId="3B77B2FB"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4.-</w:t>
      </w:r>
      <w:r w:rsidRPr="00F142C0">
        <w:rPr>
          <w:rFonts w:ascii="Calibri Light" w:hAnsi="Calibri Light"/>
          <w:sz w:val="22"/>
          <w:szCs w:val="22"/>
        </w:rPr>
        <w:t xml:space="preserve"> </w:t>
      </w:r>
      <w:r w:rsidR="003C4FBB">
        <w:rPr>
          <w:rFonts w:ascii="Calibri Light" w:hAnsi="Calibri Light"/>
          <w:sz w:val="22"/>
          <w:szCs w:val="22"/>
        </w:rPr>
        <w:t>6</w:t>
      </w:r>
      <w:r w:rsidRPr="00F142C0">
        <w:rPr>
          <w:rFonts w:ascii="Calibri Light" w:hAnsi="Calibri Light"/>
          <w:sz w:val="22"/>
          <w:szCs w:val="22"/>
        </w:rPr>
        <w:t xml:space="preserve">.000,00 kuna, s tim da ukupni iznos ugovorne kazne ne može prijeći </w:t>
      </w:r>
      <w:r w:rsidR="003C4FBB">
        <w:rPr>
          <w:rFonts w:ascii="Calibri Light" w:hAnsi="Calibri Light"/>
          <w:sz w:val="22"/>
          <w:szCs w:val="22"/>
        </w:rPr>
        <w:t>6</w:t>
      </w:r>
      <w:r w:rsidRPr="00F142C0">
        <w:rPr>
          <w:rFonts w:ascii="Calibri Light" w:hAnsi="Calibri Light"/>
          <w:sz w:val="22"/>
          <w:szCs w:val="22"/>
        </w:rPr>
        <w:t xml:space="preserve">0.000,00 kuna, </w:t>
      </w:r>
    </w:p>
    <w:p w14:paraId="7A1A0EBD"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5.-</w:t>
      </w:r>
      <w:r w:rsidRPr="00F142C0">
        <w:rPr>
          <w:rFonts w:ascii="Calibri Light" w:hAnsi="Calibri Light"/>
          <w:sz w:val="22"/>
          <w:szCs w:val="22"/>
        </w:rPr>
        <w:t xml:space="preserve"> 15.000,00 kuna, s tim da ukupni iznos ugovorne kazne ne može prijeći </w:t>
      </w:r>
      <w:r w:rsidR="00041628">
        <w:rPr>
          <w:rFonts w:ascii="Calibri Light" w:hAnsi="Calibri Light"/>
          <w:sz w:val="22"/>
          <w:szCs w:val="22"/>
        </w:rPr>
        <w:t>15</w:t>
      </w:r>
      <w:r w:rsidRPr="00F142C0">
        <w:rPr>
          <w:rFonts w:ascii="Calibri Light" w:hAnsi="Calibri Light"/>
          <w:sz w:val="22"/>
          <w:szCs w:val="22"/>
        </w:rPr>
        <w:t xml:space="preserve">0.000,00 kuna, </w:t>
      </w:r>
    </w:p>
    <w:p w14:paraId="54B45468"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6.-</w:t>
      </w:r>
      <w:r w:rsidRPr="00F142C0">
        <w:rPr>
          <w:rFonts w:ascii="Calibri Light" w:hAnsi="Calibri Light"/>
          <w:sz w:val="22"/>
          <w:szCs w:val="22"/>
        </w:rPr>
        <w:t xml:space="preserve"> 1</w:t>
      </w:r>
      <w:r w:rsidR="00EB733C">
        <w:rPr>
          <w:rFonts w:ascii="Calibri Light" w:hAnsi="Calibri Light"/>
          <w:sz w:val="22"/>
          <w:szCs w:val="22"/>
        </w:rPr>
        <w:t>8</w:t>
      </w:r>
      <w:r w:rsidRPr="00F142C0">
        <w:rPr>
          <w:rFonts w:ascii="Calibri Light" w:hAnsi="Calibri Light"/>
          <w:sz w:val="22"/>
          <w:szCs w:val="22"/>
        </w:rPr>
        <w:t xml:space="preserve">.000,00 kuna, s tim da ukupni iznos ugovorne kazne ne može prijeći </w:t>
      </w:r>
      <w:r w:rsidR="00EB733C">
        <w:rPr>
          <w:rFonts w:ascii="Calibri Light" w:hAnsi="Calibri Light"/>
          <w:sz w:val="22"/>
          <w:szCs w:val="22"/>
        </w:rPr>
        <w:t>18</w:t>
      </w:r>
      <w:r w:rsidRPr="00F142C0">
        <w:rPr>
          <w:rFonts w:ascii="Calibri Light" w:hAnsi="Calibri Light"/>
          <w:sz w:val="22"/>
          <w:szCs w:val="22"/>
        </w:rPr>
        <w:t xml:space="preserve">0.000,00 kuna, </w:t>
      </w:r>
    </w:p>
    <w:p w14:paraId="2516FB6A"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7.-</w:t>
      </w:r>
      <w:r w:rsidRPr="00F142C0">
        <w:rPr>
          <w:rFonts w:ascii="Calibri Light" w:hAnsi="Calibri Light"/>
          <w:sz w:val="22"/>
          <w:szCs w:val="22"/>
        </w:rPr>
        <w:t xml:space="preserve"> 1</w:t>
      </w:r>
      <w:r w:rsidR="00EB733C">
        <w:rPr>
          <w:rFonts w:ascii="Calibri Light" w:hAnsi="Calibri Light"/>
          <w:sz w:val="22"/>
          <w:szCs w:val="22"/>
        </w:rPr>
        <w:t>6</w:t>
      </w:r>
      <w:r w:rsidRPr="00F142C0">
        <w:rPr>
          <w:rFonts w:ascii="Calibri Light" w:hAnsi="Calibri Light"/>
          <w:sz w:val="22"/>
          <w:szCs w:val="22"/>
        </w:rPr>
        <w:t xml:space="preserve">.000,00 kuna, s tim da ukupni iznos ugovorne kazne ne može prijeći </w:t>
      </w:r>
      <w:r w:rsidR="00EB733C">
        <w:rPr>
          <w:rFonts w:ascii="Calibri Light" w:hAnsi="Calibri Light"/>
          <w:sz w:val="22"/>
          <w:szCs w:val="22"/>
        </w:rPr>
        <w:t>16</w:t>
      </w:r>
      <w:r w:rsidRPr="00F142C0">
        <w:rPr>
          <w:rFonts w:ascii="Calibri Light" w:hAnsi="Calibri Light"/>
          <w:sz w:val="22"/>
          <w:szCs w:val="22"/>
        </w:rPr>
        <w:t xml:space="preserve">0.000,00 kuna, </w:t>
      </w:r>
    </w:p>
    <w:p w14:paraId="7DB7DEFB"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8.-</w:t>
      </w:r>
      <w:r w:rsidRPr="00F142C0">
        <w:rPr>
          <w:rFonts w:ascii="Calibri Light" w:hAnsi="Calibri Light"/>
          <w:sz w:val="22"/>
          <w:szCs w:val="22"/>
        </w:rPr>
        <w:t xml:space="preserve"> </w:t>
      </w:r>
      <w:r w:rsidR="00EB733C">
        <w:rPr>
          <w:rFonts w:ascii="Calibri Light" w:hAnsi="Calibri Light"/>
          <w:sz w:val="22"/>
          <w:szCs w:val="22"/>
        </w:rPr>
        <w:t>400</w:t>
      </w:r>
      <w:r w:rsidRPr="00F142C0">
        <w:rPr>
          <w:rFonts w:ascii="Calibri Light" w:hAnsi="Calibri Light"/>
          <w:sz w:val="22"/>
          <w:szCs w:val="22"/>
        </w:rPr>
        <w:t xml:space="preserve">,00 kuna, s tim da ukupni iznos ugovorne kazne ne može prijeći </w:t>
      </w:r>
      <w:r w:rsidR="00EB733C">
        <w:rPr>
          <w:rFonts w:ascii="Calibri Light" w:hAnsi="Calibri Light"/>
          <w:sz w:val="22"/>
          <w:szCs w:val="22"/>
        </w:rPr>
        <w:t>4</w:t>
      </w:r>
      <w:r w:rsidRPr="00F142C0">
        <w:rPr>
          <w:rFonts w:ascii="Calibri Light" w:hAnsi="Calibri Light"/>
          <w:sz w:val="22"/>
          <w:szCs w:val="22"/>
        </w:rPr>
        <w:t xml:space="preserve">.000,00 kuna, </w:t>
      </w:r>
    </w:p>
    <w:p w14:paraId="11F23C59" w14:textId="77777777" w:rsidR="00F142C0" w:rsidRPr="00F142C0" w:rsidRDefault="00F142C0" w:rsidP="0039630F">
      <w:pPr>
        <w:pStyle w:val="ListParagraph"/>
        <w:numPr>
          <w:ilvl w:val="0"/>
          <w:numId w:val="22"/>
        </w:numPr>
        <w:jc w:val="both"/>
        <w:rPr>
          <w:rFonts w:ascii="Calibri Light" w:hAnsi="Calibri Light"/>
          <w:sz w:val="22"/>
          <w:szCs w:val="22"/>
        </w:rPr>
      </w:pPr>
      <w:r w:rsidRPr="003A349D">
        <w:rPr>
          <w:rFonts w:ascii="Calibri Light" w:hAnsi="Calibri Light"/>
          <w:b/>
          <w:sz w:val="22"/>
          <w:szCs w:val="22"/>
        </w:rPr>
        <w:t>Za Grupu 9.-</w:t>
      </w:r>
      <w:r w:rsidRPr="00F142C0">
        <w:rPr>
          <w:rFonts w:ascii="Calibri Light" w:hAnsi="Calibri Light"/>
          <w:sz w:val="22"/>
          <w:szCs w:val="22"/>
        </w:rPr>
        <w:t xml:space="preserve"> </w:t>
      </w:r>
      <w:r w:rsidR="00EB733C">
        <w:rPr>
          <w:rFonts w:ascii="Calibri Light" w:hAnsi="Calibri Light"/>
          <w:sz w:val="22"/>
          <w:szCs w:val="22"/>
        </w:rPr>
        <w:t>800</w:t>
      </w:r>
      <w:r w:rsidRPr="00F142C0">
        <w:rPr>
          <w:rFonts w:ascii="Calibri Light" w:hAnsi="Calibri Light"/>
          <w:sz w:val="22"/>
          <w:szCs w:val="22"/>
        </w:rPr>
        <w:t xml:space="preserve">,00 kuna, s tim da ukupni iznos ugovorne kazne ne može prijeći </w:t>
      </w:r>
      <w:r w:rsidR="00EB733C">
        <w:rPr>
          <w:rFonts w:ascii="Calibri Light" w:hAnsi="Calibri Light"/>
          <w:sz w:val="22"/>
          <w:szCs w:val="22"/>
        </w:rPr>
        <w:t>8</w:t>
      </w:r>
      <w:r w:rsidRPr="00F142C0">
        <w:rPr>
          <w:rFonts w:ascii="Calibri Light" w:hAnsi="Calibri Light"/>
          <w:sz w:val="22"/>
          <w:szCs w:val="22"/>
        </w:rPr>
        <w:t>.000,00 kuna</w:t>
      </w:r>
      <w:r>
        <w:rPr>
          <w:rFonts w:ascii="Calibri Light" w:hAnsi="Calibri Light"/>
          <w:sz w:val="22"/>
          <w:szCs w:val="22"/>
        </w:rPr>
        <w:t>.</w:t>
      </w:r>
    </w:p>
    <w:p w14:paraId="1501CADF" w14:textId="77777777" w:rsidR="008D1803" w:rsidRDefault="008D1803" w:rsidP="008D1803">
      <w:pPr>
        <w:spacing w:after="0" w:line="240" w:lineRule="auto"/>
        <w:jc w:val="both"/>
        <w:rPr>
          <w:rFonts w:ascii="Calibri Light" w:hAnsi="Calibri Light"/>
        </w:rPr>
      </w:pPr>
    </w:p>
    <w:p w14:paraId="00D08AC2" w14:textId="77777777" w:rsidR="008D1803" w:rsidRPr="00E61220" w:rsidRDefault="008D1803" w:rsidP="008D1803">
      <w:pPr>
        <w:spacing w:after="0" w:line="240" w:lineRule="auto"/>
        <w:jc w:val="both"/>
        <w:rPr>
          <w:rFonts w:ascii="Calibri Light" w:hAnsi="Calibri Light"/>
        </w:rPr>
      </w:pPr>
      <w:r w:rsidRPr="00E61220">
        <w:rPr>
          <w:rFonts w:ascii="Calibri Light" w:hAnsi="Calibri Light"/>
        </w:rPr>
        <w:t xml:space="preserve">Naplata ugovorne kazne obavit će se po </w:t>
      </w:r>
      <w:r>
        <w:rPr>
          <w:rFonts w:ascii="Calibri Light" w:hAnsi="Calibri Light"/>
        </w:rPr>
        <w:t>Zapisniku o primopredaji</w:t>
      </w:r>
      <w:r w:rsidRPr="00E61220">
        <w:rPr>
          <w:rFonts w:ascii="Calibri Light" w:hAnsi="Calibri Light"/>
        </w:rPr>
        <w:t xml:space="preserve">, odbijanjem/umanjenjem od ukupne vrijednosti isporučene opreme.  </w:t>
      </w:r>
    </w:p>
    <w:p w14:paraId="5B67DB5D" w14:textId="77777777" w:rsidR="008D1803" w:rsidRDefault="008D1803" w:rsidP="008D1803">
      <w:pPr>
        <w:spacing w:after="0" w:line="240" w:lineRule="auto"/>
        <w:jc w:val="both"/>
        <w:rPr>
          <w:rFonts w:ascii="Calibri Light" w:hAnsi="Calibri Light"/>
        </w:rPr>
      </w:pPr>
    </w:p>
    <w:p w14:paraId="3A57630B" w14:textId="77777777" w:rsidR="008D1803" w:rsidRPr="00E61220" w:rsidRDefault="008D1803" w:rsidP="008D1803">
      <w:pPr>
        <w:spacing w:after="0" w:line="240" w:lineRule="auto"/>
        <w:jc w:val="both"/>
        <w:rPr>
          <w:rFonts w:ascii="Calibri Light" w:hAnsi="Calibri Light"/>
        </w:rPr>
      </w:pPr>
      <w:r w:rsidRPr="00E61220">
        <w:rPr>
          <w:rFonts w:ascii="Calibri Light" w:hAnsi="Calibri Light"/>
        </w:rPr>
        <w:t xml:space="preserve">Sukladno uvjetima određenima u dokumentaciji </w:t>
      </w:r>
      <w:r>
        <w:rPr>
          <w:rFonts w:ascii="Calibri Light" w:hAnsi="Calibri Light"/>
        </w:rPr>
        <w:t>o nabavi</w:t>
      </w:r>
      <w:r w:rsidRPr="00E61220">
        <w:rPr>
          <w:rFonts w:ascii="Calibri Light" w:hAnsi="Calibri Light"/>
        </w:rPr>
        <w:t xml:space="preserve"> provedenog postupka javne nabave, rok </w:t>
      </w:r>
      <w:r>
        <w:rPr>
          <w:rFonts w:ascii="Calibri Light" w:hAnsi="Calibri Light"/>
        </w:rPr>
        <w:t>se</w:t>
      </w:r>
      <w:r w:rsidRPr="00E61220">
        <w:rPr>
          <w:rFonts w:ascii="Calibri Light" w:hAnsi="Calibri Light"/>
        </w:rPr>
        <w:t xml:space="preserve"> smatra </w:t>
      </w:r>
      <w:r w:rsidRPr="005D34A0">
        <w:rPr>
          <w:rFonts w:ascii="Calibri Light" w:hAnsi="Calibri Light"/>
          <w:b/>
        </w:rPr>
        <w:t>bitnim sastojkom Ugovora</w:t>
      </w:r>
      <w:r w:rsidRPr="00E61220">
        <w:rPr>
          <w:rFonts w:ascii="Calibri Light" w:hAnsi="Calibri Light"/>
        </w:rPr>
        <w:t xml:space="preserve">, te je u slučaju kašnjenja Isporučitelja, Naručitelj obvezan primijeniti odredbe </w:t>
      </w:r>
      <w:r>
        <w:rPr>
          <w:rFonts w:ascii="Calibri Light" w:hAnsi="Calibri Light"/>
        </w:rPr>
        <w:t>Zakona o javnoj nabavi</w:t>
      </w:r>
      <w:r w:rsidRPr="00E61220">
        <w:rPr>
          <w:rFonts w:ascii="Calibri Light" w:hAnsi="Calibri Light"/>
        </w:rPr>
        <w:t xml:space="preserve"> </w:t>
      </w:r>
      <w:r w:rsidRPr="00E61220">
        <w:rPr>
          <w:rFonts w:ascii="Calibri Light" w:hAnsi="Calibri Light"/>
          <w:i/>
          <w:iCs/>
        </w:rPr>
        <w:t>(odredbe o obvezi praćenja izvršenja ugovora)</w:t>
      </w:r>
      <w:r>
        <w:rPr>
          <w:rFonts w:ascii="Calibri Light" w:hAnsi="Calibri Light"/>
          <w:i/>
          <w:iCs/>
        </w:rPr>
        <w:t>.</w:t>
      </w:r>
    </w:p>
    <w:p w14:paraId="457F5D49" w14:textId="77777777" w:rsidR="000E7CA3" w:rsidRDefault="000E7CA3" w:rsidP="00D82844">
      <w:pPr>
        <w:spacing w:after="0" w:line="240" w:lineRule="auto"/>
        <w:rPr>
          <w:rFonts w:ascii="Calibri Light" w:hAnsi="Calibri Light"/>
        </w:rPr>
      </w:pPr>
    </w:p>
    <w:p w14:paraId="422A8D84" w14:textId="77777777" w:rsidR="00E0484E" w:rsidRPr="00F730F5" w:rsidRDefault="00E0484E" w:rsidP="00D82844">
      <w:pPr>
        <w:spacing w:after="0" w:line="240" w:lineRule="auto"/>
        <w:rPr>
          <w:rFonts w:ascii="Calibri Light" w:hAnsi="Calibri Light"/>
        </w:rPr>
      </w:pPr>
    </w:p>
    <w:p w14:paraId="7583CC2E" w14:textId="77777777" w:rsidR="00F730F5" w:rsidRPr="007E4BE0" w:rsidRDefault="00E0484E" w:rsidP="0039630F">
      <w:pPr>
        <w:pStyle w:val="ListParagraph"/>
        <w:numPr>
          <w:ilvl w:val="1"/>
          <w:numId w:val="4"/>
        </w:numPr>
        <w:rPr>
          <w:rFonts w:ascii="Calibri Light" w:hAnsi="Calibri Light"/>
          <w:b/>
          <w:sz w:val="22"/>
          <w:szCs w:val="22"/>
        </w:rPr>
      </w:pPr>
      <w:r w:rsidRPr="007E4BE0">
        <w:rPr>
          <w:rFonts w:ascii="Calibri Light" w:hAnsi="Calibri Light"/>
          <w:b/>
          <w:sz w:val="22"/>
          <w:szCs w:val="22"/>
        </w:rPr>
        <w:t>Opcije i moguća obnavljanja ugovora</w:t>
      </w:r>
    </w:p>
    <w:p w14:paraId="5C3CE8A3" w14:textId="77777777" w:rsidR="008D1803" w:rsidRPr="00E70FD6" w:rsidRDefault="008D1803" w:rsidP="005F766D">
      <w:pPr>
        <w:spacing w:after="0" w:line="240" w:lineRule="auto"/>
        <w:jc w:val="both"/>
        <w:rPr>
          <w:rFonts w:ascii="Calibri Light" w:hAnsi="Calibri Light" w:cs="Tahoma"/>
          <w:color w:val="000000"/>
        </w:rPr>
      </w:pPr>
      <w:r w:rsidRPr="00E70FD6">
        <w:rPr>
          <w:rFonts w:ascii="Calibri Light" w:hAnsi="Calibri Light" w:cs="Tahoma"/>
          <w:color w:val="000000"/>
        </w:rPr>
        <w:t>Naručitelj smije izmijeniti ugovor o javnoj nabavi tijekom njegova trajanja bez provođenja novog postupka javne nabave radi nabave dodatnih usluga od prvotnog ugovaratelja koji su se pokazali potrebnim, a nisu bili uključeni u prvotnu nabavu, ako promjena ugovaratelja:</w:t>
      </w:r>
    </w:p>
    <w:p w14:paraId="27B58CA8" w14:textId="77777777" w:rsidR="008D1803" w:rsidRPr="00E70FD6" w:rsidRDefault="008D1803" w:rsidP="0039630F">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 xml:space="preserve">nije moguća zbog ekonomskih ili tehničkih razloga, kao što su zahtjevi za </w:t>
      </w:r>
      <w:proofErr w:type="spellStart"/>
      <w:r w:rsidRPr="00E70FD6">
        <w:rPr>
          <w:rFonts w:ascii="Calibri Light" w:hAnsi="Calibri Light" w:cs="Tahoma"/>
          <w:lang w:eastAsia="hr-HR"/>
        </w:rPr>
        <w:t>međuzamjenjivošću</w:t>
      </w:r>
      <w:proofErr w:type="spellEnd"/>
      <w:r w:rsidRPr="00E70FD6">
        <w:rPr>
          <w:rFonts w:ascii="Calibri Light" w:hAnsi="Calibri Light" w:cs="Tahoma"/>
          <w:lang w:eastAsia="hr-HR"/>
        </w:rPr>
        <w:t xml:space="preserve"> i </w:t>
      </w:r>
      <w:proofErr w:type="spellStart"/>
      <w:r w:rsidRPr="00E70FD6">
        <w:rPr>
          <w:rFonts w:ascii="Calibri Light" w:hAnsi="Calibri Light" w:cs="Tahoma"/>
          <w:lang w:eastAsia="hr-HR"/>
        </w:rPr>
        <w:t>interoperabilnošću</w:t>
      </w:r>
      <w:proofErr w:type="spellEnd"/>
      <w:r w:rsidRPr="00E70FD6">
        <w:rPr>
          <w:rFonts w:ascii="Calibri Light" w:hAnsi="Calibri Light" w:cs="Tahoma"/>
          <w:lang w:eastAsia="hr-HR"/>
        </w:rPr>
        <w:t xml:space="preserve"> s postojećim uslugama koje su nabavljene u okviru prvotne nabave, i</w:t>
      </w:r>
    </w:p>
    <w:p w14:paraId="7AE1E1E5" w14:textId="77777777" w:rsidR="008D1803" w:rsidRPr="00E70FD6" w:rsidRDefault="008D1803" w:rsidP="0039630F">
      <w:pPr>
        <w:numPr>
          <w:ilvl w:val="0"/>
          <w:numId w:val="20"/>
        </w:numPr>
        <w:spacing w:after="0" w:line="240" w:lineRule="auto"/>
        <w:jc w:val="both"/>
        <w:rPr>
          <w:rFonts w:ascii="Calibri Light" w:hAnsi="Calibri Light" w:cs="Tahoma"/>
          <w:lang w:eastAsia="hr-HR"/>
        </w:rPr>
      </w:pPr>
      <w:r w:rsidRPr="00E70FD6">
        <w:rPr>
          <w:rFonts w:ascii="Calibri Light" w:hAnsi="Calibri Light" w:cs="Tahoma"/>
          <w:lang w:eastAsia="hr-HR"/>
        </w:rPr>
        <w:t>prouzročila bi značajne poteškoće ili znatno povećavanje troškova za javnog naručitelja.</w:t>
      </w:r>
    </w:p>
    <w:p w14:paraId="46A3F85D" w14:textId="77777777" w:rsidR="008D1803" w:rsidRPr="00E70FD6" w:rsidRDefault="008D1803" w:rsidP="005F766D">
      <w:pPr>
        <w:spacing w:after="0" w:line="240" w:lineRule="auto"/>
        <w:jc w:val="both"/>
        <w:rPr>
          <w:rFonts w:ascii="Calibri Light" w:hAnsi="Calibri Light" w:cs="Tahoma"/>
          <w:lang w:eastAsia="hr-HR"/>
        </w:rPr>
      </w:pPr>
    </w:p>
    <w:p w14:paraId="1B7BF076"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Svako povećanje cijene ne smije biti veće od 30 % vrijednosti prvotnog ugovora. Ako je učinjeno nekoliko uzastopnih izmjena, ograničenje od 30 % procjenjuje se na temelju neto kumulativne vrijednosti svih uzastopnih izmjena.</w:t>
      </w:r>
    </w:p>
    <w:p w14:paraId="7CC4AF30" w14:textId="77777777" w:rsidR="008D1803" w:rsidRPr="00E70FD6" w:rsidRDefault="008D1803" w:rsidP="005F766D">
      <w:pPr>
        <w:spacing w:after="0" w:line="240" w:lineRule="auto"/>
        <w:jc w:val="both"/>
        <w:rPr>
          <w:rFonts w:ascii="Calibri Light" w:hAnsi="Calibri Light" w:cs="Tahoma"/>
          <w:lang w:eastAsia="hr-HR"/>
        </w:rPr>
      </w:pPr>
    </w:p>
    <w:p w14:paraId="2081B9DA"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ako su kumulativno ispunjeni sljedeći uvjeti:</w:t>
      </w:r>
    </w:p>
    <w:p w14:paraId="2BC3ABF3" w14:textId="77777777" w:rsidR="008D1803" w:rsidRPr="00E70FD6" w:rsidRDefault="008D1803" w:rsidP="0039630F">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do potrebe za izmjenom došlo je zbog okolnosti koje pažljiv javni naručitelj nije mogao predvidjeti</w:t>
      </w:r>
    </w:p>
    <w:p w14:paraId="0CA85542" w14:textId="77777777" w:rsidR="008D1803" w:rsidRPr="00E70FD6" w:rsidRDefault="008D1803" w:rsidP="0039630F">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izmjenom se ne mijenja cjelokupna priroda ugovora</w:t>
      </w:r>
    </w:p>
    <w:p w14:paraId="30DB7F7F" w14:textId="77777777" w:rsidR="008D1803" w:rsidRPr="00E70FD6" w:rsidRDefault="008D1803" w:rsidP="0039630F">
      <w:pPr>
        <w:numPr>
          <w:ilvl w:val="0"/>
          <w:numId w:val="16"/>
        </w:numPr>
        <w:spacing w:after="0" w:line="240" w:lineRule="auto"/>
        <w:jc w:val="both"/>
        <w:rPr>
          <w:rFonts w:ascii="Calibri Light" w:hAnsi="Calibri Light" w:cs="Tahoma"/>
          <w:lang w:eastAsia="hr-HR"/>
        </w:rPr>
      </w:pPr>
      <w:r w:rsidRPr="00E70FD6">
        <w:rPr>
          <w:rFonts w:ascii="Calibri Light" w:hAnsi="Calibri Light" w:cs="Tahoma"/>
          <w:lang w:eastAsia="hr-HR"/>
        </w:rPr>
        <w:t>svako povećanje cijene nije veće od 30 % vrijednosti prvotnog ugovora.</w:t>
      </w:r>
    </w:p>
    <w:p w14:paraId="6FB6FFA7"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Ako je učinjeno nekoliko uzastopnih izmjena, ograničenje od 30 %procjenjuje se na temelju neto kumulativne vrijednosti svih uzastopnih izmjena.</w:t>
      </w:r>
    </w:p>
    <w:p w14:paraId="5A7AA5AC"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s ciljem zamjene prvotnog ugovaratelja s novim ugovarateljem koje je posljedica:</w:t>
      </w:r>
    </w:p>
    <w:p w14:paraId="2E32A901" w14:textId="77777777" w:rsidR="008D1803" w:rsidRPr="00E70FD6" w:rsidRDefault="008D1803" w:rsidP="0039630F">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primjene članka 315. ZJN 2016</w:t>
      </w:r>
    </w:p>
    <w:p w14:paraId="688A45F4" w14:textId="77777777" w:rsidR="008D1803" w:rsidRPr="00E70FD6" w:rsidRDefault="008D1803" w:rsidP="0039630F">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ovoga Zakona</w:t>
      </w:r>
    </w:p>
    <w:p w14:paraId="1BAAA37E" w14:textId="77777777" w:rsidR="008D1803" w:rsidRPr="00E70FD6" w:rsidRDefault="008D1803" w:rsidP="0039630F">
      <w:pPr>
        <w:numPr>
          <w:ilvl w:val="0"/>
          <w:numId w:val="17"/>
        </w:numPr>
        <w:spacing w:after="0" w:line="240" w:lineRule="auto"/>
        <w:jc w:val="both"/>
        <w:rPr>
          <w:rFonts w:ascii="Calibri Light" w:hAnsi="Calibri Light" w:cs="Tahoma"/>
          <w:lang w:eastAsia="hr-HR"/>
        </w:rPr>
      </w:pPr>
      <w:r w:rsidRPr="00E70FD6">
        <w:rPr>
          <w:rFonts w:ascii="Calibri Light" w:hAnsi="Calibri Light" w:cs="Tahoma"/>
          <w:lang w:eastAsia="hr-HR"/>
        </w:rPr>
        <w:t xml:space="preserve">obveze neposrednog plaćanja </w:t>
      </w:r>
      <w:proofErr w:type="spellStart"/>
      <w:r w:rsidRPr="00E70FD6">
        <w:rPr>
          <w:rFonts w:ascii="Calibri Light" w:hAnsi="Calibri Light" w:cs="Tahoma"/>
          <w:lang w:eastAsia="hr-HR"/>
        </w:rPr>
        <w:t>podugovarateljima</w:t>
      </w:r>
      <w:proofErr w:type="spellEnd"/>
      <w:r w:rsidRPr="00E70FD6">
        <w:rPr>
          <w:rFonts w:ascii="Calibri Light" w:hAnsi="Calibri Light" w:cs="Tahoma"/>
          <w:lang w:eastAsia="hr-HR"/>
        </w:rPr>
        <w:t>.</w:t>
      </w:r>
    </w:p>
    <w:p w14:paraId="7C4EEA4B" w14:textId="77777777" w:rsidR="008D1803" w:rsidRPr="00E70FD6" w:rsidRDefault="008D1803" w:rsidP="005F766D">
      <w:pPr>
        <w:autoSpaceDE w:val="0"/>
        <w:autoSpaceDN w:val="0"/>
        <w:adjustRightInd w:val="0"/>
        <w:spacing w:after="0" w:line="240" w:lineRule="auto"/>
        <w:jc w:val="both"/>
        <w:rPr>
          <w:rFonts w:ascii="Calibri Light" w:hAnsi="Calibri Light" w:cs="Tahoma"/>
          <w:color w:val="000000"/>
        </w:rPr>
      </w:pPr>
    </w:p>
    <w:p w14:paraId="7A7F310F" w14:textId="77777777" w:rsidR="008D1803" w:rsidRPr="00E70FD6" w:rsidRDefault="008D1803" w:rsidP="005F766D">
      <w:pPr>
        <w:autoSpaceDE w:val="0"/>
        <w:autoSpaceDN w:val="0"/>
        <w:adjustRightInd w:val="0"/>
        <w:spacing w:after="0" w:line="240" w:lineRule="auto"/>
        <w:jc w:val="both"/>
        <w:rPr>
          <w:rFonts w:ascii="Calibri Light" w:hAnsi="Calibri Light" w:cs="Tahoma"/>
        </w:rPr>
      </w:pPr>
      <w:r w:rsidRPr="00E70FD6">
        <w:rPr>
          <w:rFonts w:ascii="Calibri Light" w:hAnsi="Calibri Light" w:cs="Tahoma"/>
        </w:rPr>
        <w:t xml:space="preserve">Javni naručitelj smije izmijeniti ugovor o javnoj nabavi tijekom njegova trajanja bez provođenja novog postupka javne nabave ako izmjene, neovisno o njihovoj vrijednosti, </w:t>
      </w:r>
      <w:r w:rsidRPr="00E70FD6">
        <w:rPr>
          <w:rFonts w:ascii="Calibri Light" w:hAnsi="Calibri Light" w:cs="Tahoma"/>
          <w:b/>
        </w:rPr>
        <w:t>nisu značajne u</w:t>
      </w:r>
      <w:r w:rsidRPr="00E70FD6">
        <w:rPr>
          <w:rFonts w:ascii="Calibri Light" w:hAnsi="Calibri Light" w:cs="Tahoma"/>
        </w:rPr>
        <w:t xml:space="preserve"> smislu članka 321.ZJN 2016.</w:t>
      </w:r>
    </w:p>
    <w:p w14:paraId="7C8A095A" w14:textId="77777777" w:rsidR="008D1803" w:rsidRPr="00E70FD6" w:rsidRDefault="008D1803" w:rsidP="005F766D">
      <w:pPr>
        <w:autoSpaceDE w:val="0"/>
        <w:autoSpaceDN w:val="0"/>
        <w:adjustRightInd w:val="0"/>
        <w:spacing w:after="0" w:line="240" w:lineRule="auto"/>
        <w:jc w:val="both"/>
        <w:rPr>
          <w:rFonts w:ascii="Calibri Light" w:hAnsi="Calibri Light" w:cs="Tahoma"/>
        </w:rPr>
      </w:pPr>
      <w:r w:rsidRPr="00E70FD6">
        <w:rPr>
          <w:rFonts w:ascii="Calibri Light" w:hAnsi="Calibri Light" w:cs="Tahoma"/>
        </w:rPr>
        <w:t>Izmjena ugovora o javnoj nabavi tijekom njegova trajanja smatra se značajnom ako njome ugovor postaje značajno različit po svojoj naravi od prvotno zaključenog.</w:t>
      </w:r>
    </w:p>
    <w:p w14:paraId="5695BA1B" w14:textId="77777777" w:rsidR="008D1803" w:rsidRPr="00E70FD6" w:rsidRDefault="008D1803" w:rsidP="005F766D">
      <w:pPr>
        <w:spacing w:after="0" w:line="240" w:lineRule="auto"/>
        <w:jc w:val="both"/>
        <w:rPr>
          <w:rFonts w:ascii="Calibri Light" w:hAnsi="Calibri Light" w:cs="Tahoma"/>
          <w:lang w:eastAsia="hr-HR"/>
        </w:rPr>
      </w:pPr>
    </w:p>
    <w:p w14:paraId="491173C0"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 xml:space="preserve">Izmjena se u svakom slučaju smatra </w:t>
      </w:r>
      <w:r w:rsidRPr="00E70FD6">
        <w:rPr>
          <w:rFonts w:ascii="Calibri Light" w:hAnsi="Calibri Light" w:cs="Tahoma"/>
          <w:b/>
          <w:lang w:eastAsia="hr-HR"/>
        </w:rPr>
        <w:t>značajnom</w:t>
      </w:r>
      <w:r w:rsidRPr="00E70FD6">
        <w:rPr>
          <w:rFonts w:ascii="Calibri Light" w:hAnsi="Calibri Light" w:cs="Tahoma"/>
          <w:lang w:eastAsia="hr-HR"/>
        </w:rPr>
        <w:t xml:space="preserve"> ako je ispunjen jedan ili više sljedećih uvjeta:</w:t>
      </w:r>
    </w:p>
    <w:p w14:paraId="3D9273B4" w14:textId="77777777" w:rsidR="008D1803" w:rsidRPr="00E70FD6" w:rsidRDefault="008D1803" w:rsidP="0039630F">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366D89E5" w14:textId="77777777" w:rsidR="008D1803" w:rsidRPr="00E70FD6" w:rsidRDefault="008D1803" w:rsidP="0039630F">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izmjenom se mijenja ekonomska ravnoteža ugovora u korist ugovaratelja na način koji nije predviđen prvotnim ugovorom</w:t>
      </w:r>
    </w:p>
    <w:p w14:paraId="234FF74D" w14:textId="77777777" w:rsidR="008D1803" w:rsidRPr="00E70FD6" w:rsidRDefault="008D1803" w:rsidP="0039630F">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izmjenom se značajno povećava opseg ugovora</w:t>
      </w:r>
    </w:p>
    <w:p w14:paraId="4DCF0808" w14:textId="77777777" w:rsidR="008D1803" w:rsidRPr="00E70FD6" w:rsidRDefault="008D1803" w:rsidP="0039630F">
      <w:pPr>
        <w:numPr>
          <w:ilvl w:val="0"/>
          <w:numId w:val="18"/>
        </w:numPr>
        <w:spacing w:after="0" w:line="240" w:lineRule="auto"/>
        <w:jc w:val="both"/>
        <w:rPr>
          <w:rFonts w:ascii="Calibri Light" w:hAnsi="Calibri Light" w:cs="Tahoma"/>
          <w:lang w:eastAsia="hr-HR"/>
        </w:rPr>
      </w:pPr>
      <w:r w:rsidRPr="00E70FD6">
        <w:rPr>
          <w:rFonts w:ascii="Calibri Light" w:hAnsi="Calibri Light" w:cs="Tahoma"/>
          <w:lang w:eastAsia="hr-HR"/>
        </w:rPr>
        <w:t>ako novi ugovaratelj zamijeni onoga kojemu je prvotno javni naručitelj dodijelio ugovor, osim u slučajevima iz članka 318.ZJN 2016.</w:t>
      </w:r>
    </w:p>
    <w:p w14:paraId="1A740A8D" w14:textId="77777777" w:rsidR="008D1803" w:rsidRPr="00E70FD6" w:rsidRDefault="008D1803" w:rsidP="005F766D">
      <w:pPr>
        <w:spacing w:after="0" w:line="240" w:lineRule="auto"/>
        <w:jc w:val="both"/>
        <w:rPr>
          <w:rFonts w:ascii="Calibri Light" w:hAnsi="Calibri Light" w:cs="Tahoma"/>
          <w:lang w:eastAsia="hr-HR"/>
        </w:rPr>
      </w:pPr>
    </w:p>
    <w:p w14:paraId="70C58F6C"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smije izmijeniti ugovor o javnoj nabavi tijekom njegova trajanja bez provođenja novog postupka javne nabave ako su kumulativno ispunjeni sljedeći uvjeti:</w:t>
      </w:r>
    </w:p>
    <w:p w14:paraId="661C1805" w14:textId="77777777" w:rsidR="008D1803" w:rsidRPr="00E70FD6" w:rsidRDefault="008D1803" w:rsidP="0039630F">
      <w:pPr>
        <w:numPr>
          <w:ilvl w:val="0"/>
          <w:numId w:val="19"/>
        </w:numPr>
        <w:spacing w:after="0" w:line="240" w:lineRule="auto"/>
        <w:jc w:val="both"/>
        <w:rPr>
          <w:rFonts w:ascii="Calibri Light" w:hAnsi="Calibri Light" w:cs="Tahoma"/>
          <w:lang w:eastAsia="hr-HR"/>
        </w:rPr>
      </w:pPr>
      <w:r w:rsidRPr="00E70FD6">
        <w:rPr>
          <w:rFonts w:ascii="Calibri Light" w:hAnsi="Calibri Light" w:cs="Tahoma"/>
          <w:lang w:eastAsia="hr-HR"/>
        </w:rPr>
        <w:t>vrijednost izmjene manja je od europskih pragova iz članka 13.  ZJN 2016</w:t>
      </w:r>
    </w:p>
    <w:p w14:paraId="5ED26656" w14:textId="77777777" w:rsidR="008D1803" w:rsidRPr="00E70FD6" w:rsidRDefault="008D1803" w:rsidP="0039630F">
      <w:pPr>
        <w:numPr>
          <w:ilvl w:val="0"/>
          <w:numId w:val="19"/>
        </w:numPr>
        <w:spacing w:after="0" w:line="240" w:lineRule="auto"/>
        <w:jc w:val="both"/>
        <w:rPr>
          <w:rFonts w:ascii="Calibri Light" w:hAnsi="Calibri Light" w:cs="Tahoma"/>
          <w:lang w:eastAsia="hr-HR"/>
        </w:rPr>
      </w:pPr>
      <w:r w:rsidRPr="00E70FD6">
        <w:rPr>
          <w:rFonts w:ascii="Calibri Light" w:hAnsi="Calibri Light" w:cs="Tahoma"/>
          <w:lang w:eastAsia="hr-HR"/>
        </w:rPr>
        <w:t>vrijednost izmjene manja je od 10 % prvotne vrijednosti ugovora o javnoj nabavi robe ili usluga, odnosno manja je od 15 % prvotne vrijednosti ugovora o javnoj nabavi radova</w:t>
      </w:r>
    </w:p>
    <w:p w14:paraId="48ACC802" w14:textId="77777777" w:rsidR="008D1803" w:rsidRPr="00E70FD6" w:rsidRDefault="008D1803" w:rsidP="0039630F">
      <w:pPr>
        <w:numPr>
          <w:ilvl w:val="0"/>
          <w:numId w:val="19"/>
        </w:numPr>
        <w:spacing w:after="0" w:line="240" w:lineRule="auto"/>
        <w:jc w:val="both"/>
        <w:rPr>
          <w:rFonts w:ascii="Calibri Light" w:hAnsi="Calibri Light" w:cs="Tahoma"/>
          <w:lang w:eastAsia="hr-HR"/>
        </w:rPr>
      </w:pPr>
      <w:r w:rsidRPr="00E70FD6">
        <w:rPr>
          <w:rFonts w:ascii="Calibri Light" w:hAnsi="Calibri Light" w:cs="Tahoma"/>
          <w:lang w:eastAsia="hr-HR"/>
        </w:rPr>
        <w:t>izmjena ne mijenja cjelokupnu prirodu ugovora.</w:t>
      </w:r>
    </w:p>
    <w:p w14:paraId="2781DB9B"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za primjenu gornje odredbe  ne provjerava jesu li ispunjeni uvjeti iz članka 321.ZJN 2016.</w:t>
      </w:r>
    </w:p>
    <w:p w14:paraId="3BD28BD8"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Ako je učinjeno nekoliko uzastopnih izmjena, ograničenje vrijednosti iz točke 2. ove odredbe procjenjuje se na temelju neto kumulativne vrijednosti svih uzastopnih izmjena</w:t>
      </w:r>
    </w:p>
    <w:p w14:paraId="174BC2B3" w14:textId="77777777" w:rsidR="008D1803" w:rsidRDefault="008D1803" w:rsidP="005F766D">
      <w:pPr>
        <w:pStyle w:val="Stil28"/>
        <w:spacing w:line="240" w:lineRule="auto"/>
        <w:ind w:left="0" w:firstLine="0"/>
      </w:pPr>
    </w:p>
    <w:p w14:paraId="50790FB6" w14:textId="77777777" w:rsidR="008D1803" w:rsidRPr="00E70FD6" w:rsidRDefault="008D1803" w:rsidP="005F766D">
      <w:pPr>
        <w:spacing w:after="0" w:line="240" w:lineRule="auto"/>
        <w:jc w:val="both"/>
        <w:rPr>
          <w:rFonts w:ascii="Calibri Light" w:hAnsi="Calibri Light" w:cs="Tahoma"/>
          <w:lang w:eastAsia="hr-HR"/>
        </w:rPr>
      </w:pPr>
      <w:r w:rsidRPr="00E70FD6">
        <w:rPr>
          <w:rFonts w:ascii="Calibri Light" w:hAnsi="Calibri Light" w:cs="Tahoma"/>
          <w:lang w:eastAsia="hr-HR"/>
        </w:rPr>
        <w:t>Naručitelj obvezan je raskinuti ugovor o javnoj nabavi tijekom njegova trajanja ako:</w:t>
      </w:r>
    </w:p>
    <w:p w14:paraId="4F5CAC48" w14:textId="77777777" w:rsidR="008D1803" w:rsidRPr="00E70FD6" w:rsidRDefault="008D1803" w:rsidP="0039630F">
      <w:pPr>
        <w:numPr>
          <w:ilvl w:val="0"/>
          <w:numId w:val="21"/>
        </w:numPr>
        <w:spacing w:after="0" w:line="240" w:lineRule="auto"/>
        <w:jc w:val="both"/>
        <w:rPr>
          <w:rFonts w:ascii="Calibri Light" w:hAnsi="Calibri Light" w:cs="Tahoma"/>
          <w:lang w:eastAsia="hr-HR"/>
        </w:rPr>
      </w:pPr>
      <w:r w:rsidRPr="00E70FD6">
        <w:rPr>
          <w:rFonts w:ascii="Calibri Light" w:hAnsi="Calibri Light" w:cs="Tahoma"/>
          <w:lang w:eastAsia="hr-HR"/>
        </w:rPr>
        <w:t>je ugovor značajno izmijenjen, što bi zahtijevalo novi postupak nabave na temelju članka 321. ZJN 2016</w:t>
      </w:r>
    </w:p>
    <w:p w14:paraId="314A26F7" w14:textId="77777777" w:rsidR="008D1803" w:rsidRPr="00E70FD6" w:rsidRDefault="008D1803" w:rsidP="0039630F">
      <w:pPr>
        <w:numPr>
          <w:ilvl w:val="0"/>
          <w:numId w:val="21"/>
        </w:numPr>
        <w:spacing w:after="0" w:line="240" w:lineRule="auto"/>
        <w:jc w:val="both"/>
        <w:rPr>
          <w:rFonts w:ascii="Calibri Light" w:hAnsi="Calibri Light" w:cs="Tahoma"/>
          <w:lang w:eastAsia="hr-HR"/>
        </w:rPr>
      </w:pPr>
      <w:r w:rsidRPr="00E70FD6">
        <w:rPr>
          <w:rFonts w:ascii="Calibri Light" w:hAnsi="Calibri Light" w:cs="Tahoma"/>
          <w:lang w:eastAsia="hr-HR"/>
        </w:rPr>
        <w:t>je ugovaratelj morao biti isključen iz postupka javne nabave zbog postojanja osnova za isključenje iz članka 251. stavka 1. ZJN 2016</w:t>
      </w:r>
    </w:p>
    <w:p w14:paraId="04C59F49" w14:textId="77777777" w:rsidR="008D1803" w:rsidRPr="00E70FD6" w:rsidRDefault="008D1803" w:rsidP="0039630F">
      <w:pPr>
        <w:numPr>
          <w:ilvl w:val="0"/>
          <w:numId w:val="21"/>
        </w:numPr>
        <w:spacing w:after="0" w:line="240" w:lineRule="auto"/>
        <w:jc w:val="both"/>
        <w:rPr>
          <w:rFonts w:ascii="Calibri Light" w:hAnsi="Calibri Light" w:cs="Tahoma"/>
          <w:lang w:eastAsia="hr-HR"/>
        </w:rPr>
      </w:pPr>
      <w:r w:rsidRPr="00E70FD6">
        <w:rPr>
          <w:rFonts w:ascii="Calibri Light" w:hAnsi="Calibri Light" w:cs="Tahoma"/>
          <w:lang w:eastAsia="hr-HR"/>
        </w:rPr>
        <w:t>se ugovor nije trebao dodijeliti ugovaratelju zbog ozbiljne povrede obveza iz osnivačkih Ugovora i Direktive 2014/24/EU, a koja je utvrđena presudom Suda Europske unije u postupku iz članka 258. Ugovora o funkcioniranju Europske unije</w:t>
      </w:r>
    </w:p>
    <w:p w14:paraId="2C7C66EC" w14:textId="77777777" w:rsidR="008D1803" w:rsidRPr="00E70FD6" w:rsidRDefault="008D1803" w:rsidP="0039630F">
      <w:pPr>
        <w:numPr>
          <w:ilvl w:val="0"/>
          <w:numId w:val="21"/>
        </w:numPr>
        <w:spacing w:after="0" w:line="240" w:lineRule="auto"/>
        <w:jc w:val="both"/>
        <w:rPr>
          <w:rFonts w:ascii="Calibri Light" w:hAnsi="Calibri Light" w:cs="Tahoma"/>
          <w:lang w:eastAsia="hr-HR"/>
        </w:rPr>
      </w:pPr>
      <w:r w:rsidRPr="00E70FD6">
        <w:rPr>
          <w:rFonts w:ascii="Calibri Light" w:hAnsi="Calibri Light" w:cs="Tahoma"/>
          <w:lang w:eastAsia="hr-HR"/>
        </w:rPr>
        <w:t>se ugovor nije trebao dodijeliti ugovaratelju zbog ozbiljne povrede odredaba ovoga Zakona, a koja je utvrđena pravomoćnom presudom nadležnog upravnog suda.</w:t>
      </w:r>
    </w:p>
    <w:p w14:paraId="3B853670" w14:textId="77777777" w:rsidR="008D1803" w:rsidRDefault="008D1803" w:rsidP="005F766D">
      <w:pPr>
        <w:pStyle w:val="box453040"/>
        <w:spacing w:before="0" w:beforeAutospacing="0" w:after="0" w:afterAutospacing="0"/>
        <w:jc w:val="both"/>
        <w:rPr>
          <w:rFonts w:ascii="Calibri Light" w:hAnsi="Calibri Light" w:cs="Calibri"/>
          <w:sz w:val="22"/>
          <w:szCs w:val="22"/>
        </w:rPr>
      </w:pPr>
    </w:p>
    <w:p w14:paraId="00864434" w14:textId="77777777" w:rsidR="008D1803" w:rsidRPr="001529D1" w:rsidRDefault="008D1803" w:rsidP="005F766D">
      <w:pPr>
        <w:pStyle w:val="box453040"/>
        <w:spacing w:before="0" w:beforeAutospacing="0" w:after="0" w:afterAutospacing="0"/>
        <w:jc w:val="both"/>
        <w:rPr>
          <w:rFonts w:ascii="Calibri Light" w:hAnsi="Calibri Light" w:cs="Tahoma"/>
          <w:sz w:val="22"/>
          <w:szCs w:val="22"/>
        </w:rPr>
      </w:pPr>
      <w:r w:rsidRPr="001529D1">
        <w:rPr>
          <w:rFonts w:ascii="Calibri Light" w:hAnsi="Calibri Light" w:cs="Calibri"/>
          <w:sz w:val="22"/>
          <w:szCs w:val="22"/>
        </w:rPr>
        <w:t xml:space="preserve">S obzirom da je rok </w:t>
      </w:r>
      <w:r>
        <w:rPr>
          <w:rFonts w:ascii="Calibri Light" w:hAnsi="Calibri Light" w:cs="Calibri"/>
          <w:sz w:val="22"/>
          <w:szCs w:val="22"/>
        </w:rPr>
        <w:t>isporuke</w:t>
      </w:r>
      <w:r w:rsidRPr="001529D1">
        <w:rPr>
          <w:rFonts w:ascii="Calibri Light" w:hAnsi="Calibri Light" w:cs="Calibri"/>
          <w:sz w:val="22"/>
          <w:szCs w:val="22"/>
        </w:rPr>
        <w:t xml:space="preserve"> kao bitan element ugovora, u smislu članka 361. Zakona o obveznim odnosima, kad je </w:t>
      </w:r>
      <w:r w:rsidRPr="001529D1">
        <w:rPr>
          <w:rFonts w:ascii="Calibri Light" w:hAnsi="Calibri Light" w:cs="Calibri"/>
          <w:bCs/>
          <w:sz w:val="22"/>
          <w:szCs w:val="22"/>
        </w:rPr>
        <w:t>ispunjenje obveze u određenom roku bitan sastojak ugovora</w:t>
      </w:r>
      <w:r w:rsidRPr="001529D1">
        <w:rPr>
          <w:rFonts w:ascii="Calibri Light" w:hAnsi="Calibri Light" w:cs="Calibri"/>
          <w:sz w:val="22"/>
          <w:szCs w:val="22"/>
        </w:rPr>
        <w:t>, pa dužnik ne ispuni obvezu u tom roku, ugovor se raskida po samom zakonu. Vjerovnik može održati ugovor na snazi ako nakon isteka roka, bez odgađanja obavijesti dužnika da zahtijeva ispunjenje ugovora. Kad je vjerovnik zahtijevao ispunjenje, pa ga nije dobio u razumnom roku, može izjaviti da raskida ugovor. Ova pravila važe kako u slučaju kad su ugovorne strane predvidjele da će se ugovor smatrati raskinutim ako ne bude ispunjen u određenom roku, tako i onda kad je ispunjenje ugovora u određenom roku bitan sastojak ugovora po naravi posla.</w:t>
      </w:r>
    </w:p>
    <w:p w14:paraId="39F32661" w14:textId="77777777" w:rsidR="00E0484E" w:rsidRDefault="00E0484E" w:rsidP="008A3A09">
      <w:pPr>
        <w:rPr>
          <w:rFonts w:ascii="Calibri Light" w:hAnsi="Calibri Light"/>
        </w:rPr>
      </w:pPr>
    </w:p>
    <w:p w14:paraId="40142684" w14:textId="77777777" w:rsidR="005F766D" w:rsidRPr="00F730F5" w:rsidRDefault="005F766D" w:rsidP="008A3A09">
      <w:pPr>
        <w:rPr>
          <w:rFonts w:ascii="Calibri Light" w:hAnsi="Calibri Light"/>
        </w:rPr>
      </w:pPr>
    </w:p>
    <w:p w14:paraId="60165BA3" w14:textId="77777777" w:rsidR="00F730F5" w:rsidRPr="007E4BE0" w:rsidRDefault="00E0484E" w:rsidP="0039630F">
      <w:pPr>
        <w:pStyle w:val="ListParagraph"/>
        <w:numPr>
          <w:ilvl w:val="0"/>
          <w:numId w:val="4"/>
        </w:numPr>
        <w:shd w:val="clear" w:color="auto" w:fill="D9D9D9" w:themeFill="background1" w:themeFillShade="D9"/>
        <w:outlineLvl w:val="0"/>
        <w:rPr>
          <w:rFonts w:ascii="Calibri Light" w:hAnsi="Calibri Light"/>
          <w:b/>
          <w:u w:val="single"/>
        </w:rPr>
      </w:pPr>
      <w:bookmarkStart w:id="18" w:name="_Toc504410295"/>
      <w:bookmarkStart w:id="19" w:name="_Toc472348863"/>
      <w:r w:rsidRPr="007E4BE0">
        <w:rPr>
          <w:rFonts w:ascii="Calibri Light" w:hAnsi="Calibri Light"/>
          <w:b/>
          <w:u w:val="single"/>
        </w:rPr>
        <w:t>OSNOVE ZA ISKLJUČENJE GOSPODARSKOG SUBJEKTA</w:t>
      </w:r>
      <w:bookmarkEnd w:id="18"/>
    </w:p>
    <w:bookmarkEnd w:id="19"/>
    <w:p w14:paraId="54C65335" w14:textId="77777777" w:rsidR="007E4BE0" w:rsidRDefault="007E4BE0" w:rsidP="00111638">
      <w:pPr>
        <w:pStyle w:val="NoSpacing4"/>
        <w:rPr>
          <w:rFonts w:ascii="Calibri Light" w:hAnsi="Calibri Light"/>
          <w:b/>
          <w:i/>
          <w:sz w:val="22"/>
          <w:szCs w:val="22"/>
        </w:rPr>
      </w:pPr>
    </w:p>
    <w:p w14:paraId="5772EDAC" w14:textId="77777777" w:rsidR="008A3A09" w:rsidRPr="007222CA" w:rsidRDefault="00E0484E" w:rsidP="0039630F">
      <w:pPr>
        <w:pStyle w:val="NoSpacing4"/>
        <w:numPr>
          <w:ilvl w:val="1"/>
          <w:numId w:val="7"/>
        </w:numPr>
        <w:ind w:left="851" w:hanging="851"/>
        <w:jc w:val="both"/>
        <w:rPr>
          <w:rFonts w:ascii="Calibri Light" w:hAnsi="Calibri Light"/>
          <w:b/>
          <w:sz w:val="22"/>
          <w:szCs w:val="22"/>
        </w:rPr>
      </w:pPr>
      <w:r w:rsidRPr="007222CA">
        <w:rPr>
          <w:rFonts w:ascii="Calibri Light" w:hAnsi="Calibri Light"/>
          <w:b/>
          <w:sz w:val="22"/>
          <w:szCs w:val="22"/>
        </w:rPr>
        <w:t>Osnove za isključenje gospodarskog subjekta sukladno</w:t>
      </w:r>
      <w:r w:rsidR="007222CA" w:rsidRPr="007222CA">
        <w:rPr>
          <w:rFonts w:ascii="Calibri Light" w:hAnsi="Calibri Light"/>
          <w:b/>
          <w:sz w:val="22"/>
          <w:szCs w:val="22"/>
        </w:rPr>
        <w:t xml:space="preserve"> </w:t>
      </w:r>
      <w:r w:rsidR="00F120AB" w:rsidRPr="007222CA">
        <w:rPr>
          <w:rFonts w:ascii="Calibri Light" w:hAnsi="Calibri Light"/>
          <w:b/>
          <w:sz w:val="22"/>
          <w:szCs w:val="22"/>
        </w:rPr>
        <w:t>čl. 251. Zakona o javnoj nabavi</w:t>
      </w:r>
      <w:r w:rsidRPr="007222CA">
        <w:rPr>
          <w:rFonts w:ascii="Calibri Light" w:hAnsi="Calibri Light"/>
          <w:b/>
          <w:sz w:val="22"/>
          <w:szCs w:val="22"/>
        </w:rPr>
        <w:t xml:space="preserve"> </w:t>
      </w:r>
      <w:r w:rsidRPr="00DD292C">
        <w:rPr>
          <w:rFonts w:ascii="Calibri Light" w:hAnsi="Calibri Light"/>
          <w:b/>
          <w:sz w:val="22"/>
          <w:szCs w:val="22"/>
          <w:shd w:val="clear" w:color="auto" w:fill="D9D9D9" w:themeFill="background1" w:themeFillShade="D9"/>
        </w:rPr>
        <w:t>(PRIMJENJIVO ZA SVE GRUPE PREDMETA NABAVE)</w:t>
      </w:r>
    </w:p>
    <w:p w14:paraId="6F14BC05" w14:textId="77777777" w:rsidR="00F120AB" w:rsidRPr="00F730F5" w:rsidRDefault="00F120AB" w:rsidP="008A3A09">
      <w:pPr>
        <w:pStyle w:val="NoSpacing4"/>
        <w:rPr>
          <w:rFonts w:ascii="Calibri Light" w:hAnsi="Calibri Light"/>
          <w:b/>
          <w:i/>
          <w:sz w:val="22"/>
          <w:szCs w:val="22"/>
        </w:rPr>
      </w:pPr>
    </w:p>
    <w:p w14:paraId="097DF22C" w14:textId="77777777" w:rsidR="00E0484E" w:rsidRPr="007222CA" w:rsidRDefault="00A13932" w:rsidP="00E0484E">
      <w:pPr>
        <w:pStyle w:val="NoSpacing1"/>
        <w:jc w:val="both"/>
        <w:rPr>
          <w:rFonts w:ascii="Calibri Light" w:hAnsi="Calibri Light"/>
          <w:sz w:val="22"/>
          <w:szCs w:val="22"/>
        </w:rPr>
      </w:pPr>
      <w:r w:rsidRPr="007222CA">
        <w:rPr>
          <w:rFonts w:ascii="Calibri Light" w:hAnsi="Calibri Light"/>
          <w:sz w:val="22"/>
          <w:szCs w:val="22"/>
        </w:rPr>
        <w:t>Sukladno odredbi članka 251. ZJN 2016, Naručitelj je obvezan isključiti gospodarskog</w:t>
      </w:r>
      <w:r w:rsidR="007222CA">
        <w:rPr>
          <w:rFonts w:ascii="Calibri Light" w:hAnsi="Calibri Light"/>
          <w:sz w:val="22"/>
          <w:szCs w:val="22"/>
        </w:rPr>
        <w:t xml:space="preserve"> </w:t>
      </w:r>
      <w:r w:rsidRPr="007222CA">
        <w:rPr>
          <w:rFonts w:ascii="Calibri Light" w:hAnsi="Calibri Light"/>
          <w:sz w:val="22"/>
          <w:szCs w:val="22"/>
        </w:rPr>
        <w:t>subjekta iz postupka javne nabave ako u bilo kojem trenutku tijekom postupka javne nabave</w:t>
      </w:r>
      <w:r w:rsidR="00D80883">
        <w:rPr>
          <w:rFonts w:ascii="Calibri Light" w:hAnsi="Calibri Light"/>
          <w:sz w:val="22"/>
          <w:szCs w:val="22"/>
        </w:rPr>
        <w:t xml:space="preserve"> da je:</w:t>
      </w:r>
    </w:p>
    <w:p w14:paraId="3FC03A42" w14:textId="77777777" w:rsidR="00F730F5" w:rsidRPr="00D80883" w:rsidRDefault="00F120AB" w:rsidP="0039630F">
      <w:pPr>
        <w:pStyle w:val="t-9-8"/>
        <w:numPr>
          <w:ilvl w:val="0"/>
          <w:numId w:val="9"/>
        </w:numPr>
        <w:spacing w:before="0" w:beforeAutospacing="0" w:after="0" w:afterAutospacing="0"/>
        <w:jc w:val="both"/>
        <w:rPr>
          <w:rFonts w:ascii="Calibri Light" w:hAnsi="Calibri Light"/>
          <w:b/>
          <w:sz w:val="22"/>
          <w:szCs w:val="22"/>
        </w:rPr>
      </w:pPr>
      <w:r w:rsidRPr="00D80883">
        <w:rPr>
          <w:rFonts w:ascii="Calibri Light" w:hAnsi="Calibri Light"/>
          <w:b/>
          <w:sz w:val="22"/>
          <w:szCs w:val="22"/>
        </w:rPr>
        <w:t xml:space="preserve">gospodarski subjekt koji ima poslovni </w:t>
      </w:r>
      <w:proofErr w:type="spellStart"/>
      <w:r w:rsidRPr="00D80883">
        <w:rPr>
          <w:rFonts w:ascii="Calibri Light" w:hAnsi="Calibri Light"/>
          <w:b/>
          <w:sz w:val="22"/>
          <w:szCs w:val="22"/>
        </w:rPr>
        <w:t>nastan</w:t>
      </w:r>
      <w:proofErr w:type="spellEnd"/>
      <w:r w:rsidRPr="00D80883">
        <w:rPr>
          <w:rFonts w:ascii="Calibri Light" w:hAnsi="Calibri Light"/>
          <w:b/>
          <w:sz w:val="22"/>
          <w:szCs w:val="22"/>
        </w:rPr>
        <w:t xml:space="preserve"> u Republici Hrvatskoj ili osoba koja je član upravnog, upravljačkog ili nadzornog tijela ili ima ovlasti zastupanja, donošenja odluka ili nadzora tog gospodarskog subjekta i koja je državljanin Republike Hrvatske pravomoćnom presudom osuđena za:</w:t>
      </w:r>
    </w:p>
    <w:p w14:paraId="4C87B943" w14:textId="77777777" w:rsidR="0098719C" w:rsidRPr="00F730F5" w:rsidRDefault="0098719C" w:rsidP="00F120AB">
      <w:pPr>
        <w:pStyle w:val="t-9-8"/>
        <w:spacing w:before="0" w:beforeAutospacing="0" w:after="0" w:afterAutospacing="0"/>
        <w:jc w:val="both"/>
        <w:rPr>
          <w:rFonts w:ascii="Calibri Light" w:hAnsi="Calibri Light"/>
          <w:sz w:val="22"/>
          <w:szCs w:val="22"/>
        </w:rPr>
      </w:pPr>
    </w:p>
    <w:p w14:paraId="0DDB1D87" w14:textId="77777777" w:rsidR="008A3A09"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a)</w:t>
      </w:r>
      <w:r w:rsidR="00F120AB" w:rsidRPr="00F730F5">
        <w:rPr>
          <w:rFonts w:ascii="Calibri Light" w:hAnsi="Calibri Light"/>
          <w:sz w:val="22"/>
          <w:szCs w:val="22"/>
        </w:rPr>
        <w:t xml:space="preserve"> sudjelovanje u zločinačkoj organizaciji, na temelju</w:t>
      </w:r>
    </w:p>
    <w:p w14:paraId="2A0883E2" w14:textId="77777777" w:rsidR="00F120AB" w:rsidRPr="00F730F5" w:rsidRDefault="00F120AB" w:rsidP="0039630F">
      <w:pPr>
        <w:pStyle w:val="t-9-8"/>
        <w:numPr>
          <w:ilvl w:val="0"/>
          <w:numId w:val="23"/>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328. (zločinačko udruživanje) i članka 329. (počinjenje kaznenog djela u sastavu zločinačkog udruženja) Kaznenog zakona.</w:t>
      </w:r>
    </w:p>
    <w:p w14:paraId="23B845A7" w14:textId="77777777" w:rsidR="00F120AB" w:rsidRPr="00F730F5" w:rsidRDefault="00F120AB" w:rsidP="0039630F">
      <w:pPr>
        <w:pStyle w:val="t-9-8"/>
        <w:numPr>
          <w:ilvl w:val="0"/>
          <w:numId w:val="23"/>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333. (udruživanje za počinjenje kaznenih djela), iz Kaznenog zakona (</w:t>
      </w:r>
      <w:proofErr w:type="spellStart"/>
      <w:r w:rsidRPr="00F730F5">
        <w:rPr>
          <w:rFonts w:ascii="Calibri Light" w:hAnsi="Calibri Light"/>
          <w:sz w:val="22"/>
          <w:szCs w:val="22"/>
        </w:rPr>
        <w:t>N.N</w:t>
      </w:r>
      <w:proofErr w:type="spellEnd"/>
      <w:r w:rsidRPr="00F730F5">
        <w:rPr>
          <w:rFonts w:ascii="Calibri Light" w:hAnsi="Calibri Light"/>
          <w:sz w:val="22"/>
          <w:szCs w:val="22"/>
        </w:rPr>
        <w:t>. br. 110/97., 27/98., 50/00., 129/00., 51/01., 111/03., 190/03., 105/04., 84/05., 71/06., 110/07., 152/08., 57/11., 77/11. i 143/12.)</w:t>
      </w:r>
    </w:p>
    <w:p w14:paraId="6F54D542" w14:textId="77777777" w:rsidR="0098719C" w:rsidRPr="00F730F5" w:rsidRDefault="0098719C" w:rsidP="00F120AB">
      <w:pPr>
        <w:pStyle w:val="t-9-8"/>
        <w:spacing w:before="0" w:beforeAutospacing="0" w:after="0" w:afterAutospacing="0"/>
        <w:jc w:val="both"/>
        <w:rPr>
          <w:rFonts w:ascii="Calibri Light" w:hAnsi="Calibri Light"/>
          <w:sz w:val="22"/>
          <w:szCs w:val="22"/>
        </w:rPr>
      </w:pPr>
    </w:p>
    <w:p w14:paraId="24862AA8" w14:textId="77777777" w:rsidR="00C9625F"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b) korupciju, na temelju</w:t>
      </w:r>
    </w:p>
    <w:p w14:paraId="4A1F353D" w14:textId="77777777" w:rsidR="00C9625F" w:rsidRPr="00F730F5" w:rsidRDefault="00C9625F" w:rsidP="0039630F">
      <w:pPr>
        <w:pStyle w:val="t-9-8"/>
        <w:numPr>
          <w:ilvl w:val="0"/>
          <w:numId w:val="24"/>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252. (primanje mita u gospodarskom poslovanju), članka 253. (davanja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A4A4692" w14:textId="77777777" w:rsidR="00C9625F" w:rsidRPr="00F730F5" w:rsidRDefault="00C9625F" w:rsidP="0039630F">
      <w:pPr>
        <w:pStyle w:val="t-9-8"/>
        <w:numPr>
          <w:ilvl w:val="0"/>
          <w:numId w:val="24"/>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članka 348. (davanje mita) iz Kaznenog zakona (</w:t>
      </w:r>
      <w:proofErr w:type="spellStart"/>
      <w:r w:rsidRPr="00F730F5">
        <w:rPr>
          <w:rFonts w:ascii="Calibri Light" w:hAnsi="Calibri Light"/>
          <w:sz w:val="22"/>
          <w:szCs w:val="22"/>
        </w:rPr>
        <w:t>N.N</w:t>
      </w:r>
      <w:proofErr w:type="spellEnd"/>
      <w:r w:rsidRPr="00F730F5">
        <w:rPr>
          <w:rFonts w:ascii="Calibri Light" w:hAnsi="Calibri Light"/>
          <w:sz w:val="22"/>
          <w:szCs w:val="22"/>
        </w:rPr>
        <w:t>. br. 110/97., 27/98., 50/00., 129/00., 51/01., 111/03., 190/03., 105/04., 84/05., 71/06., 110/07., 152/08., 57/11., 77/11. i 143/12.)</w:t>
      </w:r>
    </w:p>
    <w:p w14:paraId="7E82079B" w14:textId="77777777" w:rsidR="0098719C" w:rsidRPr="00F730F5" w:rsidRDefault="0098719C" w:rsidP="00F120AB">
      <w:pPr>
        <w:pStyle w:val="t-9-8"/>
        <w:spacing w:before="0" w:beforeAutospacing="0" w:after="0" w:afterAutospacing="0"/>
        <w:jc w:val="both"/>
        <w:rPr>
          <w:rFonts w:ascii="Calibri Light" w:hAnsi="Calibri Light"/>
          <w:sz w:val="22"/>
          <w:szCs w:val="22"/>
        </w:rPr>
      </w:pPr>
    </w:p>
    <w:p w14:paraId="5D6ACAD4" w14:textId="77777777" w:rsidR="00C9625F" w:rsidRPr="00F730F5" w:rsidRDefault="00C9625F"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c) prijevaru na temelju</w:t>
      </w:r>
    </w:p>
    <w:p w14:paraId="64F41B3A" w14:textId="77777777" w:rsidR="00C9625F" w:rsidRPr="00F730F5" w:rsidRDefault="00C9625F" w:rsidP="0039630F">
      <w:pPr>
        <w:pStyle w:val="t-9-8"/>
        <w:numPr>
          <w:ilvl w:val="0"/>
          <w:numId w:val="25"/>
        </w:numPr>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članka </w:t>
      </w:r>
      <w:r w:rsidR="00CF2492" w:rsidRPr="00F730F5">
        <w:rPr>
          <w:rFonts w:ascii="Calibri Light" w:hAnsi="Calibri Light"/>
          <w:sz w:val="22"/>
          <w:szCs w:val="22"/>
        </w:rPr>
        <w:t>236. (prijevara), članka 247. (prijevara u gospodarskom poslovanju), članka 256. (utaja poreza ili carine) i članka 258. ( subvencijska prijevara) Kaznenog zakona</w:t>
      </w:r>
    </w:p>
    <w:p w14:paraId="03C575B6" w14:textId="77777777" w:rsidR="0098719C" w:rsidRPr="00F730F5" w:rsidRDefault="0098719C" w:rsidP="0039630F">
      <w:pPr>
        <w:pStyle w:val="t-9-8"/>
        <w:numPr>
          <w:ilvl w:val="0"/>
          <w:numId w:val="25"/>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224. (prijevara), članka 293. (prijevara u gospodarskom poslovanju) i članka286. (utaja poreza i drugih davanja) iz Kaznenog zakona (N.N.br. 110/97., 27/98., 50/00., 129/00., 51/01., 111/03., 190/03., 105/04., 84/05., 71/06., 110/07., 152/08., 57/11., 77/11. i 143/12.)</w:t>
      </w:r>
    </w:p>
    <w:p w14:paraId="49418156" w14:textId="77777777" w:rsidR="0098719C" w:rsidRPr="00F730F5" w:rsidRDefault="0098719C" w:rsidP="00F120AB">
      <w:pPr>
        <w:pStyle w:val="t-9-8"/>
        <w:spacing w:before="0" w:beforeAutospacing="0" w:after="0" w:afterAutospacing="0"/>
        <w:jc w:val="both"/>
        <w:rPr>
          <w:rFonts w:ascii="Calibri Light" w:hAnsi="Calibri Light"/>
          <w:sz w:val="22"/>
          <w:szCs w:val="22"/>
        </w:rPr>
      </w:pPr>
    </w:p>
    <w:p w14:paraId="710B9F40" w14:textId="77777777" w:rsidR="0098719C" w:rsidRPr="00F730F5" w:rsidRDefault="0098719C"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d) terorizam ili kaznena djela povezana s terorističkom aktivnostima, na temelju</w:t>
      </w:r>
    </w:p>
    <w:p w14:paraId="65E94060" w14:textId="77777777" w:rsidR="0098719C" w:rsidRPr="00F730F5" w:rsidRDefault="0098719C" w:rsidP="0039630F">
      <w:pPr>
        <w:pStyle w:val="t-9-8"/>
        <w:numPr>
          <w:ilvl w:val="0"/>
          <w:numId w:val="26"/>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97. (terorizam), članka 99. (javno poticanje na terorizam), članka 100. (novačenje za terorizam), članka 101. (obuka za terorizam) i članka 102. (terorističko udruženje) Kaznenog zakona</w:t>
      </w:r>
    </w:p>
    <w:p w14:paraId="405792E5" w14:textId="77777777" w:rsidR="0098719C" w:rsidRPr="00F730F5" w:rsidRDefault="0098719C" w:rsidP="0039630F">
      <w:pPr>
        <w:pStyle w:val="t-9-8"/>
        <w:numPr>
          <w:ilvl w:val="0"/>
          <w:numId w:val="26"/>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169. (terorizam), članka 169.a (javno poticanje na terorizam) i članka 169.b (novačenje i obuka za terorizam)</w:t>
      </w:r>
      <w:r w:rsidR="00E601E9" w:rsidRPr="00F730F5">
        <w:rPr>
          <w:rFonts w:ascii="Calibri Light" w:hAnsi="Calibri Light"/>
          <w:sz w:val="22"/>
          <w:szCs w:val="22"/>
        </w:rPr>
        <w:t xml:space="preserve"> iz Kaznenog zakona (N.N.br. 110/97., 27/98., 50/00., 129/00., 51/01., 111/03., 190/03., 105/04., 84/05., 71/06., 110/07., 152/08., 57/11., 77/11. i 143/12.)</w:t>
      </w:r>
    </w:p>
    <w:p w14:paraId="7AAB23DE" w14:textId="77777777" w:rsidR="00E601E9" w:rsidRPr="00F730F5" w:rsidRDefault="00E601E9" w:rsidP="00F120AB">
      <w:pPr>
        <w:pStyle w:val="t-9-8"/>
        <w:spacing w:before="0" w:beforeAutospacing="0" w:after="0" w:afterAutospacing="0"/>
        <w:jc w:val="both"/>
        <w:rPr>
          <w:rFonts w:ascii="Calibri Light" w:hAnsi="Calibri Light"/>
          <w:sz w:val="22"/>
          <w:szCs w:val="22"/>
        </w:rPr>
      </w:pPr>
    </w:p>
    <w:p w14:paraId="128C0332" w14:textId="77777777" w:rsidR="00E601E9" w:rsidRPr="00F730F5" w:rsidRDefault="00E601E9"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e) pranje novca ili financiranje terorizma, na temelju</w:t>
      </w:r>
    </w:p>
    <w:p w14:paraId="20635F45" w14:textId="77777777" w:rsidR="00E601E9" w:rsidRPr="00F730F5" w:rsidRDefault="00E601E9" w:rsidP="0039630F">
      <w:pPr>
        <w:pStyle w:val="t-9-8"/>
        <w:numPr>
          <w:ilvl w:val="0"/>
          <w:numId w:val="27"/>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98. (financiranje terorizma) i članka 265. (pranje novca) Kaznenog</w:t>
      </w:r>
      <w:r w:rsidR="0031797A" w:rsidRPr="00F730F5">
        <w:rPr>
          <w:rFonts w:ascii="Calibri Light" w:hAnsi="Calibri Light"/>
          <w:sz w:val="22"/>
          <w:szCs w:val="22"/>
        </w:rPr>
        <w:t xml:space="preserve"> zakona</w:t>
      </w:r>
    </w:p>
    <w:p w14:paraId="1F4AA632" w14:textId="77777777" w:rsidR="0031797A" w:rsidRPr="00F730F5" w:rsidRDefault="0031797A" w:rsidP="0039630F">
      <w:pPr>
        <w:pStyle w:val="t-9-8"/>
        <w:numPr>
          <w:ilvl w:val="0"/>
          <w:numId w:val="27"/>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279. (pranje novca) iz Kaznenog zakona (N.N.br. 110/97., 27/98., 50/00., 129/00., 51/01., 111/03., 190/03., 105/04., 84/05., 71/06., 110/07., 152/08., 57/11., 77/11. i 143/12.)</w:t>
      </w:r>
    </w:p>
    <w:p w14:paraId="0DD694A0" w14:textId="77777777" w:rsidR="0031797A" w:rsidRPr="00F730F5" w:rsidRDefault="0031797A" w:rsidP="00F120AB">
      <w:pPr>
        <w:pStyle w:val="t-9-8"/>
        <w:spacing w:before="0" w:beforeAutospacing="0" w:after="0" w:afterAutospacing="0"/>
        <w:jc w:val="both"/>
        <w:rPr>
          <w:rFonts w:ascii="Calibri Light" w:hAnsi="Calibri Light"/>
          <w:sz w:val="22"/>
          <w:szCs w:val="22"/>
        </w:rPr>
      </w:pPr>
    </w:p>
    <w:p w14:paraId="7C106409" w14:textId="77777777" w:rsidR="0031797A" w:rsidRPr="00F730F5" w:rsidRDefault="0031797A"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f) dječji rad ili duge oblike trgovanja ljudima, na temelju </w:t>
      </w:r>
    </w:p>
    <w:p w14:paraId="1BDAAA07" w14:textId="77777777" w:rsidR="0031797A" w:rsidRPr="00F730F5" w:rsidRDefault="0031797A" w:rsidP="0039630F">
      <w:pPr>
        <w:pStyle w:val="t-9-8"/>
        <w:numPr>
          <w:ilvl w:val="0"/>
          <w:numId w:val="28"/>
        </w:numPr>
        <w:spacing w:before="0" w:beforeAutospacing="0" w:after="0" w:afterAutospacing="0"/>
        <w:jc w:val="both"/>
        <w:rPr>
          <w:rFonts w:ascii="Calibri Light" w:hAnsi="Calibri Light"/>
          <w:sz w:val="22"/>
          <w:szCs w:val="22"/>
        </w:rPr>
      </w:pPr>
      <w:r w:rsidRPr="00F730F5">
        <w:rPr>
          <w:rFonts w:ascii="Calibri Light" w:hAnsi="Calibri Light"/>
          <w:sz w:val="22"/>
          <w:szCs w:val="22"/>
        </w:rPr>
        <w:t>članka 106. (trgovanje ljudima) Kaznenog zakona</w:t>
      </w:r>
    </w:p>
    <w:p w14:paraId="2EB992A7" w14:textId="77777777" w:rsidR="00E0484E" w:rsidRPr="00F730F5" w:rsidRDefault="0031797A" w:rsidP="0039630F">
      <w:pPr>
        <w:pStyle w:val="t-9-8"/>
        <w:numPr>
          <w:ilvl w:val="0"/>
          <w:numId w:val="28"/>
        </w:numPr>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članka 175. (trgovanje ljudima i ropstvo) iz Kaznenog zakona (N.N.br. 110/97., 27/98., 50/00., 129/00., 51/01., 111/03., 190/03., 105/04., 84/05., 71/06., 110/07., 152/08., 57/11., 77/11. i 143/12.), </w:t>
      </w:r>
    </w:p>
    <w:p w14:paraId="203BEEC8" w14:textId="77777777" w:rsidR="00E0484E" w:rsidRPr="00F730F5" w:rsidRDefault="00E0484E" w:rsidP="00F120AB">
      <w:pPr>
        <w:pStyle w:val="t-9-8"/>
        <w:spacing w:before="0" w:beforeAutospacing="0" w:after="0" w:afterAutospacing="0"/>
        <w:jc w:val="both"/>
        <w:rPr>
          <w:rFonts w:ascii="Calibri Light" w:hAnsi="Calibri Light"/>
          <w:sz w:val="22"/>
          <w:szCs w:val="22"/>
        </w:rPr>
      </w:pPr>
    </w:p>
    <w:p w14:paraId="36442787" w14:textId="77777777" w:rsidR="0031797A" w:rsidRPr="00F730F5" w:rsidRDefault="0031797A" w:rsidP="00F120AB">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ili</w:t>
      </w:r>
    </w:p>
    <w:p w14:paraId="6FAD3AB6" w14:textId="77777777" w:rsidR="0031797A" w:rsidRPr="00F730F5" w:rsidRDefault="0031797A" w:rsidP="00F120AB">
      <w:pPr>
        <w:pStyle w:val="t-9-8"/>
        <w:spacing w:before="0" w:beforeAutospacing="0" w:after="0" w:afterAutospacing="0"/>
        <w:jc w:val="both"/>
        <w:rPr>
          <w:rFonts w:ascii="Calibri Light" w:hAnsi="Calibri Light"/>
          <w:sz w:val="22"/>
          <w:szCs w:val="22"/>
        </w:rPr>
      </w:pPr>
    </w:p>
    <w:p w14:paraId="63B23BB2" w14:textId="77777777" w:rsidR="000957FB" w:rsidRPr="00D80883" w:rsidRDefault="0031797A" w:rsidP="0039630F">
      <w:pPr>
        <w:pStyle w:val="t-9-8"/>
        <w:numPr>
          <w:ilvl w:val="0"/>
          <w:numId w:val="2"/>
        </w:numPr>
        <w:spacing w:before="0" w:beforeAutospacing="0" w:after="0" w:afterAutospacing="0"/>
        <w:jc w:val="both"/>
        <w:rPr>
          <w:rFonts w:ascii="Calibri Light" w:hAnsi="Calibri Light"/>
          <w:b/>
          <w:sz w:val="22"/>
          <w:szCs w:val="22"/>
        </w:rPr>
      </w:pPr>
      <w:r w:rsidRPr="00D80883">
        <w:rPr>
          <w:rFonts w:ascii="Calibri Light" w:hAnsi="Calibri Light"/>
          <w:b/>
          <w:sz w:val="22"/>
          <w:szCs w:val="22"/>
        </w:rPr>
        <w:t>je gospodarski</w:t>
      </w:r>
      <w:r w:rsidR="00EE59F3" w:rsidRPr="00D80883">
        <w:rPr>
          <w:rFonts w:ascii="Calibri Light" w:hAnsi="Calibri Light"/>
          <w:b/>
          <w:sz w:val="22"/>
          <w:szCs w:val="22"/>
        </w:rPr>
        <w:t xml:space="preserve"> subjekt koji nema poslovni </w:t>
      </w:r>
      <w:proofErr w:type="spellStart"/>
      <w:r w:rsidR="00EE59F3" w:rsidRPr="00D80883">
        <w:rPr>
          <w:rFonts w:ascii="Calibri Light" w:hAnsi="Calibri Light"/>
          <w:b/>
          <w:sz w:val="22"/>
          <w:szCs w:val="22"/>
        </w:rPr>
        <w:t>nastan</w:t>
      </w:r>
      <w:proofErr w:type="spellEnd"/>
      <w:r w:rsidR="00EE59F3" w:rsidRPr="00D80883">
        <w:rPr>
          <w:rFonts w:ascii="Calibri Light" w:hAnsi="Calibri Light"/>
          <w:b/>
          <w:sz w:val="22"/>
          <w:szCs w:val="22"/>
        </w:rPr>
        <w:t xml:space="preserve"> u Republici Hrvatskoj ili osoba koja je član upravnog, upravljačkog ili nadzornog tijela ili ima ovlasti zastupanja, donošenja odluka ili nadzora tog gospodarskog subjekta i koja nije državljanin Republike Hrvatske</w:t>
      </w:r>
      <w:r w:rsidR="00E53815" w:rsidRPr="00D80883">
        <w:rPr>
          <w:rFonts w:ascii="Calibri Light" w:hAnsi="Calibri Light"/>
          <w:b/>
          <w:sz w:val="22"/>
          <w:szCs w:val="22"/>
        </w:rPr>
        <w:t xml:space="preserve"> pravomoćnom presudom osuđen za kaznena djela iz </w:t>
      </w:r>
      <w:r w:rsidR="006869DB">
        <w:rPr>
          <w:rFonts w:ascii="Calibri Light" w:hAnsi="Calibri Light"/>
          <w:b/>
          <w:sz w:val="22"/>
          <w:szCs w:val="22"/>
        </w:rPr>
        <w:t xml:space="preserve">točke 3.1. </w:t>
      </w:r>
      <w:proofErr w:type="spellStart"/>
      <w:r w:rsidR="006869DB">
        <w:rPr>
          <w:rFonts w:ascii="Calibri Light" w:hAnsi="Calibri Light"/>
          <w:b/>
          <w:sz w:val="22"/>
          <w:szCs w:val="22"/>
        </w:rPr>
        <w:t>podtočke</w:t>
      </w:r>
      <w:proofErr w:type="spellEnd"/>
      <w:r w:rsidR="00E53815" w:rsidRPr="00D80883">
        <w:rPr>
          <w:rFonts w:ascii="Calibri Light" w:hAnsi="Calibri Light"/>
          <w:b/>
          <w:sz w:val="22"/>
          <w:szCs w:val="22"/>
        </w:rPr>
        <w:t xml:space="preserve"> 1. od a) do f) i za odgovarajuća kaznena djela prema nacionalnim propisima države poslovnog </w:t>
      </w:r>
      <w:proofErr w:type="spellStart"/>
      <w:r w:rsidR="00E53815" w:rsidRPr="00D80883">
        <w:rPr>
          <w:rFonts w:ascii="Calibri Light" w:hAnsi="Calibri Light"/>
          <w:b/>
          <w:sz w:val="22"/>
          <w:szCs w:val="22"/>
        </w:rPr>
        <w:t>nastana</w:t>
      </w:r>
      <w:proofErr w:type="spellEnd"/>
      <w:r w:rsidR="00E53815" w:rsidRPr="00D80883">
        <w:rPr>
          <w:rFonts w:ascii="Calibri Light" w:hAnsi="Calibri Light"/>
          <w:b/>
          <w:sz w:val="22"/>
          <w:szCs w:val="22"/>
        </w:rPr>
        <w:t xml:space="preserve"> gospodarskog subjekta, odnosno države čiji je osoba državljanin, obuhvaćaju razloge </w:t>
      </w:r>
      <w:r w:rsidR="005C6600" w:rsidRPr="00D80883">
        <w:rPr>
          <w:rFonts w:ascii="Calibri Light" w:hAnsi="Calibri Light"/>
          <w:b/>
          <w:sz w:val="22"/>
          <w:szCs w:val="22"/>
        </w:rPr>
        <w:t xml:space="preserve">za isključenje iz članka 57. </w:t>
      </w:r>
      <w:r w:rsidR="007C061E">
        <w:rPr>
          <w:rFonts w:ascii="Calibri Light" w:hAnsi="Calibri Light"/>
          <w:b/>
          <w:sz w:val="22"/>
          <w:szCs w:val="22"/>
        </w:rPr>
        <w:t xml:space="preserve"> </w:t>
      </w:r>
      <w:r w:rsidR="005C6600" w:rsidRPr="00D80883">
        <w:rPr>
          <w:rFonts w:ascii="Calibri Light" w:hAnsi="Calibri Light"/>
          <w:b/>
          <w:sz w:val="22"/>
          <w:szCs w:val="22"/>
        </w:rPr>
        <w:t>stavka 1. točka od (a) do (f) Direktive 2014/24/EU.</w:t>
      </w:r>
    </w:p>
    <w:p w14:paraId="47A904F0" w14:textId="77777777" w:rsidR="005D1340" w:rsidRPr="00F730F5" w:rsidRDefault="005D1340" w:rsidP="005D1340">
      <w:pPr>
        <w:pStyle w:val="t-9-8"/>
        <w:spacing w:before="0" w:beforeAutospacing="0" w:after="0" w:afterAutospacing="0"/>
        <w:jc w:val="both"/>
        <w:rPr>
          <w:rFonts w:ascii="Calibri Light" w:hAnsi="Calibri Light"/>
          <w:sz w:val="22"/>
          <w:szCs w:val="22"/>
        </w:rPr>
      </w:pPr>
    </w:p>
    <w:p w14:paraId="3A2F4CE5" w14:textId="77777777" w:rsidR="00E0484E" w:rsidRPr="00F730F5" w:rsidRDefault="00E0484E" w:rsidP="007C061E">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Za potrebe utvrđivanja gore navedenog, gospodarski subjekt u ponudi dostavlja: </w:t>
      </w:r>
    </w:p>
    <w:p w14:paraId="43A5C1A3" w14:textId="77777777" w:rsidR="00E0484E" w:rsidRPr="007C061E" w:rsidRDefault="00E0484E" w:rsidP="0039630F">
      <w:pPr>
        <w:pStyle w:val="ListParagraph"/>
        <w:numPr>
          <w:ilvl w:val="0"/>
          <w:numId w:val="29"/>
        </w:numPr>
        <w:shd w:val="clear" w:color="auto" w:fill="D9D9D9" w:themeFill="background1" w:themeFillShade="D9"/>
        <w:autoSpaceDE w:val="0"/>
        <w:autoSpaceDN w:val="0"/>
        <w:adjustRightInd w:val="0"/>
        <w:jc w:val="both"/>
        <w:rPr>
          <w:rFonts w:ascii="Calibri Light" w:hAnsi="Calibri Light" w:cs="Arial"/>
          <w:b/>
          <w:bCs/>
          <w:color w:val="000000"/>
          <w:sz w:val="22"/>
          <w:szCs w:val="22"/>
          <w:lang w:eastAsia="en-GB"/>
        </w:rPr>
      </w:pPr>
      <w:r w:rsidRPr="007C061E">
        <w:rPr>
          <w:rFonts w:ascii="Calibri Light" w:hAnsi="Calibri Light" w:cs="Arial"/>
          <w:b/>
          <w:bCs/>
          <w:color w:val="000000"/>
          <w:sz w:val="22"/>
          <w:szCs w:val="22"/>
          <w:lang w:eastAsia="en-GB"/>
        </w:rPr>
        <w:t>ispunjeni obrazac Europske jedinstvene dokumentacije o nabavi (dalje: ESPD)</w:t>
      </w:r>
      <w:r w:rsidR="007C061E">
        <w:rPr>
          <w:rFonts w:ascii="Calibri Light" w:hAnsi="Calibri Light" w:cs="Arial"/>
          <w:b/>
          <w:bCs/>
          <w:color w:val="000000"/>
          <w:sz w:val="22"/>
          <w:szCs w:val="22"/>
          <w:lang w:eastAsia="en-GB"/>
        </w:rPr>
        <w:t xml:space="preserve">: </w:t>
      </w:r>
      <w:r w:rsidRPr="007C061E">
        <w:rPr>
          <w:rFonts w:ascii="Calibri Light" w:hAnsi="Calibri Light" w:cs="Arial"/>
          <w:b/>
          <w:bCs/>
          <w:color w:val="000000"/>
          <w:sz w:val="22"/>
          <w:szCs w:val="22"/>
          <w:lang w:eastAsia="en-GB"/>
        </w:rPr>
        <w:t>Dio III. Osnove za isključenje, Odjeljak A: Osnove povezane s kaznenim presudama</w:t>
      </w:r>
      <w:r w:rsidR="007C061E" w:rsidRPr="007C061E">
        <w:rPr>
          <w:rFonts w:ascii="Calibri Light" w:hAnsi="Calibri Light" w:cs="Arial"/>
          <w:b/>
          <w:bCs/>
          <w:color w:val="000000"/>
          <w:sz w:val="22"/>
          <w:szCs w:val="22"/>
          <w:lang w:eastAsia="en-GB"/>
        </w:rPr>
        <w:t xml:space="preserve">, </w:t>
      </w:r>
      <w:r w:rsidRPr="007C061E">
        <w:rPr>
          <w:rFonts w:ascii="Calibri Light" w:hAnsi="Calibri Light" w:cs="Arial"/>
          <w:b/>
          <w:bCs/>
          <w:color w:val="000000"/>
          <w:sz w:val="22"/>
          <w:szCs w:val="22"/>
          <w:lang w:eastAsia="en-GB"/>
        </w:rPr>
        <w:t>za sve gospodarske subjekte u ponudi.</w:t>
      </w:r>
    </w:p>
    <w:p w14:paraId="490258E4" w14:textId="77777777" w:rsidR="00E0484E" w:rsidRPr="00F730F5" w:rsidRDefault="00E0484E" w:rsidP="00E0484E">
      <w:pPr>
        <w:autoSpaceDE w:val="0"/>
        <w:autoSpaceDN w:val="0"/>
        <w:adjustRightInd w:val="0"/>
        <w:spacing w:after="0" w:line="240" w:lineRule="auto"/>
        <w:rPr>
          <w:rFonts w:ascii="Calibri Light" w:hAnsi="Calibri Light" w:cs="Arial"/>
          <w:color w:val="000000"/>
          <w:lang w:eastAsia="en-GB"/>
        </w:rPr>
      </w:pPr>
    </w:p>
    <w:p w14:paraId="7A18F206" w14:textId="77777777" w:rsidR="00E0484E" w:rsidRPr="007C061E" w:rsidRDefault="00E0484E" w:rsidP="005D1340">
      <w:pPr>
        <w:pStyle w:val="t-9-8"/>
        <w:spacing w:before="0" w:beforeAutospacing="0" w:after="0" w:afterAutospacing="0"/>
        <w:jc w:val="both"/>
        <w:rPr>
          <w:rFonts w:ascii="Calibri Light" w:hAnsi="Calibri Light"/>
          <w:b/>
          <w:sz w:val="22"/>
          <w:szCs w:val="22"/>
        </w:rPr>
      </w:pPr>
      <w:r w:rsidRPr="007C061E">
        <w:rPr>
          <w:rFonts w:ascii="Calibri Light" w:hAnsi="Calibri Light"/>
          <w:b/>
          <w:sz w:val="22"/>
          <w:szCs w:val="22"/>
        </w:rPr>
        <w:t xml:space="preserve">Odredbe o </w:t>
      </w:r>
      <w:r w:rsidR="007C061E">
        <w:rPr>
          <w:rFonts w:ascii="Calibri Light" w:hAnsi="Calibri Light"/>
          <w:b/>
          <w:sz w:val="22"/>
          <w:szCs w:val="22"/>
        </w:rPr>
        <w:t>''</w:t>
      </w:r>
      <w:proofErr w:type="spellStart"/>
      <w:r w:rsidR="007C061E">
        <w:rPr>
          <w:rFonts w:ascii="Calibri Light" w:hAnsi="Calibri Light"/>
          <w:b/>
          <w:sz w:val="22"/>
          <w:szCs w:val="22"/>
        </w:rPr>
        <w:t>s</w:t>
      </w:r>
      <w:r w:rsidRPr="007C061E">
        <w:rPr>
          <w:rFonts w:ascii="Calibri Light" w:hAnsi="Calibri Light"/>
          <w:b/>
          <w:sz w:val="22"/>
          <w:szCs w:val="22"/>
        </w:rPr>
        <w:t>amokorigiranju</w:t>
      </w:r>
      <w:proofErr w:type="spellEnd"/>
      <w:r w:rsidR="007C061E">
        <w:rPr>
          <w:rFonts w:ascii="Calibri Light" w:hAnsi="Calibri Light"/>
          <w:b/>
          <w:sz w:val="22"/>
          <w:szCs w:val="22"/>
        </w:rPr>
        <w:t>''</w:t>
      </w:r>
      <w:r w:rsidRPr="007C061E">
        <w:rPr>
          <w:rFonts w:ascii="Calibri Light" w:hAnsi="Calibri Light"/>
          <w:b/>
          <w:sz w:val="22"/>
          <w:szCs w:val="22"/>
        </w:rPr>
        <w:t xml:space="preserve">: </w:t>
      </w:r>
    </w:p>
    <w:p w14:paraId="2A09D029" w14:textId="77777777" w:rsidR="00E0484E" w:rsidRPr="00F730F5" w:rsidRDefault="00E0484E" w:rsidP="005D1340">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Gospodarski subjekt kod kojeg su ostvarene navedene osnove za isključenje može Naručitelju dostaviti dokaze o mjerama koje je poduzeo kako bi dokazao svoju pouzdanost bez obzira na postojanje relevantne osnove za isključenje. Takav gospodarski subjekt obvezan je u ESPD obrascu Dio III. Osnove za isključenje, Odjeljak A: Osnove povezane s kaznenim presudama opisati poduzete mjere vezano uz </w:t>
      </w:r>
      <w:r w:rsidR="007C061E">
        <w:rPr>
          <w:rFonts w:ascii="Calibri Light" w:hAnsi="Calibri Light"/>
          <w:sz w:val="22"/>
          <w:szCs w:val="22"/>
        </w:rPr>
        <w:t>''</w:t>
      </w:r>
      <w:proofErr w:type="spellStart"/>
      <w:r w:rsidRPr="00F730F5">
        <w:rPr>
          <w:rFonts w:ascii="Calibri Light" w:hAnsi="Calibri Light"/>
          <w:sz w:val="22"/>
          <w:szCs w:val="22"/>
        </w:rPr>
        <w:t>samokorigiranje</w:t>
      </w:r>
      <w:proofErr w:type="spellEnd"/>
      <w:r w:rsidR="007C061E">
        <w:rPr>
          <w:rFonts w:ascii="Calibri Light" w:hAnsi="Calibri Light"/>
          <w:sz w:val="22"/>
          <w:szCs w:val="22"/>
        </w:rPr>
        <w:t>''</w:t>
      </w:r>
      <w:r w:rsidRPr="00F730F5">
        <w:rPr>
          <w:rFonts w:ascii="Calibri Light" w:hAnsi="Calibri Light"/>
          <w:sz w:val="22"/>
          <w:szCs w:val="22"/>
        </w:rPr>
        <w:t xml:space="preserve">. </w:t>
      </w:r>
    </w:p>
    <w:p w14:paraId="558371A9" w14:textId="77777777" w:rsidR="00E0484E" w:rsidRPr="00F730F5" w:rsidRDefault="00E0484E" w:rsidP="005D1340">
      <w:pPr>
        <w:pStyle w:val="t-9-8"/>
        <w:spacing w:before="0" w:beforeAutospacing="0" w:after="0" w:afterAutospacing="0"/>
        <w:jc w:val="both"/>
        <w:rPr>
          <w:rFonts w:ascii="Calibri Light" w:hAnsi="Calibri Light"/>
          <w:sz w:val="22"/>
          <w:szCs w:val="22"/>
        </w:rPr>
      </w:pPr>
    </w:p>
    <w:p w14:paraId="2EAC4626" w14:textId="77777777" w:rsidR="00E0484E" w:rsidRPr="00F730F5" w:rsidRDefault="00E0484E" w:rsidP="005D1340">
      <w:pPr>
        <w:pStyle w:val="t-9-8"/>
        <w:spacing w:before="0" w:beforeAutospacing="0" w:after="0" w:afterAutospacing="0"/>
        <w:jc w:val="both"/>
        <w:rPr>
          <w:rFonts w:ascii="Calibri Light" w:hAnsi="Calibri Light"/>
          <w:sz w:val="22"/>
          <w:szCs w:val="22"/>
        </w:rPr>
      </w:pPr>
      <w:r w:rsidRPr="00F730F5">
        <w:rPr>
          <w:rFonts w:ascii="Calibri Light" w:hAnsi="Calibri Light"/>
          <w:sz w:val="22"/>
          <w:szCs w:val="22"/>
        </w:rPr>
        <w:t xml:space="preserve">Poduzimanje mjera gospodarski subjekt dokazuje: </w:t>
      </w:r>
    </w:p>
    <w:p w14:paraId="220BECE8" w14:textId="77777777" w:rsidR="00E0484E" w:rsidRPr="00F730F5" w:rsidRDefault="00E0484E" w:rsidP="0039630F">
      <w:pPr>
        <w:pStyle w:val="t-9-8"/>
        <w:numPr>
          <w:ilvl w:val="3"/>
          <w:numId w:val="5"/>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plaćanjem naknade štete ili poduzimanjem drugih odgovarajućih mjera u cilju plaćanja naknade štete prouzročene kaznenim djelom ili propustom</w:t>
      </w:r>
      <w:r w:rsidR="00C1292D">
        <w:rPr>
          <w:rFonts w:ascii="Calibri Light" w:hAnsi="Calibri Light"/>
          <w:sz w:val="22"/>
          <w:szCs w:val="22"/>
        </w:rPr>
        <w:t>,</w:t>
      </w:r>
      <w:r w:rsidRPr="00F730F5">
        <w:rPr>
          <w:rFonts w:ascii="Calibri Light" w:hAnsi="Calibri Light"/>
          <w:sz w:val="22"/>
          <w:szCs w:val="22"/>
        </w:rPr>
        <w:t xml:space="preserve"> </w:t>
      </w:r>
    </w:p>
    <w:p w14:paraId="3E8C5699" w14:textId="77777777" w:rsidR="00E0484E" w:rsidRPr="00F730F5" w:rsidRDefault="00E0484E" w:rsidP="0039630F">
      <w:pPr>
        <w:pStyle w:val="t-9-8"/>
        <w:numPr>
          <w:ilvl w:val="3"/>
          <w:numId w:val="5"/>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aktivnom suradnjom s nadležnim istražnim tijelima radi potpunog razjašnjenja činjenica i okolnosti u vezi s kaznenim djelom ili propustom</w:t>
      </w:r>
      <w:r w:rsidR="00C1292D">
        <w:rPr>
          <w:rFonts w:ascii="Calibri Light" w:hAnsi="Calibri Light"/>
          <w:sz w:val="22"/>
          <w:szCs w:val="22"/>
        </w:rPr>
        <w:t>,</w:t>
      </w:r>
      <w:r w:rsidRPr="00F730F5">
        <w:rPr>
          <w:rFonts w:ascii="Calibri Light" w:hAnsi="Calibri Light"/>
          <w:sz w:val="22"/>
          <w:szCs w:val="22"/>
        </w:rPr>
        <w:t xml:space="preserve"> </w:t>
      </w:r>
    </w:p>
    <w:p w14:paraId="28E30F03" w14:textId="77777777" w:rsidR="00E0484E" w:rsidRPr="00F730F5" w:rsidRDefault="00E0484E" w:rsidP="0039630F">
      <w:pPr>
        <w:pStyle w:val="t-9-8"/>
        <w:numPr>
          <w:ilvl w:val="3"/>
          <w:numId w:val="5"/>
        </w:numPr>
        <w:spacing w:before="0" w:beforeAutospacing="0" w:after="0" w:afterAutospacing="0"/>
        <w:ind w:left="709" w:hanging="425"/>
        <w:jc w:val="both"/>
        <w:rPr>
          <w:rFonts w:ascii="Calibri Light" w:hAnsi="Calibri Light"/>
          <w:sz w:val="22"/>
          <w:szCs w:val="22"/>
        </w:rPr>
      </w:pPr>
      <w:r w:rsidRPr="00F730F5">
        <w:rPr>
          <w:rFonts w:ascii="Calibri Light" w:hAnsi="Calibri Light"/>
          <w:sz w:val="22"/>
          <w:szCs w:val="22"/>
        </w:rPr>
        <w:t xml:space="preserve">odgovarajućim tehničkim, organizacijskim i kadrovskim mjerama radi sprječavanja daljnjih kaznenih djela ili propusta. </w:t>
      </w:r>
    </w:p>
    <w:p w14:paraId="29C3C15B" w14:textId="77777777" w:rsidR="00E0484E" w:rsidRPr="00F730F5" w:rsidRDefault="00E0484E" w:rsidP="005D1340">
      <w:pPr>
        <w:pStyle w:val="t-9-8"/>
        <w:spacing w:before="0" w:beforeAutospacing="0" w:after="0" w:afterAutospacing="0"/>
        <w:jc w:val="both"/>
        <w:rPr>
          <w:rFonts w:ascii="Calibri Light" w:hAnsi="Calibri Light"/>
          <w:sz w:val="22"/>
          <w:szCs w:val="22"/>
        </w:rPr>
      </w:pPr>
    </w:p>
    <w:p w14:paraId="55DD7CAD" w14:textId="77777777" w:rsidR="00CA0F8F" w:rsidRPr="00F730F5" w:rsidRDefault="00E0484E" w:rsidP="00C1292D">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rPr>
        <w:t xml:space="preserve">U cilju dokazivanja gore navedenih poduzetih mjera, Ponuditelj u ponudi dostavlja dokaze o mjerama koje je poduzeo. Mjere koje je poduzeo gospodarski subjekt, ocjenjuju se uzimajući u obzir težinu i posebne okolnosti kaznenog djela ili propusta i dostavljene dokaze ponuditelja. Naručitelj neće isključiti gospodarskog subjekta iz postupka javne nabave ako je ocijenjeno da su poduzete mjere primjerene. 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 Razdoblje isključenja ponuditelja kod kojeg su ostvarene osnove za isključenje iz točke 3.1. </w:t>
      </w:r>
      <w:proofErr w:type="spellStart"/>
      <w:r w:rsidRPr="00F730F5">
        <w:rPr>
          <w:rFonts w:ascii="Calibri Light" w:hAnsi="Calibri Light"/>
        </w:rPr>
        <w:t>podtočaka</w:t>
      </w:r>
      <w:proofErr w:type="spellEnd"/>
      <w:r w:rsidRPr="00F730F5">
        <w:rPr>
          <w:rFonts w:ascii="Calibri Light" w:hAnsi="Calibri Light"/>
        </w:rPr>
        <w:t xml:space="preserve"> od a) do f) ove Dokumentacije je pet godina od dana pravomoćnosti presude, osim ako pravomoćnom presudom nije utvrđeno drukčije.</w:t>
      </w:r>
    </w:p>
    <w:p w14:paraId="2D04D0AA" w14:textId="77777777" w:rsidR="005D1340" w:rsidRPr="00F730F5" w:rsidRDefault="005D1340" w:rsidP="00C1292D">
      <w:pPr>
        <w:pStyle w:val="NoSpacing4"/>
        <w:jc w:val="both"/>
        <w:rPr>
          <w:rFonts w:ascii="Calibri Light" w:hAnsi="Calibri Light"/>
          <w:sz w:val="22"/>
          <w:szCs w:val="22"/>
        </w:rPr>
      </w:pPr>
    </w:p>
    <w:p w14:paraId="2CC5DF1A" w14:textId="77777777" w:rsidR="00E0484E" w:rsidRPr="00F730F5" w:rsidRDefault="00E0484E" w:rsidP="00C1292D">
      <w:pPr>
        <w:pStyle w:val="NoSpacing4"/>
        <w:jc w:val="both"/>
        <w:rPr>
          <w:rFonts w:ascii="Calibri Light" w:hAnsi="Calibri Light"/>
          <w:sz w:val="22"/>
          <w:szCs w:val="22"/>
        </w:rPr>
      </w:pPr>
      <w:r w:rsidRPr="00F730F5">
        <w:rPr>
          <w:rFonts w:ascii="Calibri Light" w:hAnsi="Calibri Light"/>
          <w:sz w:val="22"/>
          <w:szCs w:val="22"/>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hrvatskom jeziku. </w:t>
      </w:r>
    </w:p>
    <w:p w14:paraId="3E0CBE04" w14:textId="77777777" w:rsidR="00E0484E" w:rsidRPr="00F730F5" w:rsidRDefault="00E0484E" w:rsidP="008A3A09">
      <w:pPr>
        <w:pStyle w:val="NoSpacing4"/>
        <w:jc w:val="both"/>
        <w:rPr>
          <w:rFonts w:ascii="Calibri Light" w:hAnsi="Calibri Light"/>
          <w:sz w:val="22"/>
          <w:szCs w:val="22"/>
        </w:rPr>
      </w:pPr>
    </w:p>
    <w:p w14:paraId="09E26391" w14:textId="77777777" w:rsidR="00E0484E" w:rsidRPr="00F730F5" w:rsidRDefault="00E0484E" w:rsidP="008A3A09">
      <w:pPr>
        <w:pStyle w:val="NoSpacing4"/>
        <w:jc w:val="both"/>
        <w:rPr>
          <w:rFonts w:ascii="Calibri Light" w:hAnsi="Calibri Light"/>
          <w:sz w:val="22"/>
          <w:szCs w:val="22"/>
        </w:rPr>
      </w:pPr>
      <w:r w:rsidRPr="00F730F5">
        <w:rPr>
          <w:rFonts w:ascii="Calibri Light" w:hAnsi="Calibri Light"/>
          <w:sz w:val="22"/>
          <w:szCs w:val="22"/>
        </w:rPr>
        <w:t xml:space="preserve">Ako se ne može obaviti provjera ili ishoditi potvrda sukladno gore navedenom, Naručitelj može zahtijevati od gospodarskog subjekta da u primjerenom roku, ne kraćem od pet dana, dostavi sve ili dio popratnih dokumenata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3.1. ove Dokumentacije o nabavi. </w:t>
      </w:r>
    </w:p>
    <w:p w14:paraId="4D12696C" w14:textId="77777777" w:rsidR="00E0484E" w:rsidRPr="00F730F5" w:rsidRDefault="00E0484E" w:rsidP="008A3A09">
      <w:pPr>
        <w:pStyle w:val="NoSpacing4"/>
        <w:jc w:val="both"/>
        <w:rPr>
          <w:rFonts w:ascii="Calibri Light" w:hAnsi="Calibri Light"/>
          <w:sz w:val="22"/>
          <w:szCs w:val="22"/>
        </w:rPr>
      </w:pPr>
    </w:p>
    <w:p w14:paraId="56633378" w14:textId="77777777" w:rsidR="00E0484E" w:rsidRPr="00C1292D" w:rsidRDefault="00E0484E" w:rsidP="008A3A09">
      <w:pPr>
        <w:pStyle w:val="NoSpacing4"/>
        <w:jc w:val="both"/>
        <w:rPr>
          <w:rFonts w:ascii="Calibri Light" w:hAnsi="Calibri Light"/>
          <w:b/>
          <w:sz w:val="22"/>
          <w:szCs w:val="22"/>
        </w:rPr>
      </w:pPr>
      <w:r w:rsidRPr="00C1292D">
        <w:rPr>
          <w:rFonts w:ascii="Calibri Light" w:hAnsi="Calibri Light"/>
          <w:b/>
          <w:sz w:val="22"/>
          <w:szCs w:val="22"/>
        </w:rPr>
        <w:t xml:space="preserve">Naručitelj će prihvatiti sljedeće kao dovoljan dokaz da ne postoje obvezne osnove za isključenje iz točke 3.1. ove Dokumentacije o nabavi: </w:t>
      </w:r>
    </w:p>
    <w:p w14:paraId="36BA5743" w14:textId="77777777" w:rsidR="00E0484E" w:rsidRPr="00F730F5" w:rsidRDefault="00E0484E" w:rsidP="0039630F">
      <w:pPr>
        <w:pStyle w:val="NoSpacing4"/>
        <w:numPr>
          <w:ilvl w:val="0"/>
          <w:numId w:val="30"/>
        </w:numPr>
        <w:jc w:val="both"/>
        <w:rPr>
          <w:rFonts w:ascii="Calibri Light" w:hAnsi="Calibri Light"/>
          <w:sz w:val="22"/>
          <w:szCs w:val="22"/>
        </w:rPr>
      </w:pPr>
      <w:r w:rsidRPr="00F730F5">
        <w:rPr>
          <w:rFonts w:ascii="Calibri Light" w:hAnsi="Calibri Light"/>
          <w:sz w:val="22"/>
          <w:szCs w:val="22"/>
        </w:rPr>
        <w:t xml:space="preserve">izvadak iz kaznene evidencije ili drugog odgovarajućeg registra ili, ako to nije moguće, jednakovrijedni dokument nadležne sudske ili upravne vlasti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gospodarskog subjekta, odnosno državi čiji je osoba državljanin, </w:t>
      </w:r>
    </w:p>
    <w:p w14:paraId="25B288EC" w14:textId="77777777" w:rsidR="00E0484E" w:rsidRPr="00F730F5" w:rsidRDefault="00E0484E" w:rsidP="0039630F">
      <w:pPr>
        <w:pStyle w:val="NoSpacing4"/>
        <w:numPr>
          <w:ilvl w:val="0"/>
          <w:numId w:val="30"/>
        </w:numPr>
        <w:jc w:val="both"/>
        <w:rPr>
          <w:rFonts w:ascii="Calibri Light" w:hAnsi="Calibri Light"/>
          <w:sz w:val="22"/>
          <w:szCs w:val="22"/>
        </w:rPr>
      </w:pPr>
      <w:r w:rsidRPr="00F730F5">
        <w:rPr>
          <w:rFonts w:ascii="Calibri Light" w:hAnsi="Calibri Light"/>
          <w:sz w:val="22"/>
          <w:szCs w:val="22"/>
        </w:rPr>
        <w:t xml:space="preserve">ako se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ponuditelja, odnosno državi čiji je osoba državljanin, ne izdaju gore navedeni dokumenti ili ako ne obuhvaćaju sve okolnosti obuhvaćene točkom 3.1.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ponuditelja, odnosno državi čiji je osoba državljanin. </w:t>
      </w:r>
    </w:p>
    <w:p w14:paraId="4D3B8892" w14:textId="77777777" w:rsidR="00E0484E" w:rsidRPr="00F730F5" w:rsidRDefault="00E0484E" w:rsidP="008A3A09">
      <w:pPr>
        <w:pStyle w:val="NoSpacing4"/>
        <w:jc w:val="both"/>
        <w:rPr>
          <w:rFonts w:ascii="Calibri Light" w:hAnsi="Calibri Light"/>
          <w:sz w:val="22"/>
          <w:szCs w:val="22"/>
        </w:rPr>
      </w:pPr>
    </w:p>
    <w:p w14:paraId="7FF323C6" w14:textId="77777777" w:rsidR="00E0484E" w:rsidRPr="00C1292D" w:rsidRDefault="00E0484E" w:rsidP="008A3A09">
      <w:pPr>
        <w:pStyle w:val="NoSpacing4"/>
        <w:jc w:val="both"/>
        <w:rPr>
          <w:rFonts w:ascii="Calibri Light" w:hAnsi="Calibri Light"/>
          <w:b/>
          <w:sz w:val="22"/>
          <w:szCs w:val="22"/>
        </w:rPr>
      </w:pPr>
      <w:r w:rsidRPr="00C1292D">
        <w:rPr>
          <w:rFonts w:ascii="Calibri Light" w:hAnsi="Calibri Light"/>
          <w:b/>
          <w:sz w:val="22"/>
          <w:szCs w:val="22"/>
        </w:rPr>
        <w:t>Sukladno čl</w:t>
      </w:r>
      <w:r w:rsidR="00C1292D">
        <w:rPr>
          <w:rFonts w:ascii="Calibri Light" w:hAnsi="Calibri Light"/>
          <w:b/>
          <w:sz w:val="22"/>
          <w:szCs w:val="22"/>
        </w:rPr>
        <w:t xml:space="preserve">anku </w:t>
      </w:r>
      <w:r w:rsidRPr="00C1292D">
        <w:rPr>
          <w:rFonts w:ascii="Calibri Light" w:hAnsi="Calibri Light"/>
          <w:b/>
          <w:sz w:val="22"/>
          <w:szCs w:val="22"/>
        </w:rPr>
        <w:t xml:space="preserve"> 20. </w:t>
      </w:r>
      <w:r w:rsidR="00DD292C" w:rsidRPr="00C1292D">
        <w:rPr>
          <w:rFonts w:ascii="Calibri Light" w:hAnsi="Calibri Light"/>
          <w:b/>
          <w:sz w:val="22"/>
          <w:szCs w:val="22"/>
        </w:rPr>
        <w:t>S</w:t>
      </w:r>
      <w:r w:rsidRPr="00C1292D">
        <w:rPr>
          <w:rFonts w:ascii="Calibri Light" w:hAnsi="Calibri Light"/>
          <w:b/>
          <w:sz w:val="22"/>
          <w:szCs w:val="22"/>
        </w:rPr>
        <w:t>t</w:t>
      </w:r>
      <w:r w:rsidR="00C1292D">
        <w:rPr>
          <w:rFonts w:ascii="Calibri Light" w:hAnsi="Calibri Light"/>
          <w:b/>
          <w:sz w:val="22"/>
          <w:szCs w:val="22"/>
        </w:rPr>
        <w:t>avku</w:t>
      </w:r>
      <w:r w:rsidRPr="00C1292D">
        <w:rPr>
          <w:rFonts w:ascii="Calibri Light" w:hAnsi="Calibri Light"/>
          <w:b/>
          <w:sz w:val="22"/>
          <w:szCs w:val="22"/>
        </w:rPr>
        <w:t xml:space="preserve"> 10. Pravilnika, Izjavu iz članka 265. </w:t>
      </w:r>
      <w:r w:rsidR="00DD292C" w:rsidRPr="00C1292D">
        <w:rPr>
          <w:rFonts w:ascii="Calibri Light" w:hAnsi="Calibri Light"/>
          <w:b/>
          <w:sz w:val="22"/>
          <w:szCs w:val="22"/>
        </w:rPr>
        <w:t>S</w:t>
      </w:r>
      <w:r w:rsidRPr="00C1292D">
        <w:rPr>
          <w:rFonts w:ascii="Calibri Light" w:hAnsi="Calibri Light"/>
          <w:b/>
          <w:sz w:val="22"/>
          <w:szCs w:val="22"/>
        </w:rPr>
        <w:t xml:space="preserve">tavka 2. </w:t>
      </w:r>
      <w:r w:rsidR="00DD292C" w:rsidRPr="00C1292D">
        <w:rPr>
          <w:rFonts w:ascii="Calibri Light" w:hAnsi="Calibri Light"/>
          <w:b/>
          <w:sz w:val="22"/>
          <w:szCs w:val="22"/>
        </w:rPr>
        <w:t>U</w:t>
      </w:r>
      <w:r w:rsidRPr="00C1292D">
        <w:rPr>
          <w:rFonts w:ascii="Calibri Light" w:hAnsi="Calibri Light"/>
          <w:b/>
          <w:sz w:val="22"/>
          <w:szCs w:val="22"/>
        </w:rPr>
        <w:t xml:space="preserve"> vezi s člankom 251. </w:t>
      </w:r>
      <w:r w:rsidR="00DD292C" w:rsidRPr="00C1292D">
        <w:rPr>
          <w:rFonts w:ascii="Calibri Light" w:hAnsi="Calibri Light"/>
          <w:b/>
          <w:sz w:val="22"/>
          <w:szCs w:val="22"/>
        </w:rPr>
        <w:t>S</w:t>
      </w:r>
      <w:r w:rsidRPr="00C1292D">
        <w:rPr>
          <w:rFonts w:ascii="Calibri Light" w:hAnsi="Calibri Light"/>
          <w:b/>
          <w:sz w:val="22"/>
          <w:szCs w:val="22"/>
        </w:rPr>
        <w:t>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2DB061DC" w14:textId="77777777" w:rsidR="00CA0F8F" w:rsidRPr="00F730F5" w:rsidRDefault="00CA0F8F" w:rsidP="008A3A09">
      <w:pPr>
        <w:pStyle w:val="NoSpacing4"/>
        <w:jc w:val="both"/>
        <w:rPr>
          <w:rFonts w:ascii="Calibri Light" w:hAnsi="Calibri Light"/>
          <w:b/>
          <w:sz w:val="22"/>
          <w:szCs w:val="22"/>
        </w:rPr>
      </w:pPr>
    </w:p>
    <w:p w14:paraId="62A7035F" w14:textId="77777777" w:rsidR="005D1340" w:rsidRPr="00F730F5" w:rsidRDefault="005D1340" w:rsidP="008A3A09">
      <w:pPr>
        <w:pStyle w:val="NoSpacing4"/>
        <w:jc w:val="both"/>
        <w:rPr>
          <w:rFonts w:ascii="Calibri Light" w:hAnsi="Calibri Light"/>
          <w:b/>
          <w:sz w:val="22"/>
          <w:szCs w:val="22"/>
        </w:rPr>
      </w:pPr>
    </w:p>
    <w:p w14:paraId="3C39342B" w14:textId="77777777" w:rsidR="00E0484E" w:rsidRPr="00F730F5" w:rsidRDefault="00DD292C" w:rsidP="0039630F">
      <w:pPr>
        <w:pStyle w:val="NoSpacing4"/>
        <w:numPr>
          <w:ilvl w:val="1"/>
          <w:numId w:val="7"/>
        </w:numPr>
        <w:ind w:left="709" w:hanging="709"/>
        <w:jc w:val="both"/>
        <w:rPr>
          <w:rFonts w:ascii="Calibri Light" w:hAnsi="Calibri Light"/>
          <w:b/>
          <w:sz w:val="22"/>
          <w:szCs w:val="22"/>
        </w:rPr>
      </w:pPr>
      <w:r w:rsidRPr="00DD292C">
        <w:rPr>
          <w:rFonts w:ascii="Calibri Light" w:hAnsi="Calibri Light"/>
          <w:b/>
          <w:sz w:val="22"/>
          <w:szCs w:val="22"/>
        </w:rPr>
        <w:t>O</w:t>
      </w:r>
      <w:r w:rsidR="00E0484E" w:rsidRPr="00DD292C">
        <w:rPr>
          <w:rFonts w:ascii="Calibri Light" w:hAnsi="Calibri Light"/>
          <w:b/>
          <w:sz w:val="22"/>
          <w:szCs w:val="22"/>
        </w:rPr>
        <w:t xml:space="preserve">snove za isključenje gospodarskog subjekta sukladno čl. 252. Zakona o javnoj nabavi </w:t>
      </w:r>
      <w:r w:rsidR="00E0484E" w:rsidRPr="00DD292C">
        <w:rPr>
          <w:rFonts w:ascii="Calibri Light" w:hAnsi="Calibri Light"/>
          <w:b/>
          <w:sz w:val="22"/>
          <w:szCs w:val="22"/>
          <w:shd w:val="clear" w:color="auto" w:fill="D9D9D9" w:themeFill="background1" w:themeFillShade="D9"/>
        </w:rPr>
        <w:t>(PRIMJENJIVO ZA SVE GRUPE PREDMETA NABAVE)</w:t>
      </w:r>
    </w:p>
    <w:p w14:paraId="79933B98" w14:textId="77777777" w:rsidR="00E0484E" w:rsidRPr="00F730F5" w:rsidRDefault="00E0484E" w:rsidP="008A3A09">
      <w:pPr>
        <w:pStyle w:val="NoSpacing4"/>
        <w:jc w:val="both"/>
        <w:rPr>
          <w:rFonts w:ascii="Calibri Light" w:hAnsi="Calibri Light"/>
          <w:b/>
          <w:sz w:val="22"/>
          <w:szCs w:val="22"/>
        </w:rPr>
      </w:pPr>
    </w:p>
    <w:p w14:paraId="20623E97" w14:textId="77777777" w:rsidR="00F16799" w:rsidRDefault="00E0484E" w:rsidP="008A3A09">
      <w:pPr>
        <w:pStyle w:val="NoSpacing4"/>
        <w:jc w:val="both"/>
        <w:rPr>
          <w:rFonts w:ascii="Calibri Light" w:hAnsi="Calibri Light"/>
          <w:sz w:val="22"/>
          <w:szCs w:val="22"/>
        </w:rPr>
      </w:pPr>
      <w:r w:rsidRPr="00F730F5">
        <w:rPr>
          <w:rFonts w:ascii="Calibri Light" w:hAnsi="Calibri Light"/>
          <w:sz w:val="22"/>
          <w:szCs w:val="22"/>
        </w:rPr>
        <w:t xml:space="preserve">Sukladno odredbi članka 252. ZJN 2016 Naručitelj obvezan je isključiti gospodarskog subjekta iz postupka javne nabave ako utvrdi da gospodarski subjekt nije ispunio obveze plaćanja dospjelih poreznih obveza i obveza za mirovinsko i zdravstveno osiguranje: </w:t>
      </w:r>
    </w:p>
    <w:p w14:paraId="7407F0CF" w14:textId="77777777" w:rsidR="005073D5" w:rsidRPr="00F730F5" w:rsidRDefault="005073D5" w:rsidP="0039630F">
      <w:pPr>
        <w:pStyle w:val="NoSpacing4"/>
        <w:numPr>
          <w:ilvl w:val="0"/>
          <w:numId w:val="31"/>
        </w:numPr>
        <w:jc w:val="both"/>
        <w:rPr>
          <w:rFonts w:ascii="Calibri Light" w:hAnsi="Calibri Light"/>
          <w:sz w:val="22"/>
          <w:szCs w:val="22"/>
        </w:rPr>
      </w:pPr>
      <w:r w:rsidRPr="00F730F5">
        <w:rPr>
          <w:rFonts w:ascii="Calibri Light" w:hAnsi="Calibri Light"/>
          <w:sz w:val="22"/>
          <w:szCs w:val="22"/>
        </w:rPr>
        <w:t xml:space="preserve">u Republici Hrvatskoj, ako gospodarski subjekt ima poslovni </w:t>
      </w:r>
      <w:proofErr w:type="spellStart"/>
      <w:r w:rsidRPr="00F730F5">
        <w:rPr>
          <w:rFonts w:ascii="Calibri Light" w:hAnsi="Calibri Light"/>
          <w:sz w:val="22"/>
          <w:szCs w:val="22"/>
        </w:rPr>
        <w:t>nastan</w:t>
      </w:r>
      <w:proofErr w:type="spellEnd"/>
      <w:r w:rsidRPr="00F730F5">
        <w:rPr>
          <w:rFonts w:ascii="Calibri Light" w:hAnsi="Calibri Light"/>
          <w:sz w:val="22"/>
          <w:szCs w:val="22"/>
        </w:rPr>
        <w:t xml:space="preserve"> u Republici Hrvatskoj, ili</w:t>
      </w:r>
    </w:p>
    <w:p w14:paraId="6FAE19C0" w14:textId="77777777" w:rsidR="005073D5" w:rsidRPr="00F730F5" w:rsidRDefault="005073D5" w:rsidP="0039630F">
      <w:pPr>
        <w:pStyle w:val="NoSpacing4"/>
        <w:numPr>
          <w:ilvl w:val="0"/>
          <w:numId w:val="31"/>
        </w:numPr>
        <w:jc w:val="both"/>
        <w:rPr>
          <w:rFonts w:ascii="Calibri Light" w:hAnsi="Calibri Light"/>
          <w:sz w:val="22"/>
          <w:szCs w:val="22"/>
        </w:rPr>
      </w:pPr>
      <w:r w:rsidRPr="00F730F5">
        <w:rPr>
          <w:rFonts w:ascii="Calibri Light" w:hAnsi="Calibri Light"/>
          <w:sz w:val="22"/>
          <w:szCs w:val="22"/>
        </w:rPr>
        <w:t xml:space="preserve">u Republici Hrvatskoj ili u državi poslovnog </w:t>
      </w:r>
      <w:proofErr w:type="spellStart"/>
      <w:r w:rsidRPr="00F730F5">
        <w:rPr>
          <w:rFonts w:ascii="Calibri Light" w:hAnsi="Calibri Light"/>
          <w:sz w:val="22"/>
          <w:szCs w:val="22"/>
        </w:rPr>
        <w:t>nastana</w:t>
      </w:r>
      <w:proofErr w:type="spellEnd"/>
      <w:r w:rsidRPr="00F730F5">
        <w:rPr>
          <w:rFonts w:ascii="Calibri Light" w:hAnsi="Calibri Light"/>
          <w:sz w:val="22"/>
          <w:szCs w:val="22"/>
        </w:rPr>
        <w:t xml:space="preserve"> gospodarskog subjekta, ako gospodarski subjekt nema poslovni </w:t>
      </w:r>
      <w:proofErr w:type="spellStart"/>
      <w:r w:rsidRPr="00F730F5">
        <w:rPr>
          <w:rFonts w:ascii="Calibri Light" w:hAnsi="Calibri Light"/>
          <w:sz w:val="22"/>
          <w:szCs w:val="22"/>
        </w:rPr>
        <w:t>nastan</w:t>
      </w:r>
      <w:proofErr w:type="spellEnd"/>
      <w:r w:rsidRPr="00F730F5">
        <w:rPr>
          <w:rFonts w:ascii="Calibri Light" w:hAnsi="Calibri Light"/>
          <w:sz w:val="22"/>
          <w:szCs w:val="22"/>
        </w:rPr>
        <w:t xml:space="preserve"> u Republici Hrvatskoj.</w:t>
      </w:r>
    </w:p>
    <w:p w14:paraId="051ED1F7" w14:textId="77777777" w:rsidR="005073D5" w:rsidRPr="00F730F5" w:rsidRDefault="005073D5" w:rsidP="008A3A09">
      <w:pPr>
        <w:pStyle w:val="NoSpacing4"/>
        <w:jc w:val="both"/>
        <w:rPr>
          <w:rFonts w:ascii="Calibri Light" w:hAnsi="Calibri Light"/>
          <w:sz w:val="22"/>
          <w:szCs w:val="22"/>
        </w:rPr>
      </w:pPr>
    </w:p>
    <w:p w14:paraId="0A69A3E9" w14:textId="77777777" w:rsidR="005073D5" w:rsidRPr="00F730F5" w:rsidRDefault="005073D5" w:rsidP="008A3A09">
      <w:pPr>
        <w:pStyle w:val="NoSpacing4"/>
        <w:jc w:val="both"/>
        <w:rPr>
          <w:rFonts w:ascii="Calibri Light" w:hAnsi="Calibri Light"/>
          <w:sz w:val="22"/>
          <w:szCs w:val="22"/>
        </w:rPr>
      </w:pPr>
      <w:r w:rsidRPr="00F16799">
        <w:rPr>
          <w:rFonts w:ascii="Calibri Light" w:hAnsi="Calibri Light"/>
          <w:sz w:val="22"/>
          <w:szCs w:val="22"/>
        </w:rPr>
        <w:t xml:space="preserve">Iznimno </w:t>
      </w:r>
      <w:r w:rsidRPr="00F730F5">
        <w:rPr>
          <w:rFonts w:ascii="Calibri Light" w:hAnsi="Calibri Light"/>
          <w:sz w:val="22"/>
          <w:szCs w:val="22"/>
        </w:rPr>
        <w:t>od članka 252. st. 1. Zakona, javni naručitelj neće isključiti gospodarskog subjekta iz postupka javne nabave ako mu sukladno posebnom propisu plaćanje obveza nije dopušteno ili mu je odobrena odgoda plaćanja.</w:t>
      </w:r>
    </w:p>
    <w:p w14:paraId="11C1D772" w14:textId="77777777" w:rsidR="00E0484E" w:rsidRPr="00F730F5" w:rsidRDefault="00E0484E" w:rsidP="008A3A09">
      <w:pPr>
        <w:pStyle w:val="NoSpacing4"/>
        <w:jc w:val="both"/>
        <w:rPr>
          <w:rFonts w:ascii="Calibri Light" w:hAnsi="Calibri Light"/>
          <w:sz w:val="22"/>
          <w:szCs w:val="22"/>
        </w:rPr>
      </w:pPr>
    </w:p>
    <w:p w14:paraId="5472F3EC" w14:textId="77777777" w:rsidR="00BF773F" w:rsidRPr="00F16799" w:rsidRDefault="00BF773F" w:rsidP="00F16799">
      <w:pPr>
        <w:shd w:val="clear" w:color="auto" w:fill="D9D9D9" w:themeFill="background1" w:themeFillShade="D9"/>
        <w:autoSpaceDE w:val="0"/>
        <w:autoSpaceDN w:val="0"/>
        <w:adjustRightInd w:val="0"/>
        <w:spacing w:after="0" w:line="240" w:lineRule="auto"/>
        <w:rPr>
          <w:rFonts w:ascii="Calibri Light" w:hAnsi="Calibri Light" w:cs="Arial"/>
          <w:color w:val="000000"/>
          <w:lang w:eastAsia="en-GB"/>
        </w:rPr>
      </w:pPr>
      <w:r w:rsidRPr="00F16799">
        <w:rPr>
          <w:rFonts w:ascii="Calibri Light" w:hAnsi="Calibri Light" w:cs="Arial"/>
          <w:color w:val="000000"/>
          <w:lang w:eastAsia="en-GB"/>
        </w:rPr>
        <w:t xml:space="preserve">Za potrebe utvrđivanja navedenog, gospodarski subjekt u ponudi dostavlja: </w:t>
      </w:r>
    </w:p>
    <w:p w14:paraId="590497D3" w14:textId="77777777" w:rsidR="00BF773F" w:rsidRPr="00F16799" w:rsidRDefault="00BF773F" w:rsidP="0039630F">
      <w:pPr>
        <w:pStyle w:val="ListParagraph"/>
        <w:numPr>
          <w:ilvl w:val="0"/>
          <w:numId w:val="29"/>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F16799">
        <w:rPr>
          <w:rFonts w:ascii="Calibri Light" w:hAnsi="Calibri Light" w:cs="Arial"/>
          <w:b/>
          <w:bCs/>
          <w:color w:val="000000"/>
          <w:sz w:val="22"/>
          <w:szCs w:val="22"/>
          <w:lang w:eastAsia="en-GB"/>
        </w:rPr>
        <w:t>ispunjeni ESPD obrazac</w:t>
      </w:r>
      <w:r w:rsidR="00F16799">
        <w:rPr>
          <w:rFonts w:ascii="Calibri Light" w:hAnsi="Calibri Light" w:cs="Arial"/>
          <w:b/>
          <w:bCs/>
          <w:color w:val="000000"/>
          <w:sz w:val="22"/>
          <w:szCs w:val="22"/>
          <w:lang w:eastAsia="en-GB"/>
        </w:rPr>
        <w:t xml:space="preserve">: </w:t>
      </w:r>
      <w:r w:rsidRPr="00F16799">
        <w:rPr>
          <w:rFonts w:ascii="Calibri Light" w:hAnsi="Calibri Light" w:cs="Arial"/>
          <w:b/>
          <w:bCs/>
          <w:color w:val="000000"/>
          <w:sz w:val="22"/>
          <w:szCs w:val="22"/>
          <w:lang w:eastAsia="en-GB"/>
        </w:rPr>
        <w:t>Dio III. Osnove za isključenje, Odjeljak B: Osnove povezane s plaćanjem poreza ili doprinosa za socijalno osiguranje</w:t>
      </w:r>
      <w:r w:rsidR="00F16799">
        <w:rPr>
          <w:rFonts w:ascii="Calibri Light" w:hAnsi="Calibri Light" w:cs="Arial"/>
          <w:b/>
          <w:bCs/>
          <w:color w:val="000000"/>
          <w:sz w:val="22"/>
          <w:szCs w:val="22"/>
          <w:lang w:eastAsia="en-GB"/>
        </w:rPr>
        <w:t>,</w:t>
      </w:r>
      <w:r w:rsidRPr="00F16799">
        <w:rPr>
          <w:rFonts w:ascii="Calibri Light" w:hAnsi="Calibri Light" w:cs="Arial"/>
          <w:b/>
          <w:bCs/>
          <w:color w:val="000000"/>
          <w:sz w:val="22"/>
          <w:szCs w:val="22"/>
          <w:lang w:eastAsia="en-GB"/>
        </w:rPr>
        <w:t xml:space="preserve"> za sve gospodarske subjekte u ponudi. </w:t>
      </w:r>
    </w:p>
    <w:p w14:paraId="2041537E" w14:textId="77777777" w:rsidR="00BF773F" w:rsidRPr="00F730F5" w:rsidRDefault="00BF773F" w:rsidP="00BF773F">
      <w:pPr>
        <w:autoSpaceDE w:val="0"/>
        <w:autoSpaceDN w:val="0"/>
        <w:adjustRightInd w:val="0"/>
        <w:spacing w:after="0" w:line="240" w:lineRule="auto"/>
        <w:rPr>
          <w:rFonts w:ascii="Calibri Light" w:hAnsi="Calibri Light" w:cs="Arial"/>
          <w:color w:val="000000"/>
          <w:lang w:eastAsia="en-GB"/>
        </w:rPr>
      </w:pPr>
    </w:p>
    <w:p w14:paraId="052CDA73" w14:textId="77777777" w:rsidR="00E0484E" w:rsidRPr="00F730F5" w:rsidRDefault="00E0484E" w:rsidP="00F16799">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Naručitelj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Naručitelj može zahtijevati od gospodarskog subjekta da u primjerenom roku, ne kraćem od 5 dana, dostavi sve ili dio popratnih dokumenta ili dokaza. Naručitelj će prije donošenja odluke od ponuditelja koji je podnio ekonomski najpovoljniju ponudu zatražiti da u primjerenom roku, ne kraćem od 5 (pet) dana dostavi sljedeće ažurirane popratne dokumente kojima dokazuje da ne postoje obvezne osnove za isključenje iz točke 3.2. ove Dokumentacije o nabavi. </w:t>
      </w:r>
    </w:p>
    <w:p w14:paraId="24C520CE" w14:textId="77777777" w:rsidR="00E0484E" w:rsidRPr="00F730F5" w:rsidRDefault="00E0484E" w:rsidP="00BF773F">
      <w:pPr>
        <w:autoSpaceDE w:val="0"/>
        <w:autoSpaceDN w:val="0"/>
        <w:adjustRightInd w:val="0"/>
        <w:spacing w:after="0" w:line="240" w:lineRule="auto"/>
        <w:rPr>
          <w:rFonts w:ascii="Calibri Light" w:hAnsi="Calibri Light" w:cs="Arial"/>
          <w:color w:val="000000"/>
          <w:lang w:eastAsia="en-GB"/>
        </w:rPr>
      </w:pPr>
    </w:p>
    <w:p w14:paraId="39884D10" w14:textId="77777777" w:rsidR="00E0484E" w:rsidRPr="00F16799" w:rsidRDefault="00E0484E" w:rsidP="00F16799">
      <w:pPr>
        <w:autoSpaceDE w:val="0"/>
        <w:autoSpaceDN w:val="0"/>
        <w:adjustRightInd w:val="0"/>
        <w:spacing w:after="0" w:line="240" w:lineRule="auto"/>
        <w:jc w:val="both"/>
        <w:rPr>
          <w:rFonts w:ascii="Calibri Light" w:hAnsi="Calibri Light" w:cs="Arial"/>
          <w:b/>
          <w:color w:val="000000"/>
          <w:lang w:eastAsia="en-GB"/>
        </w:rPr>
      </w:pPr>
      <w:r w:rsidRPr="00F16799">
        <w:rPr>
          <w:rFonts w:ascii="Calibri Light" w:hAnsi="Calibri Light" w:cs="Arial"/>
          <w:b/>
          <w:color w:val="000000"/>
          <w:lang w:eastAsia="en-GB"/>
        </w:rPr>
        <w:t xml:space="preserve">Naručitelj će prihvatiti sljedeće kao dovoljan dokaz da ne postoje osnove za isključenje iz ove točke 3.2.: </w:t>
      </w:r>
    </w:p>
    <w:p w14:paraId="3D012A91" w14:textId="77777777" w:rsidR="00F16799" w:rsidRPr="00F16799" w:rsidRDefault="00E0484E" w:rsidP="0039630F">
      <w:pPr>
        <w:pStyle w:val="ListParagraph"/>
        <w:numPr>
          <w:ilvl w:val="0"/>
          <w:numId w:val="32"/>
        </w:numPr>
        <w:autoSpaceDE w:val="0"/>
        <w:autoSpaceDN w:val="0"/>
        <w:adjustRightInd w:val="0"/>
        <w:jc w:val="both"/>
        <w:rPr>
          <w:rFonts w:ascii="Calibri Light" w:hAnsi="Calibri Light" w:cs="Arial"/>
          <w:color w:val="000000"/>
          <w:lang w:eastAsia="en-GB"/>
        </w:rPr>
      </w:pPr>
      <w:r w:rsidRPr="00F16799">
        <w:rPr>
          <w:rFonts w:ascii="Calibri Light" w:hAnsi="Calibri Light" w:cs="Arial"/>
          <w:color w:val="000000"/>
          <w:sz w:val="22"/>
          <w:szCs w:val="22"/>
          <w:lang w:eastAsia="en-GB"/>
        </w:rPr>
        <w:t xml:space="preserve">potvrdu porezne uprave ili drugog nadležnog tijela u državi poslovnog </w:t>
      </w:r>
      <w:proofErr w:type="spellStart"/>
      <w:r w:rsidRPr="00F16799">
        <w:rPr>
          <w:rFonts w:ascii="Calibri Light" w:hAnsi="Calibri Light" w:cs="Arial"/>
          <w:color w:val="000000"/>
          <w:sz w:val="22"/>
          <w:szCs w:val="22"/>
          <w:lang w:eastAsia="en-GB"/>
        </w:rPr>
        <w:t>nastana</w:t>
      </w:r>
      <w:proofErr w:type="spellEnd"/>
      <w:r w:rsidRPr="00F16799">
        <w:rPr>
          <w:rFonts w:ascii="Calibri Light" w:hAnsi="Calibri Light" w:cs="Arial"/>
          <w:color w:val="000000"/>
          <w:sz w:val="22"/>
          <w:szCs w:val="22"/>
          <w:lang w:eastAsia="en-GB"/>
        </w:rPr>
        <w:t xml:space="preserve"> gospodarskog subjekta kojom se dokazuje da ne postoje navedene osnove za isključenje</w:t>
      </w:r>
      <w:r w:rsidR="00F16799" w:rsidRPr="00F16799">
        <w:rPr>
          <w:rFonts w:ascii="Calibri Light" w:hAnsi="Calibri Light" w:cs="Arial"/>
          <w:color w:val="000000"/>
          <w:sz w:val="22"/>
          <w:szCs w:val="22"/>
          <w:lang w:eastAsia="en-GB"/>
        </w:rPr>
        <w:t>,</w:t>
      </w:r>
    </w:p>
    <w:p w14:paraId="70CAC8A7" w14:textId="77777777" w:rsidR="00E0484E" w:rsidRDefault="00F16799" w:rsidP="0039630F">
      <w:pPr>
        <w:pStyle w:val="ListParagraph"/>
        <w:numPr>
          <w:ilvl w:val="0"/>
          <w:numId w:val="32"/>
        </w:numPr>
        <w:autoSpaceDE w:val="0"/>
        <w:autoSpaceDN w:val="0"/>
        <w:adjustRightInd w:val="0"/>
        <w:jc w:val="both"/>
        <w:rPr>
          <w:rFonts w:ascii="Calibri Light" w:hAnsi="Calibri Light" w:cs="Arial"/>
          <w:color w:val="000000"/>
          <w:sz w:val="22"/>
          <w:szCs w:val="22"/>
          <w:lang w:eastAsia="en-GB"/>
        </w:rPr>
      </w:pPr>
      <w:r w:rsidRPr="00061A39">
        <w:rPr>
          <w:rFonts w:ascii="Calibri Light" w:hAnsi="Calibri Light" w:cs="Arial"/>
          <w:color w:val="000000"/>
          <w:sz w:val="22"/>
          <w:szCs w:val="22"/>
          <w:lang w:eastAsia="en-GB"/>
        </w:rPr>
        <w:t>a</w:t>
      </w:r>
      <w:r w:rsidR="00E0484E" w:rsidRPr="00061A39">
        <w:rPr>
          <w:rFonts w:ascii="Calibri Light" w:hAnsi="Calibri Light" w:cs="Arial"/>
          <w:color w:val="000000"/>
          <w:sz w:val="22"/>
          <w:szCs w:val="22"/>
          <w:lang w:eastAsia="en-GB"/>
        </w:rPr>
        <w:t xml:space="preserve">ko se u državi poslovnog </w:t>
      </w:r>
      <w:proofErr w:type="spellStart"/>
      <w:r w:rsidR="00E0484E" w:rsidRPr="00061A39">
        <w:rPr>
          <w:rFonts w:ascii="Calibri Light" w:hAnsi="Calibri Light" w:cs="Arial"/>
          <w:color w:val="000000"/>
          <w:sz w:val="22"/>
          <w:szCs w:val="22"/>
          <w:lang w:eastAsia="en-GB"/>
        </w:rPr>
        <w:t>nastana</w:t>
      </w:r>
      <w:proofErr w:type="spellEnd"/>
      <w:r w:rsidR="00E0484E" w:rsidRPr="00061A39">
        <w:rPr>
          <w:rFonts w:ascii="Calibri Light" w:hAnsi="Calibri Light" w:cs="Arial"/>
          <w:color w:val="000000"/>
          <w:sz w:val="22"/>
          <w:szCs w:val="22"/>
          <w:lang w:eastAsia="en-GB"/>
        </w:rPr>
        <w:t xml:space="preserve"> gospodarskog subjekta ne izdaju takvi dokumenti ili ako ne obuhvaćaju sve okolnosti obuhvaćene točkom 3.2.,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00E0484E" w:rsidRPr="00061A39">
        <w:rPr>
          <w:rFonts w:ascii="Calibri Light" w:hAnsi="Calibri Light" w:cs="Arial"/>
          <w:color w:val="000000"/>
          <w:sz w:val="22"/>
          <w:szCs w:val="22"/>
          <w:lang w:eastAsia="en-GB"/>
        </w:rPr>
        <w:t>nastana</w:t>
      </w:r>
      <w:proofErr w:type="spellEnd"/>
      <w:r w:rsidR="00E0484E" w:rsidRPr="00061A39">
        <w:rPr>
          <w:rFonts w:ascii="Calibri Light" w:hAnsi="Calibri Light" w:cs="Arial"/>
          <w:color w:val="000000"/>
          <w:sz w:val="22"/>
          <w:szCs w:val="22"/>
          <w:lang w:eastAsia="en-GB"/>
        </w:rPr>
        <w:t xml:space="preserve"> gospodarskog subjekta, odnosno državi čiji je osoba državljanin.</w:t>
      </w:r>
    </w:p>
    <w:p w14:paraId="2E808F8D" w14:textId="77777777" w:rsidR="00061A39" w:rsidRPr="00061A39" w:rsidRDefault="00061A39" w:rsidP="00061A39">
      <w:pPr>
        <w:autoSpaceDE w:val="0"/>
        <w:autoSpaceDN w:val="0"/>
        <w:adjustRightInd w:val="0"/>
        <w:ind w:left="360"/>
        <w:jc w:val="both"/>
        <w:rPr>
          <w:rFonts w:ascii="Calibri Light" w:hAnsi="Calibri Light" w:cs="Arial"/>
          <w:color w:val="000000"/>
          <w:lang w:eastAsia="en-GB"/>
        </w:rPr>
      </w:pPr>
    </w:p>
    <w:p w14:paraId="150FE8D2" w14:textId="77777777" w:rsidR="00E0484E" w:rsidRPr="00F730F5" w:rsidRDefault="00E0484E" w:rsidP="00F16799">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rPr>
        <w:t xml:space="preserve">Navedene odredbe ove točke 3.2. se odnose i na </w:t>
      </w:r>
      <w:proofErr w:type="spellStart"/>
      <w:r w:rsidRPr="00061A39">
        <w:rPr>
          <w:rFonts w:ascii="Calibri Light" w:hAnsi="Calibri Light"/>
          <w:b/>
        </w:rPr>
        <w:t>podugovaratelje</w:t>
      </w:r>
      <w:proofErr w:type="spellEnd"/>
      <w:r w:rsidRPr="00F730F5">
        <w:rPr>
          <w:rFonts w:ascii="Calibri Light" w:hAnsi="Calibri Light"/>
        </w:rPr>
        <w:t xml:space="preserve">. Ako Naručitelj utvrdi da postoji osnova za isključenje </w:t>
      </w:r>
      <w:proofErr w:type="spellStart"/>
      <w:r w:rsidRPr="00F730F5">
        <w:rPr>
          <w:rFonts w:ascii="Calibri Light" w:hAnsi="Calibri Light"/>
        </w:rPr>
        <w:t>podugovaratelja</w:t>
      </w:r>
      <w:proofErr w:type="spellEnd"/>
      <w:r w:rsidRPr="00F730F5">
        <w:rPr>
          <w:rFonts w:ascii="Calibri Light" w:hAnsi="Calibri Light"/>
        </w:rPr>
        <w:t xml:space="preserve">, zatražiti će od gospodarskog subjekta zamjenu tog </w:t>
      </w:r>
      <w:proofErr w:type="spellStart"/>
      <w:r w:rsidRPr="00F730F5">
        <w:rPr>
          <w:rFonts w:ascii="Calibri Light" w:hAnsi="Calibri Light"/>
        </w:rPr>
        <w:t>podugovaratelja</w:t>
      </w:r>
      <w:proofErr w:type="spellEnd"/>
      <w:r w:rsidRPr="00F730F5">
        <w:rPr>
          <w:rFonts w:ascii="Calibri Light" w:hAnsi="Calibri Light"/>
        </w:rPr>
        <w:t xml:space="preserve"> u primjernom roku, ne kraćem od 5 dana</w:t>
      </w:r>
      <w:r w:rsidR="00061A39">
        <w:rPr>
          <w:rFonts w:ascii="Calibri Light" w:hAnsi="Calibri Light"/>
        </w:rPr>
        <w:t>.</w:t>
      </w:r>
    </w:p>
    <w:p w14:paraId="1E63768A" w14:textId="77777777" w:rsidR="00E0484E" w:rsidRPr="00F730F5" w:rsidRDefault="00E0484E" w:rsidP="00BF773F">
      <w:pPr>
        <w:autoSpaceDE w:val="0"/>
        <w:autoSpaceDN w:val="0"/>
        <w:adjustRightInd w:val="0"/>
        <w:spacing w:after="0" w:line="240" w:lineRule="auto"/>
        <w:rPr>
          <w:rFonts w:ascii="Calibri Light" w:hAnsi="Calibri Light" w:cs="Arial"/>
          <w:color w:val="000000"/>
          <w:lang w:eastAsia="en-GB"/>
        </w:rPr>
      </w:pPr>
    </w:p>
    <w:p w14:paraId="68C75316" w14:textId="77777777" w:rsidR="008A3A09" w:rsidRPr="00F730F5" w:rsidRDefault="008A3A09" w:rsidP="008A3A09">
      <w:pPr>
        <w:pStyle w:val="t-9-8"/>
        <w:spacing w:before="0" w:beforeAutospacing="0" w:after="0" w:afterAutospacing="0"/>
        <w:jc w:val="both"/>
        <w:rPr>
          <w:rFonts w:ascii="Calibri Light" w:hAnsi="Calibri Light"/>
          <w:i/>
          <w:sz w:val="22"/>
          <w:szCs w:val="22"/>
        </w:rPr>
      </w:pPr>
    </w:p>
    <w:p w14:paraId="41CB73B8" w14:textId="77777777" w:rsidR="00061A39" w:rsidRDefault="00061A39" w:rsidP="00061A39">
      <w:pPr>
        <w:pStyle w:val="Heading1"/>
        <w:ind w:left="360"/>
        <w:jc w:val="left"/>
        <w:rPr>
          <w:rFonts w:ascii="Calibri Light" w:hAnsi="Calibri Light"/>
          <w:sz w:val="22"/>
          <w:szCs w:val="22"/>
        </w:rPr>
      </w:pPr>
    </w:p>
    <w:p w14:paraId="352335EE" w14:textId="77777777" w:rsidR="008A3A09" w:rsidRPr="00F730F5" w:rsidRDefault="00C5360F" w:rsidP="0039630F">
      <w:pPr>
        <w:pStyle w:val="Heading1"/>
        <w:numPr>
          <w:ilvl w:val="0"/>
          <w:numId w:val="33"/>
        </w:numPr>
        <w:shd w:val="clear" w:color="auto" w:fill="D9D9D9" w:themeFill="background1" w:themeFillShade="D9"/>
        <w:ind w:hanging="720"/>
        <w:jc w:val="left"/>
        <w:rPr>
          <w:rFonts w:ascii="Calibri Light" w:hAnsi="Calibri Light"/>
          <w:sz w:val="22"/>
          <w:szCs w:val="22"/>
        </w:rPr>
      </w:pPr>
      <w:bookmarkStart w:id="20" w:name="_Toc504410296"/>
      <w:r w:rsidRPr="00F730F5">
        <w:rPr>
          <w:rFonts w:ascii="Calibri Light" w:hAnsi="Calibri Light"/>
          <w:sz w:val="22"/>
          <w:szCs w:val="22"/>
        </w:rPr>
        <w:t>KRITERIJ ZA ODABIR GOSPODARSKOG SUBJEKTA</w:t>
      </w:r>
      <w:r w:rsidR="00061A39">
        <w:rPr>
          <w:rFonts w:ascii="Calibri Light" w:hAnsi="Calibri Light"/>
          <w:sz w:val="22"/>
          <w:szCs w:val="22"/>
        </w:rPr>
        <w:t xml:space="preserve"> </w:t>
      </w:r>
      <w:r w:rsidR="00E0484E" w:rsidRPr="00F730F5">
        <w:rPr>
          <w:rFonts w:ascii="Calibri Light" w:hAnsi="Calibri Light"/>
          <w:sz w:val="22"/>
          <w:szCs w:val="22"/>
        </w:rPr>
        <w:t>(UVJETI SPOSOBNOSTI)</w:t>
      </w:r>
      <w:bookmarkEnd w:id="20"/>
    </w:p>
    <w:p w14:paraId="22D8CE5E" w14:textId="77777777" w:rsidR="00F730F5" w:rsidRPr="00F730F5" w:rsidRDefault="00F730F5">
      <w:pPr>
        <w:rPr>
          <w:rFonts w:ascii="Calibri Light" w:hAnsi="Calibri Light"/>
        </w:rPr>
      </w:pPr>
    </w:p>
    <w:p w14:paraId="7271BCFE" w14:textId="77777777" w:rsidR="008A3A09" w:rsidRPr="00365415" w:rsidRDefault="00C5360F" w:rsidP="0039630F">
      <w:pPr>
        <w:pStyle w:val="NoSpacing4"/>
        <w:numPr>
          <w:ilvl w:val="1"/>
          <w:numId w:val="18"/>
        </w:numPr>
        <w:ind w:hanging="780"/>
        <w:jc w:val="both"/>
        <w:rPr>
          <w:rFonts w:ascii="Calibri Light" w:hAnsi="Calibri Light"/>
          <w:b/>
          <w:sz w:val="22"/>
          <w:szCs w:val="22"/>
        </w:rPr>
      </w:pPr>
      <w:r w:rsidRPr="00365415">
        <w:rPr>
          <w:rFonts w:ascii="Calibri Light" w:hAnsi="Calibri Light"/>
          <w:b/>
          <w:sz w:val="22"/>
          <w:szCs w:val="22"/>
        </w:rPr>
        <w:t>Sposobnost za obavljanje profesionalne djelatnosti</w:t>
      </w:r>
      <w:r w:rsidR="00E0484E" w:rsidRPr="00365415">
        <w:rPr>
          <w:rFonts w:ascii="Calibri Light" w:hAnsi="Calibri Light"/>
          <w:b/>
          <w:sz w:val="22"/>
          <w:szCs w:val="22"/>
        </w:rPr>
        <w:t xml:space="preserve"> </w:t>
      </w:r>
      <w:r w:rsidR="00E0484E" w:rsidRPr="00365415">
        <w:rPr>
          <w:rFonts w:ascii="Calibri Light" w:hAnsi="Calibri Light"/>
          <w:b/>
          <w:sz w:val="22"/>
          <w:szCs w:val="22"/>
          <w:shd w:val="clear" w:color="auto" w:fill="D9D9D9" w:themeFill="background1" w:themeFillShade="D9"/>
        </w:rPr>
        <w:t>(PRIMJENJIVO ZA SVE GRUPE PREDMETA NABAVE)</w:t>
      </w:r>
    </w:p>
    <w:p w14:paraId="106C5C1B" w14:textId="77777777" w:rsidR="00365415" w:rsidRDefault="00365415" w:rsidP="0074485F">
      <w:pPr>
        <w:autoSpaceDE w:val="0"/>
        <w:autoSpaceDN w:val="0"/>
        <w:adjustRightInd w:val="0"/>
        <w:spacing w:after="0" w:line="240" w:lineRule="auto"/>
        <w:rPr>
          <w:rFonts w:ascii="Calibri Light" w:hAnsi="Calibri Light" w:cs="Arial"/>
          <w:color w:val="000000"/>
          <w:lang w:eastAsia="en-GB"/>
        </w:rPr>
      </w:pPr>
    </w:p>
    <w:p w14:paraId="281626CA" w14:textId="77777777"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Gospodarski subjekt mora dokazati upis u sudski, obrtni, strukovni ili drugi odgovarajući registar u državi njegova poslovnog </w:t>
      </w:r>
      <w:proofErr w:type="spellStart"/>
      <w:r w:rsidRPr="00F730F5">
        <w:rPr>
          <w:rFonts w:ascii="Calibri Light" w:hAnsi="Calibri Light" w:cs="Arial"/>
          <w:color w:val="000000"/>
          <w:lang w:eastAsia="en-GB"/>
        </w:rPr>
        <w:t>nastana</w:t>
      </w:r>
      <w:proofErr w:type="spellEnd"/>
      <w:r w:rsidRPr="00F730F5">
        <w:rPr>
          <w:rFonts w:ascii="Calibri Light" w:hAnsi="Calibri Light" w:cs="Arial"/>
          <w:color w:val="000000"/>
          <w:lang w:eastAsia="en-GB"/>
        </w:rPr>
        <w:t xml:space="preserve">. </w:t>
      </w:r>
    </w:p>
    <w:p w14:paraId="74DAE8F3" w14:textId="77777777" w:rsidR="00E0484E" w:rsidRPr="00F730F5" w:rsidRDefault="00E0484E" w:rsidP="00365415">
      <w:pPr>
        <w:autoSpaceDE w:val="0"/>
        <w:autoSpaceDN w:val="0"/>
        <w:adjustRightInd w:val="0"/>
        <w:spacing w:after="0" w:line="240" w:lineRule="auto"/>
        <w:jc w:val="both"/>
        <w:rPr>
          <w:rFonts w:ascii="Calibri Light" w:hAnsi="Calibri Light" w:cs="Arial"/>
          <w:color w:val="000000"/>
          <w:lang w:eastAsia="en-GB"/>
        </w:rPr>
      </w:pPr>
    </w:p>
    <w:p w14:paraId="0D279CC1" w14:textId="77777777" w:rsidR="0074485F" w:rsidRPr="00365415" w:rsidRDefault="0074485F" w:rsidP="00365415">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365415">
        <w:rPr>
          <w:rFonts w:ascii="Calibri Light" w:hAnsi="Calibri Light" w:cs="Arial"/>
          <w:color w:val="000000"/>
          <w:lang w:eastAsia="en-GB"/>
        </w:rPr>
        <w:t xml:space="preserve">Za potrebe utvrđivanja gore navedenog, gospodarski subjekt u ponudi dostavlja: </w:t>
      </w:r>
    </w:p>
    <w:p w14:paraId="43B54FEF" w14:textId="77777777" w:rsidR="0074485F" w:rsidRPr="00365415" w:rsidRDefault="0074485F" w:rsidP="0039630F">
      <w:pPr>
        <w:pStyle w:val="ListParagraph"/>
        <w:numPr>
          <w:ilvl w:val="0"/>
          <w:numId w:val="29"/>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365415">
        <w:rPr>
          <w:rFonts w:ascii="Calibri Light" w:hAnsi="Calibri Light" w:cs="Arial"/>
          <w:b/>
          <w:bCs/>
          <w:color w:val="000000"/>
          <w:sz w:val="22"/>
          <w:szCs w:val="22"/>
          <w:lang w:eastAsia="en-GB"/>
        </w:rPr>
        <w:t>ispunjeni ESPD obrazac</w:t>
      </w:r>
      <w:r w:rsidR="00365415" w:rsidRPr="00365415">
        <w:rPr>
          <w:rFonts w:ascii="Calibri Light" w:hAnsi="Calibri Light" w:cs="Arial"/>
          <w:b/>
          <w:bCs/>
          <w:color w:val="000000"/>
          <w:sz w:val="22"/>
          <w:szCs w:val="22"/>
          <w:lang w:eastAsia="en-GB"/>
        </w:rPr>
        <w:t xml:space="preserve">: </w:t>
      </w:r>
      <w:r w:rsidRPr="00365415">
        <w:rPr>
          <w:rFonts w:ascii="Calibri Light" w:hAnsi="Calibri Light" w:cs="Arial"/>
          <w:b/>
          <w:bCs/>
          <w:color w:val="000000"/>
          <w:sz w:val="22"/>
          <w:szCs w:val="22"/>
          <w:lang w:eastAsia="en-GB"/>
        </w:rPr>
        <w:t xml:space="preserve">Dio IV. Kriteriji za odabir, </w:t>
      </w:r>
      <w:r w:rsidR="00E0484E" w:rsidRPr="00365415">
        <w:rPr>
          <w:rFonts w:ascii="Calibri Light" w:hAnsi="Calibri Light" w:cs="Arial"/>
          <w:b/>
          <w:bCs/>
          <w:color w:val="000000"/>
          <w:sz w:val="22"/>
          <w:szCs w:val="22"/>
          <w:lang w:eastAsia="en-GB"/>
        </w:rPr>
        <w:t>odjeljak A: Sposobnost za obavljanje profesionalne djelatnosti: točka 1</w:t>
      </w:r>
      <w:r w:rsidR="00365415" w:rsidRPr="00365415">
        <w:rPr>
          <w:rFonts w:ascii="Calibri Light" w:hAnsi="Calibri Light" w:cs="Arial"/>
          <w:b/>
          <w:bCs/>
          <w:color w:val="000000"/>
          <w:sz w:val="22"/>
          <w:szCs w:val="22"/>
          <w:lang w:eastAsia="en-GB"/>
        </w:rPr>
        <w:t>.</w:t>
      </w:r>
      <w:r w:rsidRPr="00365415">
        <w:rPr>
          <w:rFonts w:ascii="Calibri Light" w:hAnsi="Calibri Light" w:cs="Arial"/>
          <w:b/>
          <w:bCs/>
          <w:color w:val="000000"/>
          <w:sz w:val="22"/>
          <w:szCs w:val="22"/>
          <w:lang w:eastAsia="en-GB"/>
        </w:rPr>
        <w:t xml:space="preserve"> </w:t>
      </w:r>
    </w:p>
    <w:p w14:paraId="1DC86A07" w14:textId="77777777"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p>
    <w:p w14:paraId="2C985F18" w14:textId="77777777" w:rsidR="0074485F" w:rsidRPr="00F730F5" w:rsidRDefault="0074485F" w:rsidP="00365415">
      <w:pPr>
        <w:autoSpaceDE w:val="0"/>
        <w:autoSpaceDN w:val="0"/>
        <w:adjustRightInd w:val="0"/>
        <w:spacing w:after="0" w:line="240" w:lineRule="auto"/>
        <w:jc w:val="both"/>
        <w:rPr>
          <w:rFonts w:ascii="Calibri Light" w:hAnsi="Calibri Light" w:cs="Arial"/>
          <w:color w:val="000000"/>
          <w:lang w:eastAsia="en-GB"/>
        </w:rPr>
      </w:pPr>
      <w:r w:rsidRPr="00F730F5">
        <w:rPr>
          <w:rFonts w:ascii="Calibri Light" w:hAnsi="Calibri Light" w:cs="Arial"/>
          <w:color w:val="000000"/>
          <w:lang w:eastAsia="en-GB"/>
        </w:rPr>
        <w:t xml:space="preserve">Naručitelj će prije donošenja odluke o odabiru od ponuditelja koji je dostavio ekonomski najpovoljniju ponudu zatražiti da u primjerenom roku, ne kraćem od 5 dana, dostavi ažurirane popratne dokumente kojim dokazuje uvjete sposobnosti: </w:t>
      </w:r>
    </w:p>
    <w:p w14:paraId="6C84D94F" w14:textId="77777777" w:rsidR="0074485F" w:rsidRPr="00365415" w:rsidRDefault="0074485F" w:rsidP="0039630F">
      <w:pPr>
        <w:pStyle w:val="ListParagraph"/>
        <w:numPr>
          <w:ilvl w:val="0"/>
          <w:numId w:val="34"/>
        </w:numPr>
        <w:autoSpaceDE w:val="0"/>
        <w:autoSpaceDN w:val="0"/>
        <w:adjustRightInd w:val="0"/>
        <w:jc w:val="both"/>
        <w:rPr>
          <w:rFonts w:ascii="Calibri Light" w:hAnsi="Calibri Light" w:cs="Arial"/>
          <w:color w:val="000000"/>
          <w:sz w:val="22"/>
          <w:lang w:eastAsia="en-GB"/>
        </w:rPr>
      </w:pPr>
      <w:r w:rsidRPr="00365415">
        <w:rPr>
          <w:rFonts w:ascii="Calibri Light" w:hAnsi="Calibri Light" w:cs="Arial"/>
          <w:b/>
          <w:bCs/>
          <w:color w:val="000000"/>
          <w:sz w:val="22"/>
          <w:lang w:eastAsia="en-GB"/>
        </w:rPr>
        <w:t xml:space="preserve">izvadak iz sudskog, obrtnog ili drugog odgovarajućeg registra koji se vodi u državi članici njegova poslovnog </w:t>
      </w:r>
      <w:proofErr w:type="spellStart"/>
      <w:r w:rsidRPr="00365415">
        <w:rPr>
          <w:rFonts w:ascii="Calibri Light" w:hAnsi="Calibri Light" w:cs="Arial"/>
          <w:b/>
          <w:bCs/>
          <w:color w:val="000000"/>
          <w:sz w:val="22"/>
          <w:lang w:eastAsia="en-GB"/>
        </w:rPr>
        <w:t>nastana</w:t>
      </w:r>
      <w:proofErr w:type="spellEnd"/>
      <w:r w:rsidRPr="00365415">
        <w:rPr>
          <w:rFonts w:ascii="Calibri Light" w:hAnsi="Calibri Light" w:cs="Arial"/>
          <w:b/>
          <w:bCs/>
          <w:color w:val="000000"/>
          <w:sz w:val="22"/>
          <w:lang w:eastAsia="en-GB"/>
        </w:rPr>
        <w:t xml:space="preserve">. </w:t>
      </w:r>
    </w:p>
    <w:p w14:paraId="3F919161" w14:textId="77777777" w:rsidR="00365415" w:rsidRDefault="00365415" w:rsidP="006D4C78">
      <w:pPr>
        <w:spacing w:after="240"/>
        <w:jc w:val="both"/>
        <w:rPr>
          <w:rFonts w:ascii="Calibri Light" w:hAnsi="Calibri Light"/>
          <w:b/>
          <w:bCs/>
        </w:rPr>
      </w:pPr>
    </w:p>
    <w:p w14:paraId="4E82FC72" w14:textId="77777777" w:rsidR="00365415" w:rsidRPr="00365415" w:rsidRDefault="00365415" w:rsidP="0039630F">
      <w:pPr>
        <w:pStyle w:val="ListParagraph"/>
        <w:numPr>
          <w:ilvl w:val="1"/>
          <w:numId w:val="18"/>
        </w:numPr>
        <w:spacing w:after="240"/>
        <w:ind w:hanging="780"/>
        <w:jc w:val="both"/>
        <w:rPr>
          <w:rFonts w:ascii="Calibri Light" w:hAnsi="Calibri Light"/>
          <w:b/>
          <w:bCs/>
          <w:sz w:val="22"/>
        </w:rPr>
      </w:pPr>
      <w:r w:rsidRPr="00365415">
        <w:rPr>
          <w:rFonts w:ascii="Calibri Light" w:hAnsi="Calibri Light"/>
          <w:b/>
          <w:bCs/>
          <w:sz w:val="22"/>
        </w:rPr>
        <w:t>Tehnička i stručna sposobnost</w:t>
      </w:r>
    </w:p>
    <w:p w14:paraId="121B82D3" w14:textId="77777777" w:rsidR="003F6359" w:rsidRPr="00F56E89" w:rsidRDefault="003F6359" w:rsidP="0039630F">
      <w:pPr>
        <w:pStyle w:val="Heading3"/>
        <w:numPr>
          <w:ilvl w:val="2"/>
          <w:numId w:val="18"/>
        </w:numPr>
        <w:ind w:left="851" w:hanging="851"/>
        <w:jc w:val="both"/>
        <w:rPr>
          <w:rFonts w:ascii="Calibri Light" w:hAnsi="Calibri Light"/>
          <w:b/>
          <w:i w:val="0"/>
          <w:color w:val="auto"/>
          <w:sz w:val="22"/>
          <w:szCs w:val="22"/>
        </w:rPr>
      </w:pPr>
      <w:bookmarkStart w:id="21" w:name="_Toc504410297"/>
      <w:r w:rsidRPr="00F56E89">
        <w:rPr>
          <w:rFonts w:ascii="Calibri Light" w:hAnsi="Calibri Light"/>
          <w:b/>
          <w:i w:val="0"/>
          <w:color w:val="auto"/>
          <w:sz w:val="22"/>
          <w:szCs w:val="22"/>
        </w:rPr>
        <w:t>Podaci o angažiranim tehničkim stručnjacima ili tehničkim tijelima, neovisno o tome pripadaju li izravno gospodarskom subjektu, a posebno onima odgovornima za kontrolu kvalitete</w:t>
      </w:r>
      <w:bookmarkEnd w:id="21"/>
    </w:p>
    <w:p w14:paraId="44769139" w14:textId="77777777" w:rsidR="003F6359" w:rsidRPr="003F6359" w:rsidRDefault="003F6359" w:rsidP="003F6359">
      <w:pPr>
        <w:spacing w:after="0" w:line="240" w:lineRule="auto"/>
        <w:rPr>
          <w:rFonts w:ascii="Calibri Light" w:hAnsi="Calibri Light"/>
        </w:rPr>
      </w:pPr>
    </w:p>
    <w:p w14:paraId="13AE16DE" w14:textId="77777777" w:rsidR="003F6359" w:rsidRPr="003F6359" w:rsidRDefault="003F6359" w:rsidP="003F6359">
      <w:pPr>
        <w:spacing w:after="0" w:line="240" w:lineRule="auto"/>
        <w:rPr>
          <w:rFonts w:ascii="Calibri Light" w:hAnsi="Calibri Light"/>
        </w:rPr>
      </w:pPr>
      <w:r w:rsidRPr="003F6359">
        <w:rPr>
          <w:rFonts w:ascii="Calibri Light" w:hAnsi="Calibri Light"/>
        </w:rPr>
        <w:t>Sukladno čl</w:t>
      </w:r>
      <w:r w:rsidR="00F56E89">
        <w:rPr>
          <w:rFonts w:ascii="Calibri Light" w:hAnsi="Calibri Light"/>
        </w:rPr>
        <w:t xml:space="preserve">anku </w:t>
      </w:r>
      <w:r w:rsidRPr="003F6359">
        <w:rPr>
          <w:rFonts w:ascii="Calibri Light" w:hAnsi="Calibri Light"/>
        </w:rPr>
        <w:t>268.</w:t>
      </w:r>
      <w:r w:rsidR="00F56E89">
        <w:rPr>
          <w:rFonts w:ascii="Calibri Light" w:hAnsi="Calibri Light"/>
        </w:rPr>
        <w:t xml:space="preserve"> </w:t>
      </w:r>
      <w:r w:rsidR="003F0217">
        <w:rPr>
          <w:rFonts w:ascii="Calibri Light" w:hAnsi="Calibri Light"/>
        </w:rPr>
        <w:t xml:space="preserve"> </w:t>
      </w:r>
      <w:r w:rsidRPr="003F6359">
        <w:rPr>
          <w:rFonts w:ascii="Calibri Light" w:hAnsi="Calibri Light"/>
        </w:rPr>
        <w:t>st</w:t>
      </w:r>
      <w:r w:rsidR="00F56E89">
        <w:rPr>
          <w:rFonts w:ascii="Calibri Light" w:hAnsi="Calibri Light"/>
        </w:rPr>
        <w:t xml:space="preserve">avku </w:t>
      </w:r>
      <w:r w:rsidRPr="003F6359">
        <w:rPr>
          <w:rFonts w:ascii="Calibri Light" w:hAnsi="Calibri Light"/>
        </w:rPr>
        <w:t>1.toč</w:t>
      </w:r>
      <w:r w:rsidR="00F56E89">
        <w:rPr>
          <w:rFonts w:ascii="Calibri Light" w:hAnsi="Calibri Light"/>
        </w:rPr>
        <w:t xml:space="preserve">ki </w:t>
      </w:r>
      <w:r w:rsidRPr="003F6359">
        <w:rPr>
          <w:rFonts w:ascii="Calibri Light" w:hAnsi="Calibri Light"/>
        </w:rPr>
        <w:t>4. ZJN 2016</w:t>
      </w:r>
      <w:r w:rsidR="00F56E89">
        <w:rPr>
          <w:rFonts w:ascii="Calibri Light" w:hAnsi="Calibri Light"/>
        </w:rPr>
        <w:t>,</w:t>
      </w:r>
      <w:r w:rsidRPr="003F6359">
        <w:rPr>
          <w:rFonts w:ascii="Calibri Light" w:hAnsi="Calibri Light"/>
        </w:rPr>
        <w:t xml:space="preserve"> gospodarski subjekti trebaju imati na raspolaganju za potrebe izvršenja ugovora niže navedene tehničke stručnjake:</w:t>
      </w:r>
    </w:p>
    <w:p w14:paraId="18B0105A" w14:textId="77777777" w:rsidR="003F6359" w:rsidRDefault="003F6359" w:rsidP="003F6359">
      <w:pPr>
        <w:spacing w:after="0" w:line="240" w:lineRule="auto"/>
        <w:rPr>
          <w:rFonts w:ascii="Calibri Light" w:hAnsi="Calibri Light"/>
        </w:rPr>
      </w:pPr>
    </w:p>
    <w:tbl>
      <w:tblPr>
        <w:tblStyle w:val="TableGrid"/>
        <w:tblW w:w="8444" w:type="dxa"/>
        <w:jc w:val="center"/>
        <w:tblLook w:val="04A0" w:firstRow="1" w:lastRow="0" w:firstColumn="1" w:lastColumn="0" w:noHBand="0" w:noVBand="1"/>
      </w:tblPr>
      <w:tblGrid>
        <w:gridCol w:w="1101"/>
        <w:gridCol w:w="3131"/>
        <w:gridCol w:w="4212"/>
      </w:tblGrid>
      <w:tr w:rsidR="00F56E89" w:rsidRPr="00F312DC" w14:paraId="77E991F8" w14:textId="77777777" w:rsidTr="00657E94">
        <w:trPr>
          <w:trHeight w:val="454"/>
          <w:jc w:val="center"/>
        </w:trPr>
        <w:tc>
          <w:tcPr>
            <w:tcW w:w="1101" w:type="dxa"/>
          </w:tcPr>
          <w:p w14:paraId="35700E09" w14:textId="77777777" w:rsidR="00F56E89" w:rsidRPr="00F312DC" w:rsidRDefault="00F56E89" w:rsidP="0046085A">
            <w:pPr>
              <w:spacing w:after="0" w:line="240" w:lineRule="auto"/>
              <w:jc w:val="both"/>
              <w:rPr>
                <w:rFonts w:ascii="Calibri Light" w:hAnsi="Calibri Light"/>
                <w:b/>
              </w:rPr>
            </w:pPr>
          </w:p>
        </w:tc>
        <w:tc>
          <w:tcPr>
            <w:tcW w:w="3131" w:type="dxa"/>
            <w:vAlign w:val="center"/>
          </w:tcPr>
          <w:p w14:paraId="26D731BC" w14:textId="77777777" w:rsidR="00F56E89" w:rsidRPr="000576E1" w:rsidRDefault="000576E1" w:rsidP="000576E1">
            <w:pPr>
              <w:spacing w:after="0" w:line="240" w:lineRule="auto"/>
              <w:rPr>
                <w:rFonts w:ascii="Calibri Light" w:hAnsi="Calibri Light"/>
                <w:b/>
                <w:i/>
              </w:rPr>
            </w:pPr>
            <w:r w:rsidRPr="000576E1">
              <w:rPr>
                <w:rFonts w:ascii="Calibri Light" w:hAnsi="Calibri Light"/>
                <w:b/>
                <w:i/>
              </w:rPr>
              <w:t>tehnički stručnjak</w:t>
            </w:r>
          </w:p>
        </w:tc>
        <w:tc>
          <w:tcPr>
            <w:tcW w:w="4212" w:type="dxa"/>
            <w:vAlign w:val="center"/>
          </w:tcPr>
          <w:p w14:paraId="289BB132" w14:textId="77777777" w:rsidR="00F56E89" w:rsidRPr="000576E1" w:rsidRDefault="000576E1" w:rsidP="000576E1">
            <w:pPr>
              <w:spacing w:after="0" w:line="240" w:lineRule="auto"/>
              <w:rPr>
                <w:rFonts w:ascii="Calibri Light" w:hAnsi="Calibri Light"/>
                <w:b/>
                <w:i/>
              </w:rPr>
            </w:pPr>
            <w:r w:rsidRPr="000576E1">
              <w:rPr>
                <w:rFonts w:ascii="Calibri Light" w:hAnsi="Calibri Light"/>
                <w:b/>
                <w:i/>
              </w:rPr>
              <w:t>kvalifikacije</w:t>
            </w:r>
          </w:p>
        </w:tc>
      </w:tr>
      <w:tr w:rsidR="004E5B2E" w:rsidRPr="00F312DC" w14:paraId="2C81BBCA" w14:textId="77777777" w:rsidTr="00657E94">
        <w:trPr>
          <w:trHeight w:val="509"/>
          <w:jc w:val="center"/>
        </w:trPr>
        <w:tc>
          <w:tcPr>
            <w:tcW w:w="1101" w:type="dxa"/>
            <w:vMerge w:val="restart"/>
            <w:vAlign w:val="center"/>
          </w:tcPr>
          <w:p w14:paraId="5691C9E2" w14:textId="77777777" w:rsidR="004E5B2E" w:rsidRPr="00F312DC" w:rsidRDefault="004E5B2E" w:rsidP="0046085A">
            <w:pPr>
              <w:spacing w:after="0" w:line="240" w:lineRule="auto"/>
              <w:jc w:val="center"/>
              <w:rPr>
                <w:rFonts w:ascii="Calibri Light" w:hAnsi="Calibri Light"/>
                <w:b/>
              </w:rPr>
            </w:pPr>
            <w:r w:rsidRPr="00F312DC">
              <w:rPr>
                <w:rFonts w:ascii="Calibri Light" w:hAnsi="Calibri Light"/>
                <w:b/>
              </w:rPr>
              <w:t>Grupa 1.</w:t>
            </w:r>
          </w:p>
        </w:tc>
        <w:tc>
          <w:tcPr>
            <w:tcW w:w="3131" w:type="dxa"/>
            <w:vAlign w:val="center"/>
          </w:tcPr>
          <w:p w14:paraId="31FAC76F" w14:textId="77777777" w:rsidR="004E5B2E" w:rsidRPr="000576E1" w:rsidRDefault="000576E1" w:rsidP="000576E1">
            <w:pPr>
              <w:spacing w:after="0" w:line="240" w:lineRule="auto"/>
              <w:jc w:val="both"/>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maseni</w:t>
            </w:r>
            <w:proofErr w:type="spellEnd"/>
            <w:r w:rsidRPr="000576E1">
              <w:rPr>
                <w:rFonts w:ascii="Calibri Light" w:hAnsi="Calibri Light"/>
              </w:rPr>
              <w:t xml:space="preserve"> spektrometar induktivno spregnute plazme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7CC1A91D" w14:textId="77777777" w:rsidR="004E5B2E" w:rsidRPr="000576E1" w:rsidRDefault="000576E1" w:rsidP="000576E1">
            <w:pPr>
              <w:widowControl w:val="0"/>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4E5B2E" w:rsidRPr="00F312DC" w14:paraId="4EADB19B" w14:textId="77777777" w:rsidTr="00657E94">
        <w:trPr>
          <w:trHeight w:val="509"/>
          <w:jc w:val="center"/>
        </w:trPr>
        <w:tc>
          <w:tcPr>
            <w:tcW w:w="1101" w:type="dxa"/>
            <w:vMerge/>
            <w:vAlign w:val="center"/>
          </w:tcPr>
          <w:p w14:paraId="080E10C6" w14:textId="77777777" w:rsidR="004E5B2E" w:rsidRPr="00F312DC" w:rsidRDefault="004E5B2E" w:rsidP="0046085A">
            <w:pPr>
              <w:spacing w:after="0" w:line="240" w:lineRule="auto"/>
              <w:jc w:val="center"/>
              <w:rPr>
                <w:rFonts w:ascii="Calibri Light" w:hAnsi="Calibri Light"/>
                <w:b/>
              </w:rPr>
            </w:pPr>
          </w:p>
        </w:tc>
        <w:tc>
          <w:tcPr>
            <w:tcW w:w="3131" w:type="dxa"/>
            <w:vAlign w:val="center"/>
          </w:tcPr>
          <w:p w14:paraId="1EA62DFC" w14:textId="77777777" w:rsidR="004E5B2E" w:rsidRPr="000576E1" w:rsidRDefault="000576E1" w:rsidP="000576E1">
            <w:pPr>
              <w:spacing w:after="0" w:line="240" w:lineRule="auto"/>
              <w:jc w:val="both"/>
              <w:rPr>
                <w:rFonts w:ascii="Calibri Light" w:hAnsi="Calibri Light"/>
              </w:rPr>
            </w:pPr>
            <w:r w:rsidRPr="000576E1">
              <w:rPr>
                <w:rFonts w:ascii="Calibri Light" w:hAnsi="Calibri Light"/>
              </w:rPr>
              <w:t>serviser opreme za sustav za mikrovalno razaranje pri visokom tlaku</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683EDCE8" w14:textId="77777777" w:rsidR="004E5B2E" w:rsidRPr="000576E1" w:rsidRDefault="000576E1" w:rsidP="000576E1">
            <w:pPr>
              <w:widowControl w:val="0"/>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3F0217" w:rsidRPr="00F312DC" w14:paraId="0F0FE678" w14:textId="77777777" w:rsidTr="0046085A">
        <w:trPr>
          <w:trHeight w:val="509"/>
          <w:jc w:val="center"/>
        </w:trPr>
        <w:tc>
          <w:tcPr>
            <w:tcW w:w="1101" w:type="dxa"/>
            <w:vMerge w:val="restart"/>
          </w:tcPr>
          <w:p w14:paraId="788374C7" w14:textId="77777777" w:rsidR="003F0217" w:rsidRPr="00F312DC" w:rsidRDefault="003F0217" w:rsidP="003F0217">
            <w:pPr>
              <w:spacing w:after="0" w:line="240" w:lineRule="auto"/>
              <w:jc w:val="center"/>
              <w:rPr>
                <w:rFonts w:ascii="Calibri Light" w:hAnsi="Calibri Light"/>
                <w:b/>
              </w:rPr>
            </w:pPr>
            <w:r w:rsidRPr="00F312DC">
              <w:rPr>
                <w:rFonts w:ascii="Calibri Light" w:hAnsi="Calibri Light"/>
                <w:b/>
              </w:rPr>
              <w:t>Grupa 2.</w:t>
            </w:r>
          </w:p>
        </w:tc>
        <w:tc>
          <w:tcPr>
            <w:tcW w:w="3131" w:type="dxa"/>
            <w:vAlign w:val="center"/>
          </w:tcPr>
          <w:p w14:paraId="6623DE97" w14:textId="77777777" w:rsidR="003F0217" w:rsidRPr="000576E1" w:rsidRDefault="000576E1" w:rsidP="000576E1">
            <w:pPr>
              <w:spacing w:after="0" w:line="240" w:lineRule="auto"/>
              <w:rPr>
                <w:rFonts w:ascii="Calibri Light" w:hAnsi="Calibri Light"/>
              </w:rPr>
            </w:pPr>
            <w:r w:rsidRPr="000576E1">
              <w:rPr>
                <w:rFonts w:ascii="Calibri Light" w:hAnsi="Calibri Light"/>
              </w:rPr>
              <w:t>serviser  analizatora organskog i elementarnog ugljika</w:t>
            </w:r>
            <w:r w:rsidR="00CB053D">
              <w:rPr>
                <w:rFonts w:ascii="Calibri Light" w:hAnsi="Calibri Light"/>
              </w:rPr>
              <w:t xml:space="preserve">- </w:t>
            </w:r>
            <w:r w:rsidR="00CB053D" w:rsidRPr="00CB053D">
              <w:rPr>
                <w:rFonts w:ascii="Calibri Light" w:hAnsi="Calibri Light"/>
                <w:b/>
              </w:rPr>
              <w:t>minimalno 1</w:t>
            </w:r>
          </w:p>
        </w:tc>
        <w:tc>
          <w:tcPr>
            <w:tcW w:w="4212" w:type="dxa"/>
          </w:tcPr>
          <w:p w14:paraId="091F4111" w14:textId="77777777"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3F0217" w:rsidRPr="00F312DC" w14:paraId="42BCD960" w14:textId="77777777" w:rsidTr="0046085A">
        <w:trPr>
          <w:trHeight w:val="509"/>
          <w:jc w:val="center"/>
        </w:trPr>
        <w:tc>
          <w:tcPr>
            <w:tcW w:w="1101" w:type="dxa"/>
            <w:vMerge/>
            <w:vAlign w:val="center"/>
          </w:tcPr>
          <w:p w14:paraId="70095365" w14:textId="77777777" w:rsidR="003F0217" w:rsidRPr="00F312DC" w:rsidRDefault="003F0217" w:rsidP="0046085A">
            <w:pPr>
              <w:spacing w:after="0" w:line="240" w:lineRule="auto"/>
              <w:jc w:val="center"/>
              <w:rPr>
                <w:rFonts w:ascii="Calibri Light" w:hAnsi="Calibri Light"/>
                <w:b/>
              </w:rPr>
            </w:pPr>
          </w:p>
        </w:tc>
        <w:tc>
          <w:tcPr>
            <w:tcW w:w="3131" w:type="dxa"/>
            <w:vAlign w:val="center"/>
          </w:tcPr>
          <w:p w14:paraId="30D146AC" w14:textId="77777777" w:rsidR="003F0217" w:rsidRPr="000576E1" w:rsidRDefault="000576E1" w:rsidP="000576E1">
            <w:pPr>
              <w:spacing w:after="0" w:line="240" w:lineRule="auto"/>
              <w:rPr>
                <w:rFonts w:ascii="Calibri Light" w:hAnsi="Calibri Light"/>
              </w:rPr>
            </w:pPr>
            <w:r w:rsidRPr="000576E1">
              <w:rPr>
                <w:rFonts w:ascii="Calibri Light" w:hAnsi="Calibri Light"/>
              </w:rPr>
              <w:t>serviser generatora vodika</w:t>
            </w:r>
            <w:r w:rsidR="00CB053D">
              <w:rPr>
                <w:rFonts w:ascii="Calibri Light" w:hAnsi="Calibri Light"/>
              </w:rPr>
              <w:t xml:space="preserve">- </w:t>
            </w:r>
            <w:r w:rsidR="00CB053D" w:rsidRPr="00CB053D">
              <w:rPr>
                <w:rFonts w:ascii="Calibri Light" w:hAnsi="Calibri Light"/>
                <w:b/>
              </w:rPr>
              <w:t>minimalno 1</w:t>
            </w:r>
          </w:p>
        </w:tc>
        <w:tc>
          <w:tcPr>
            <w:tcW w:w="4212" w:type="dxa"/>
          </w:tcPr>
          <w:p w14:paraId="67910D6C" w14:textId="77777777"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 validaciju instrumenata</w:t>
            </w:r>
          </w:p>
        </w:tc>
      </w:tr>
      <w:tr w:rsidR="003F0217" w:rsidRPr="00F312DC" w14:paraId="2FCA08F8" w14:textId="77777777" w:rsidTr="00657E94">
        <w:trPr>
          <w:trHeight w:val="509"/>
          <w:jc w:val="center"/>
        </w:trPr>
        <w:tc>
          <w:tcPr>
            <w:tcW w:w="1101" w:type="dxa"/>
            <w:vMerge/>
            <w:vAlign w:val="center"/>
          </w:tcPr>
          <w:p w14:paraId="61EC1C5A" w14:textId="77777777" w:rsidR="003F0217" w:rsidRPr="00F312DC" w:rsidRDefault="003F0217" w:rsidP="0046085A">
            <w:pPr>
              <w:spacing w:after="0" w:line="240" w:lineRule="auto"/>
              <w:jc w:val="center"/>
              <w:rPr>
                <w:rFonts w:ascii="Calibri Light" w:hAnsi="Calibri Light"/>
                <w:b/>
              </w:rPr>
            </w:pPr>
          </w:p>
        </w:tc>
        <w:tc>
          <w:tcPr>
            <w:tcW w:w="3131" w:type="dxa"/>
            <w:vAlign w:val="center"/>
          </w:tcPr>
          <w:p w14:paraId="3A0898CA" w14:textId="77777777" w:rsidR="003F0217" w:rsidRPr="000576E1" w:rsidRDefault="000576E1" w:rsidP="000576E1">
            <w:pPr>
              <w:spacing w:after="0" w:line="240" w:lineRule="auto"/>
              <w:rPr>
                <w:rFonts w:ascii="Calibri Light" w:hAnsi="Calibri Light"/>
              </w:rPr>
            </w:pPr>
            <w:r w:rsidRPr="000576E1">
              <w:rPr>
                <w:rFonts w:ascii="Calibri Light" w:hAnsi="Calibri Light"/>
              </w:rPr>
              <w:t>serviser uređaja za pročišćavanje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76DA4D07" w14:textId="77777777" w:rsidR="003F0217" w:rsidRPr="000576E1" w:rsidRDefault="000576E1" w:rsidP="000576E1">
            <w:pPr>
              <w:spacing w:after="0" w:line="240" w:lineRule="auto"/>
              <w:jc w:val="both"/>
              <w:rPr>
                <w:rFonts w:ascii="Calibri Light" w:hAnsi="Calibri Light"/>
              </w:rPr>
            </w:pPr>
            <w:r w:rsidRPr="000576E1">
              <w:rPr>
                <w:rFonts w:ascii="Calibri Light" w:hAnsi="Calibri Light"/>
              </w:rPr>
              <w:t>certifikat proizvođača opreme za servisiranje instrumenata</w:t>
            </w:r>
          </w:p>
        </w:tc>
      </w:tr>
      <w:tr w:rsidR="003F0217" w:rsidRPr="00F312DC" w14:paraId="0F9565A6" w14:textId="77777777" w:rsidTr="00657E94">
        <w:trPr>
          <w:trHeight w:val="509"/>
          <w:jc w:val="center"/>
        </w:trPr>
        <w:tc>
          <w:tcPr>
            <w:tcW w:w="1101" w:type="dxa"/>
            <w:vMerge/>
            <w:vAlign w:val="center"/>
          </w:tcPr>
          <w:p w14:paraId="74C6DCA5" w14:textId="77777777" w:rsidR="003F0217" w:rsidRPr="00F312DC" w:rsidRDefault="003F0217" w:rsidP="0046085A">
            <w:pPr>
              <w:spacing w:after="0" w:line="240" w:lineRule="auto"/>
              <w:jc w:val="center"/>
              <w:rPr>
                <w:rFonts w:ascii="Calibri Light" w:hAnsi="Calibri Light"/>
                <w:b/>
              </w:rPr>
            </w:pPr>
          </w:p>
        </w:tc>
        <w:tc>
          <w:tcPr>
            <w:tcW w:w="3131" w:type="dxa"/>
            <w:vAlign w:val="center"/>
          </w:tcPr>
          <w:p w14:paraId="0C0B9BE2" w14:textId="77777777" w:rsidR="003F0217" w:rsidRPr="000576E1" w:rsidRDefault="000576E1" w:rsidP="000576E1">
            <w:pPr>
              <w:spacing w:after="0" w:line="240" w:lineRule="auto"/>
              <w:rPr>
                <w:rFonts w:ascii="Calibri Light" w:hAnsi="Calibri Light"/>
              </w:rPr>
            </w:pPr>
            <w:r w:rsidRPr="000576E1">
              <w:rPr>
                <w:rFonts w:ascii="Calibri Light" w:hAnsi="Calibri Light"/>
              </w:rPr>
              <w:t>serviser peći za žarenje filtara</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3467DCFB" w14:textId="77777777" w:rsidR="003F0217" w:rsidRPr="000576E1" w:rsidRDefault="000576E1" w:rsidP="000576E1">
            <w:pPr>
              <w:spacing w:after="0" w:line="240" w:lineRule="auto"/>
              <w:jc w:val="both"/>
              <w:rPr>
                <w:rFonts w:ascii="Calibri Light" w:hAnsi="Calibri Light"/>
              </w:rPr>
            </w:pPr>
            <w:r w:rsidRPr="000576E1">
              <w:rPr>
                <w:rFonts w:ascii="Calibri Light" w:hAnsi="Calibri Light"/>
              </w:rPr>
              <w:t xml:space="preserve">certifikat proizvođača opreme za servisiranje i validaciju instrumenata na zadanoj temperaturi korisnika prema protokolu proizvođača </w:t>
            </w:r>
          </w:p>
        </w:tc>
      </w:tr>
      <w:tr w:rsidR="003F0217" w:rsidRPr="00F312DC" w14:paraId="4FDF0296" w14:textId="77777777" w:rsidTr="003F0217">
        <w:trPr>
          <w:trHeight w:val="509"/>
          <w:jc w:val="center"/>
        </w:trPr>
        <w:tc>
          <w:tcPr>
            <w:tcW w:w="1101" w:type="dxa"/>
            <w:vMerge w:val="restart"/>
          </w:tcPr>
          <w:p w14:paraId="71694A53" w14:textId="77777777" w:rsidR="003F0217" w:rsidRPr="00F312DC" w:rsidRDefault="003F0217" w:rsidP="003F0217">
            <w:pPr>
              <w:spacing w:after="0" w:line="240" w:lineRule="auto"/>
              <w:jc w:val="center"/>
              <w:rPr>
                <w:rFonts w:ascii="Calibri Light" w:hAnsi="Calibri Light"/>
                <w:b/>
              </w:rPr>
            </w:pPr>
            <w:r w:rsidRPr="00F312DC">
              <w:rPr>
                <w:rFonts w:ascii="Calibri Light" w:hAnsi="Calibri Light"/>
                <w:b/>
              </w:rPr>
              <w:t>Grupa 3.</w:t>
            </w:r>
          </w:p>
        </w:tc>
        <w:tc>
          <w:tcPr>
            <w:tcW w:w="3131" w:type="dxa"/>
            <w:vAlign w:val="center"/>
          </w:tcPr>
          <w:p w14:paraId="6F5534C1" w14:textId="77777777" w:rsidR="003F0217" w:rsidRPr="000576E1" w:rsidRDefault="000576E1" w:rsidP="000576E1">
            <w:pPr>
              <w:spacing w:after="0" w:line="240" w:lineRule="auto"/>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tekućinski</w:t>
            </w:r>
            <w:proofErr w:type="spellEnd"/>
            <w:r w:rsidRPr="000576E1">
              <w:rPr>
                <w:rFonts w:ascii="Calibri Light" w:hAnsi="Calibri Light"/>
              </w:rPr>
              <w:t xml:space="preserve"> </w:t>
            </w:r>
            <w:proofErr w:type="spellStart"/>
            <w:r w:rsidRPr="000576E1">
              <w:rPr>
                <w:rFonts w:ascii="Calibri Light" w:hAnsi="Calibri Light"/>
              </w:rPr>
              <w:t>kromatograf</w:t>
            </w:r>
            <w:proofErr w:type="spellEnd"/>
            <w:r w:rsidRPr="000576E1">
              <w:rPr>
                <w:rFonts w:ascii="Calibri Light" w:hAnsi="Calibri Light"/>
              </w:rPr>
              <w:t xml:space="preserve"> visoke djelotvornosti</w:t>
            </w:r>
            <w:r w:rsidR="00CB053D">
              <w:rPr>
                <w:rFonts w:ascii="Calibri Light" w:hAnsi="Calibri Light"/>
              </w:rPr>
              <w:t xml:space="preserve">- </w:t>
            </w:r>
            <w:r w:rsidR="00CB053D" w:rsidRPr="00CB053D">
              <w:rPr>
                <w:rFonts w:ascii="Calibri Light" w:hAnsi="Calibri Light"/>
                <w:b/>
              </w:rPr>
              <w:t>minimalno 1</w:t>
            </w:r>
          </w:p>
        </w:tc>
        <w:tc>
          <w:tcPr>
            <w:tcW w:w="4212" w:type="dxa"/>
          </w:tcPr>
          <w:p w14:paraId="32D5D1D1" w14:textId="77777777"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3F0217" w:rsidRPr="00F312DC" w14:paraId="48F55D7E" w14:textId="77777777" w:rsidTr="0046085A">
        <w:trPr>
          <w:trHeight w:val="509"/>
          <w:jc w:val="center"/>
        </w:trPr>
        <w:tc>
          <w:tcPr>
            <w:tcW w:w="1101" w:type="dxa"/>
            <w:vMerge/>
            <w:vAlign w:val="center"/>
          </w:tcPr>
          <w:p w14:paraId="39730F28" w14:textId="77777777" w:rsidR="003F0217" w:rsidRPr="00F312DC" w:rsidRDefault="003F0217" w:rsidP="0046085A">
            <w:pPr>
              <w:spacing w:after="0" w:line="240" w:lineRule="auto"/>
              <w:jc w:val="center"/>
              <w:rPr>
                <w:rFonts w:ascii="Calibri Light" w:hAnsi="Calibri Light"/>
                <w:b/>
              </w:rPr>
            </w:pPr>
          </w:p>
        </w:tc>
        <w:tc>
          <w:tcPr>
            <w:tcW w:w="3131" w:type="dxa"/>
            <w:vAlign w:val="center"/>
          </w:tcPr>
          <w:p w14:paraId="0E194322" w14:textId="77777777" w:rsidR="003F0217" w:rsidRPr="000576E1" w:rsidRDefault="000576E1" w:rsidP="000576E1">
            <w:pPr>
              <w:spacing w:after="0" w:line="240" w:lineRule="auto"/>
              <w:rPr>
                <w:rFonts w:ascii="Calibri Light" w:hAnsi="Calibri Light"/>
              </w:rPr>
            </w:pPr>
            <w:r w:rsidRPr="000576E1">
              <w:rPr>
                <w:rFonts w:ascii="Calibri Light" w:hAnsi="Calibri Light"/>
              </w:rPr>
              <w:t xml:space="preserve">serviser za </w:t>
            </w:r>
            <w:proofErr w:type="spellStart"/>
            <w:r w:rsidRPr="000576E1">
              <w:rPr>
                <w:rFonts w:ascii="Calibri Light" w:hAnsi="Calibri Light"/>
              </w:rPr>
              <w:t>uparivač</w:t>
            </w:r>
            <w:proofErr w:type="spellEnd"/>
            <w:r w:rsidR="00CB053D">
              <w:rPr>
                <w:rFonts w:ascii="Calibri Light" w:hAnsi="Calibri Light"/>
              </w:rPr>
              <w:t xml:space="preserve">- </w:t>
            </w:r>
            <w:r w:rsidR="00CB053D" w:rsidRPr="00CB053D">
              <w:rPr>
                <w:rFonts w:ascii="Calibri Light" w:hAnsi="Calibri Light"/>
                <w:b/>
              </w:rPr>
              <w:t>minimalno 1</w:t>
            </w:r>
          </w:p>
        </w:tc>
        <w:tc>
          <w:tcPr>
            <w:tcW w:w="4212" w:type="dxa"/>
          </w:tcPr>
          <w:p w14:paraId="7A311B68" w14:textId="77777777"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3F0217" w:rsidRPr="00F312DC" w14:paraId="164553D0" w14:textId="77777777" w:rsidTr="0046085A">
        <w:trPr>
          <w:trHeight w:val="509"/>
          <w:jc w:val="center"/>
        </w:trPr>
        <w:tc>
          <w:tcPr>
            <w:tcW w:w="1101" w:type="dxa"/>
            <w:vMerge/>
            <w:vAlign w:val="center"/>
          </w:tcPr>
          <w:p w14:paraId="0810763B" w14:textId="77777777" w:rsidR="003F0217" w:rsidRPr="00F312DC" w:rsidRDefault="003F0217" w:rsidP="0046085A">
            <w:pPr>
              <w:spacing w:after="0" w:line="240" w:lineRule="auto"/>
              <w:jc w:val="center"/>
              <w:rPr>
                <w:rFonts w:ascii="Calibri Light" w:hAnsi="Calibri Light"/>
                <w:b/>
              </w:rPr>
            </w:pPr>
          </w:p>
        </w:tc>
        <w:tc>
          <w:tcPr>
            <w:tcW w:w="3131" w:type="dxa"/>
            <w:vAlign w:val="center"/>
          </w:tcPr>
          <w:p w14:paraId="7A946589" w14:textId="77777777" w:rsidR="003F0217" w:rsidRPr="000576E1" w:rsidRDefault="000576E1" w:rsidP="000576E1">
            <w:pPr>
              <w:spacing w:after="0" w:line="240" w:lineRule="auto"/>
              <w:rPr>
                <w:rFonts w:ascii="Calibri Light" w:hAnsi="Calibri Light"/>
              </w:rPr>
            </w:pPr>
            <w:r w:rsidRPr="000576E1">
              <w:rPr>
                <w:rFonts w:ascii="Calibri Light" w:hAnsi="Calibri Light"/>
              </w:rPr>
              <w:t>serviser za ekstraktor</w:t>
            </w:r>
            <w:r w:rsidR="00CB053D">
              <w:rPr>
                <w:rFonts w:ascii="Calibri Light" w:hAnsi="Calibri Light"/>
              </w:rPr>
              <w:t xml:space="preserve">- </w:t>
            </w:r>
            <w:r w:rsidR="00CB053D" w:rsidRPr="00CB053D">
              <w:rPr>
                <w:rFonts w:ascii="Calibri Light" w:hAnsi="Calibri Light"/>
                <w:b/>
              </w:rPr>
              <w:t>minimalno 1</w:t>
            </w:r>
          </w:p>
        </w:tc>
        <w:tc>
          <w:tcPr>
            <w:tcW w:w="4212" w:type="dxa"/>
          </w:tcPr>
          <w:p w14:paraId="2A082A23" w14:textId="77777777" w:rsidR="003F0217"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servisiranje i validaciju instrumenata</w:t>
            </w:r>
          </w:p>
        </w:tc>
      </w:tr>
      <w:tr w:rsidR="00CA70D1" w:rsidRPr="00F312DC" w14:paraId="4A99874A" w14:textId="77777777" w:rsidTr="00CA70D1">
        <w:trPr>
          <w:trHeight w:val="509"/>
          <w:jc w:val="center"/>
        </w:trPr>
        <w:tc>
          <w:tcPr>
            <w:tcW w:w="1101" w:type="dxa"/>
            <w:vMerge w:val="restart"/>
          </w:tcPr>
          <w:p w14:paraId="7CAD16E5" w14:textId="77777777" w:rsidR="00CA70D1" w:rsidRPr="00F312DC" w:rsidRDefault="00CA70D1" w:rsidP="00CA70D1">
            <w:pPr>
              <w:spacing w:after="0" w:line="240" w:lineRule="auto"/>
              <w:jc w:val="center"/>
              <w:rPr>
                <w:rFonts w:ascii="Calibri Light" w:hAnsi="Calibri Light"/>
                <w:b/>
              </w:rPr>
            </w:pPr>
            <w:r w:rsidRPr="00F312DC">
              <w:rPr>
                <w:rFonts w:ascii="Calibri Light" w:hAnsi="Calibri Light"/>
                <w:b/>
              </w:rPr>
              <w:t>Grupa 4.</w:t>
            </w:r>
          </w:p>
        </w:tc>
        <w:tc>
          <w:tcPr>
            <w:tcW w:w="3131" w:type="dxa"/>
            <w:vAlign w:val="center"/>
          </w:tcPr>
          <w:p w14:paraId="17544236" w14:textId="77777777" w:rsidR="00CA70D1" w:rsidRPr="000576E1" w:rsidRDefault="000576E1" w:rsidP="000576E1">
            <w:pPr>
              <w:spacing w:after="0" w:line="240" w:lineRule="auto"/>
              <w:rPr>
                <w:rFonts w:ascii="Calibri Light" w:hAnsi="Calibri Light"/>
              </w:rPr>
            </w:pPr>
            <w:r w:rsidRPr="000576E1">
              <w:rPr>
                <w:rFonts w:ascii="Calibri Light" w:hAnsi="Calibri Light"/>
              </w:rPr>
              <w:t xml:space="preserve">serviser za ionski </w:t>
            </w:r>
            <w:proofErr w:type="spellStart"/>
            <w:r w:rsidRPr="000576E1">
              <w:rPr>
                <w:rFonts w:ascii="Calibri Light" w:hAnsi="Calibri Light"/>
              </w:rPr>
              <w:t>kromatograf</w:t>
            </w:r>
            <w:proofErr w:type="spellEnd"/>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167CBE34" w14:textId="77777777" w:rsidR="00CA70D1" w:rsidRPr="000576E1" w:rsidRDefault="000576E1" w:rsidP="000576E1">
            <w:pPr>
              <w:spacing w:after="0" w:line="240" w:lineRule="auto"/>
              <w:rPr>
                <w:rFonts w:ascii="Calibri Light" w:hAnsi="Calibri Light"/>
              </w:rPr>
            </w:pPr>
            <w:r w:rsidRPr="000576E1">
              <w:rPr>
                <w:rFonts w:ascii="Calibri Light" w:hAnsi="Calibri Light"/>
              </w:rPr>
              <w:t>certifikat proizvođača opreme za instalaciju i servis instrumenata</w:t>
            </w:r>
          </w:p>
        </w:tc>
      </w:tr>
      <w:tr w:rsidR="00CA70D1" w:rsidRPr="00F312DC" w14:paraId="592C00D4" w14:textId="77777777" w:rsidTr="00657E94">
        <w:trPr>
          <w:trHeight w:val="509"/>
          <w:jc w:val="center"/>
        </w:trPr>
        <w:tc>
          <w:tcPr>
            <w:tcW w:w="1101" w:type="dxa"/>
            <w:vMerge/>
            <w:vAlign w:val="center"/>
          </w:tcPr>
          <w:p w14:paraId="7EE7F6C6" w14:textId="77777777" w:rsidR="00CA70D1" w:rsidRPr="00F312DC" w:rsidRDefault="00CA70D1" w:rsidP="0046085A">
            <w:pPr>
              <w:spacing w:after="0" w:line="240" w:lineRule="auto"/>
              <w:jc w:val="center"/>
              <w:rPr>
                <w:rFonts w:ascii="Calibri Light" w:hAnsi="Calibri Light"/>
                <w:b/>
              </w:rPr>
            </w:pPr>
          </w:p>
        </w:tc>
        <w:tc>
          <w:tcPr>
            <w:tcW w:w="3131" w:type="dxa"/>
            <w:vAlign w:val="center"/>
          </w:tcPr>
          <w:p w14:paraId="23F3026B" w14:textId="77777777" w:rsidR="00CA70D1" w:rsidRPr="000576E1" w:rsidRDefault="000576E1" w:rsidP="000576E1">
            <w:pPr>
              <w:spacing w:after="0" w:line="240" w:lineRule="auto"/>
              <w:rPr>
                <w:rFonts w:ascii="Calibri Light" w:hAnsi="Calibri Light"/>
              </w:rPr>
            </w:pPr>
            <w:r w:rsidRPr="000576E1">
              <w:rPr>
                <w:rFonts w:ascii="Calibri Light" w:hAnsi="Calibri Light"/>
              </w:rPr>
              <w:t>serviser uređaja za proizvodnju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3CB07958" w14:textId="77777777" w:rsidR="00CA70D1"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 instrumenata</w:t>
            </w:r>
          </w:p>
        </w:tc>
      </w:tr>
      <w:tr w:rsidR="002317BF" w:rsidRPr="00F312DC" w14:paraId="7D1B55A7" w14:textId="77777777" w:rsidTr="00CA70D1">
        <w:trPr>
          <w:trHeight w:val="509"/>
          <w:jc w:val="center"/>
        </w:trPr>
        <w:tc>
          <w:tcPr>
            <w:tcW w:w="1101" w:type="dxa"/>
            <w:vMerge w:val="restart"/>
          </w:tcPr>
          <w:p w14:paraId="0828B962" w14:textId="77777777" w:rsidR="002317BF" w:rsidRPr="00F312DC" w:rsidRDefault="002317BF" w:rsidP="00CA70D1">
            <w:pPr>
              <w:spacing w:after="0" w:line="240" w:lineRule="auto"/>
              <w:jc w:val="center"/>
              <w:rPr>
                <w:rFonts w:ascii="Calibri Light" w:hAnsi="Calibri Light"/>
                <w:b/>
              </w:rPr>
            </w:pPr>
            <w:r w:rsidRPr="00F312DC">
              <w:rPr>
                <w:rFonts w:ascii="Calibri Light" w:hAnsi="Calibri Light"/>
                <w:b/>
              </w:rPr>
              <w:t>Grupa 5.</w:t>
            </w:r>
          </w:p>
        </w:tc>
        <w:tc>
          <w:tcPr>
            <w:tcW w:w="3131" w:type="dxa"/>
            <w:vAlign w:val="center"/>
          </w:tcPr>
          <w:p w14:paraId="1D5C9B74" w14:textId="77777777" w:rsidR="002317BF" w:rsidRPr="000576E1" w:rsidRDefault="000576E1" w:rsidP="000576E1">
            <w:pPr>
              <w:spacing w:after="0" w:line="240" w:lineRule="auto"/>
              <w:rPr>
                <w:rFonts w:ascii="Calibri Light" w:hAnsi="Calibri Light"/>
              </w:rPr>
            </w:pPr>
            <w:r w:rsidRPr="000576E1">
              <w:rPr>
                <w:rFonts w:ascii="Calibri Light" w:hAnsi="Calibri Light"/>
              </w:rPr>
              <w:t xml:space="preserve">serviser za ionski </w:t>
            </w:r>
            <w:proofErr w:type="spellStart"/>
            <w:r w:rsidRPr="000576E1">
              <w:rPr>
                <w:rFonts w:ascii="Calibri Light" w:hAnsi="Calibri Light"/>
              </w:rPr>
              <w:t>kromatograf</w:t>
            </w:r>
            <w:proofErr w:type="spellEnd"/>
            <w:r w:rsidRPr="000576E1">
              <w:rPr>
                <w:rFonts w:ascii="Calibri Light" w:hAnsi="Calibri Light"/>
              </w:rPr>
              <w:t xml:space="preserve"> i spektrometar masa</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04C4631F" w14:textId="77777777" w:rsidR="002317BF" w:rsidRPr="000576E1" w:rsidRDefault="000576E1" w:rsidP="000576E1">
            <w:pPr>
              <w:spacing w:after="0" w:line="240" w:lineRule="auto"/>
              <w:rPr>
                <w:rFonts w:ascii="Calibri Light" w:hAnsi="Calibri Light"/>
              </w:rPr>
            </w:pPr>
            <w:r w:rsidRPr="000576E1">
              <w:rPr>
                <w:rFonts w:ascii="Calibri Light" w:hAnsi="Calibri Light"/>
              </w:rPr>
              <w:t>certifikat proizvođača opreme za instalaciju i servis instrumenata</w:t>
            </w:r>
          </w:p>
        </w:tc>
      </w:tr>
      <w:tr w:rsidR="002317BF" w:rsidRPr="00F312DC" w14:paraId="48BE530A" w14:textId="77777777" w:rsidTr="00657E94">
        <w:trPr>
          <w:trHeight w:val="509"/>
          <w:jc w:val="center"/>
        </w:trPr>
        <w:tc>
          <w:tcPr>
            <w:tcW w:w="1101" w:type="dxa"/>
            <w:vMerge/>
            <w:vAlign w:val="center"/>
          </w:tcPr>
          <w:p w14:paraId="1CB1ED1E" w14:textId="77777777" w:rsidR="002317BF" w:rsidRPr="00F312DC" w:rsidRDefault="002317BF" w:rsidP="0046085A">
            <w:pPr>
              <w:spacing w:after="0" w:line="240" w:lineRule="auto"/>
              <w:jc w:val="center"/>
              <w:rPr>
                <w:rFonts w:ascii="Calibri Light" w:hAnsi="Calibri Light"/>
                <w:b/>
              </w:rPr>
            </w:pPr>
          </w:p>
        </w:tc>
        <w:tc>
          <w:tcPr>
            <w:tcW w:w="3131" w:type="dxa"/>
            <w:vAlign w:val="center"/>
          </w:tcPr>
          <w:p w14:paraId="70E25EB4" w14:textId="77777777" w:rsidR="002317BF" w:rsidRPr="000576E1" w:rsidRDefault="000576E1" w:rsidP="000576E1">
            <w:pPr>
              <w:spacing w:after="0" w:line="240" w:lineRule="auto"/>
              <w:rPr>
                <w:rFonts w:ascii="Calibri Light" w:hAnsi="Calibri Light"/>
              </w:rPr>
            </w:pPr>
            <w:r w:rsidRPr="000576E1">
              <w:rPr>
                <w:rFonts w:ascii="Calibri Light" w:hAnsi="Calibri Light"/>
              </w:rPr>
              <w:t>serviser uređaja za proizvodnju čiste vode</w:t>
            </w:r>
            <w:r w:rsidR="00CB053D">
              <w:rPr>
                <w:rFonts w:ascii="Calibri Light" w:hAnsi="Calibri Light"/>
              </w:rPr>
              <w:t xml:space="preserve">- </w:t>
            </w:r>
            <w:r w:rsidR="00CB053D" w:rsidRPr="00CB053D">
              <w:rPr>
                <w:rFonts w:ascii="Calibri Light" w:hAnsi="Calibri Light"/>
                <w:b/>
              </w:rPr>
              <w:t>minimalno 1</w:t>
            </w:r>
          </w:p>
        </w:tc>
        <w:tc>
          <w:tcPr>
            <w:tcW w:w="4212" w:type="dxa"/>
            <w:vAlign w:val="center"/>
          </w:tcPr>
          <w:p w14:paraId="3758122E" w14:textId="77777777" w:rsidR="002317BF" w:rsidRPr="000576E1" w:rsidRDefault="000576E1" w:rsidP="000576E1">
            <w:pPr>
              <w:spacing w:after="0" w:line="240" w:lineRule="auto"/>
              <w:rPr>
                <w:rFonts w:ascii="Calibri Light" w:hAnsi="Calibri Light"/>
              </w:rPr>
            </w:pPr>
            <w:r w:rsidRPr="000576E1">
              <w:rPr>
                <w:rFonts w:ascii="Calibri Light" w:hAnsi="Calibri Light"/>
              </w:rPr>
              <w:t>certifikat proizvođača opreme za servis instrumenata</w:t>
            </w:r>
          </w:p>
        </w:tc>
      </w:tr>
      <w:tr w:rsidR="00EC0712" w:rsidRPr="00F312DC" w14:paraId="42F40C78" w14:textId="77777777" w:rsidTr="00657E94">
        <w:trPr>
          <w:trHeight w:val="509"/>
          <w:jc w:val="center"/>
        </w:trPr>
        <w:tc>
          <w:tcPr>
            <w:tcW w:w="1101" w:type="dxa"/>
            <w:vAlign w:val="center"/>
          </w:tcPr>
          <w:p w14:paraId="488488CA" w14:textId="77777777" w:rsidR="00EC0712" w:rsidRPr="00F312DC" w:rsidRDefault="00EC0712" w:rsidP="00EC0712">
            <w:pPr>
              <w:spacing w:after="0" w:line="240" w:lineRule="auto"/>
              <w:jc w:val="center"/>
              <w:rPr>
                <w:rFonts w:ascii="Calibri Light" w:hAnsi="Calibri Light"/>
                <w:b/>
              </w:rPr>
            </w:pPr>
            <w:r w:rsidRPr="00F312DC">
              <w:rPr>
                <w:rFonts w:ascii="Calibri Light" w:hAnsi="Calibri Light"/>
                <w:b/>
              </w:rPr>
              <w:t>Grupa 6.</w:t>
            </w:r>
          </w:p>
        </w:tc>
        <w:tc>
          <w:tcPr>
            <w:tcW w:w="3131" w:type="dxa"/>
            <w:vAlign w:val="center"/>
          </w:tcPr>
          <w:p w14:paraId="1F808547" w14:textId="77777777" w:rsidR="00EC0712" w:rsidRPr="000576E1" w:rsidRDefault="00EC0712" w:rsidP="00EC0712">
            <w:pPr>
              <w:spacing w:after="0" w:line="240" w:lineRule="auto"/>
              <w:rPr>
                <w:rFonts w:ascii="Calibri Light" w:hAnsi="Calibri Light"/>
              </w:rPr>
            </w:pPr>
            <w:r w:rsidRPr="000576E1">
              <w:rPr>
                <w:rFonts w:ascii="Calibri Light" w:hAnsi="Calibri Light"/>
              </w:rPr>
              <w:t>serviser rendgenskog spektrometra</w:t>
            </w:r>
            <w:r>
              <w:rPr>
                <w:rFonts w:ascii="Calibri Light" w:hAnsi="Calibri Light"/>
              </w:rPr>
              <w:t xml:space="preserve">- </w:t>
            </w:r>
            <w:r w:rsidRPr="00CB053D">
              <w:rPr>
                <w:rFonts w:ascii="Calibri Light" w:hAnsi="Calibri Light"/>
                <w:b/>
              </w:rPr>
              <w:t>minimalno 1</w:t>
            </w:r>
          </w:p>
        </w:tc>
        <w:tc>
          <w:tcPr>
            <w:tcW w:w="4212" w:type="dxa"/>
            <w:vAlign w:val="center"/>
          </w:tcPr>
          <w:p w14:paraId="2085AABE" w14:textId="7334A26E" w:rsidR="00EC0712" w:rsidRPr="000576E1" w:rsidRDefault="00EC0712" w:rsidP="00EC0712">
            <w:pPr>
              <w:spacing w:after="0" w:line="240" w:lineRule="auto"/>
              <w:rPr>
                <w:rFonts w:ascii="Calibri Light" w:hAnsi="Calibri Light"/>
              </w:rPr>
            </w:pPr>
            <w:r w:rsidRPr="000576E1">
              <w:rPr>
                <w:rFonts w:ascii="Calibri Light" w:hAnsi="Calibri Light"/>
              </w:rPr>
              <w:t xml:space="preserve">certifikat proizvođača opreme za servis </w:t>
            </w:r>
            <w:r>
              <w:rPr>
                <w:rFonts w:ascii="Calibri Light" w:hAnsi="Calibri Light"/>
              </w:rPr>
              <w:t>spektrometara</w:t>
            </w:r>
          </w:p>
        </w:tc>
      </w:tr>
      <w:tr w:rsidR="00EC0712" w:rsidRPr="00F312DC" w14:paraId="59C008CB" w14:textId="77777777" w:rsidTr="00657E94">
        <w:trPr>
          <w:trHeight w:val="509"/>
          <w:jc w:val="center"/>
        </w:trPr>
        <w:tc>
          <w:tcPr>
            <w:tcW w:w="1101" w:type="dxa"/>
            <w:vAlign w:val="center"/>
          </w:tcPr>
          <w:p w14:paraId="278F4271" w14:textId="77777777" w:rsidR="00EC0712" w:rsidRPr="00F312DC" w:rsidRDefault="00EC0712" w:rsidP="00EC0712">
            <w:pPr>
              <w:spacing w:after="0" w:line="240" w:lineRule="auto"/>
              <w:jc w:val="center"/>
              <w:rPr>
                <w:rFonts w:ascii="Calibri Light" w:hAnsi="Calibri Light"/>
                <w:b/>
              </w:rPr>
            </w:pPr>
            <w:r w:rsidRPr="00F312DC">
              <w:rPr>
                <w:rFonts w:ascii="Calibri Light" w:hAnsi="Calibri Light"/>
                <w:b/>
              </w:rPr>
              <w:t>Grupa 7.</w:t>
            </w:r>
          </w:p>
        </w:tc>
        <w:tc>
          <w:tcPr>
            <w:tcW w:w="3131" w:type="dxa"/>
            <w:vAlign w:val="center"/>
          </w:tcPr>
          <w:p w14:paraId="3DF4C3A4" w14:textId="77777777" w:rsidR="00EC0712" w:rsidRPr="000576E1" w:rsidRDefault="00EC0712" w:rsidP="00EC0712">
            <w:pPr>
              <w:spacing w:after="0" w:line="240" w:lineRule="auto"/>
              <w:rPr>
                <w:rFonts w:ascii="Calibri Light" w:hAnsi="Calibri Light"/>
              </w:rPr>
            </w:pPr>
            <w:r w:rsidRPr="000576E1">
              <w:rPr>
                <w:rFonts w:ascii="Calibri Light" w:hAnsi="Calibri Light"/>
              </w:rPr>
              <w:t xml:space="preserve">serviser automatiziranog robotiziranog sustava za vaganje filtara s </w:t>
            </w:r>
            <w:proofErr w:type="spellStart"/>
            <w:r w:rsidRPr="000576E1">
              <w:rPr>
                <w:rFonts w:ascii="Calibri Light" w:hAnsi="Calibri Light"/>
              </w:rPr>
              <w:t>mikrovagom</w:t>
            </w:r>
            <w:proofErr w:type="spellEnd"/>
            <w:r>
              <w:rPr>
                <w:rFonts w:ascii="Calibri Light" w:hAnsi="Calibri Light"/>
              </w:rPr>
              <w:t xml:space="preserve">- </w:t>
            </w:r>
            <w:r w:rsidRPr="00CB053D">
              <w:rPr>
                <w:rFonts w:ascii="Calibri Light" w:hAnsi="Calibri Light"/>
                <w:b/>
              </w:rPr>
              <w:t>minimalno 1</w:t>
            </w:r>
          </w:p>
        </w:tc>
        <w:tc>
          <w:tcPr>
            <w:tcW w:w="4212" w:type="dxa"/>
            <w:vAlign w:val="center"/>
          </w:tcPr>
          <w:p w14:paraId="72023534" w14:textId="4548411C" w:rsidR="00EC0712" w:rsidRPr="000576E1" w:rsidRDefault="00EC0712" w:rsidP="00EC0712">
            <w:pPr>
              <w:spacing w:after="0" w:line="240" w:lineRule="auto"/>
              <w:rPr>
                <w:rFonts w:ascii="Calibri Light" w:hAnsi="Calibri Light"/>
              </w:rPr>
            </w:pPr>
            <w:r w:rsidRPr="000576E1">
              <w:rPr>
                <w:rFonts w:ascii="Calibri Light" w:hAnsi="Calibri Light"/>
              </w:rPr>
              <w:t xml:space="preserve">certifikat proizvođača opreme za servis </w:t>
            </w:r>
            <w:r>
              <w:rPr>
                <w:rFonts w:ascii="Calibri Light" w:hAnsi="Calibri Light"/>
              </w:rPr>
              <w:t>automatiziranih sustava za vaganje</w:t>
            </w:r>
          </w:p>
        </w:tc>
      </w:tr>
    </w:tbl>
    <w:p w14:paraId="371E4C28" w14:textId="77777777" w:rsidR="00F56E89" w:rsidRDefault="00F56E89" w:rsidP="003F6359">
      <w:pPr>
        <w:spacing w:after="0" w:line="240" w:lineRule="auto"/>
        <w:rPr>
          <w:rFonts w:ascii="Calibri Light" w:hAnsi="Calibri Light"/>
        </w:rPr>
      </w:pPr>
    </w:p>
    <w:p w14:paraId="205C7067" w14:textId="77777777" w:rsidR="003A2A45" w:rsidRPr="00365415" w:rsidRDefault="003A2A45" w:rsidP="003A2A45">
      <w:pPr>
        <w:shd w:val="clear" w:color="auto" w:fill="D9D9D9" w:themeFill="background1" w:themeFillShade="D9"/>
        <w:autoSpaceDE w:val="0"/>
        <w:autoSpaceDN w:val="0"/>
        <w:adjustRightInd w:val="0"/>
        <w:spacing w:after="0" w:line="240" w:lineRule="auto"/>
        <w:jc w:val="both"/>
        <w:rPr>
          <w:rFonts w:ascii="Calibri Light" w:hAnsi="Calibri Light" w:cs="Arial"/>
          <w:color w:val="000000"/>
          <w:lang w:eastAsia="en-GB"/>
        </w:rPr>
      </w:pPr>
      <w:r w:rsidRPr="00365415">
        <w:rPr>
          <w:rFonts w:ascii="Calibri Light" w:hAnsi="Calibri Light" w:cs="Arial"/>
          <w:color w:val="000000"/>
          <w:lang w:eastAsia="en-GB"/>
        </w:rPr>
        <w:t xml:space="preserve">Za potrebe utvrđivanja gore navedenog, gospodarski subjekt u ponudi dostavlja: </w:t>
      </w:r>
    </w:p>
    <w:p w14:paraId="1550D90A" w14:textId="77777777" w:rsidR="003A2A45" w:rsidRPr="00365415" w:rsidRDefault="003A2A45" w:rsidP="0039630F">
      <w:pPr>
        <w:pStyle w:val="ListParagraph"/>
        <w:numPr>
          <w:ilvl w:val="0"/>
          <w:numId w:val="29"/>
        </w:numPr>
        <w:shd w:val="clear" w:color="auto" w:fill="D9D9D9" w:themeFill="background1" w:themeFillShade="D9"/>
        <w:autoSpaceDE w:val="0"/>
        <w:autoSpaceDN w:val="0"/>
        <w:adjustRightInd w:val="0"/>
        <w:jc w:val="both"/>
        <w:rPr>
          <w:rFonts w:ascii="Calibri Light" w:hAnsi="Calibri Light" w:cs="Arial"/>
          <w:color w:val="000000"/>
          <w:sz w:val="22"/>
          <w:szCs w:val="22"/>
          <w:lang w:eastAsia="en-GB"/>
        </w:rPr>
      </w:pPr>
      <w:r w:rsidRPr="00365415">
        <w:rPr>
          <w:rFonts w:ascii="Calibri Light" w:hAnsi="Calibri Light" w:cs="Arial"/>
          <w:b/>
          <w:bCs/>
          <w:color w:val="000000"/>
          <w:sz w:val="22"/>
          <w:szCs w:val="22"/>
          <w:lang w:eastAsia="en-GB"/>
        </w:rPr>
        <w:t xml:space="preserve">ispunjeni ESPD obrazac: Dio IV. Kriteriji za odabir, odjeljak </w:t>
      </w:r>
      <w:r>
        <w:rPr>
          <w:rFonts w:ascii="Calibri Light" w:hAnsi="Calibri Light" w:cs="Arial"/>
          <w:b/>
          <w:bCs/>
          <w:color w:val="000000"/>
          <w:sz w:val="22"/>
          <w:szCs w:val="22"/>
          <w:lang w:eastAsia="en-GB"/>
        </w:rPr>
        <w:t>C</w:t>
      </w:r>
      <w:r w:rsidRPr="00365415">
        <w:rPr>
          <w:rFonts w:ascii="Calibri Light" w:hAnsi="Calibri Light" w:cs="Arial"/>
          <w:b/>
          <w:bCs/>
          <w:color w:val="000000"/>
          <w:sz w:val="22"/>
          <w:szCs w:val="22"/>
          <w:lang w:eastAsia="en-GB"/>
        </w:rPr>
        <w:t xml:space="preserve">: </w:t>
      </w:r>
      <w:r>
        <w:rPr>
          <w:rFonts w:ascii="Calibri Light" w:hAnsi="Calibri Light" w:cs="Arial"/>
          <w:b/>
          <w:bCs/>
          <w:color w:val="000000"/>
          <w:sz w:val="22"/>
          <w:szCs w:val="22"/>
          <w:lang w:eastAsia="en-GB"/>
        </w:rPr>
        <w:t>Tehnička i stručna sposobnost</w:t>
      </w:r>
      <w:r w:rsidRPr="00365415">
        <w:rPr>
          <w:rFonts w:ascii="Calibri Light" w:hAnsi="Calibri Light" w:cs="Arial"/>
          <w:b/>
          <w:bCs/>
          <w:color w:val="000000"/>
          <w:sz w:val="22"/>
          <w:szCs w:val="22"/>
          <w:lang w:eastAsia="en-GB"/>
        </w:rPr>
        <w:t xml:space="preserve">: točka </w:t>
      </w:r>
      <w:r>
        <w:rPr>
          <w:rFonts w:ascii="Calibri Light" w:hAnsi="Calibri Light" w:cs="Arial"/>
          <w:b/>
          <w:bCs/>
          <w:color w:val="000000"/>
          <w:sz w:val="22"/>
          <w:szCs w:val="22"/>
          <w:lang w:eastAsia="en-GB"/>
        </w:rPr>
        <w:t>2</w:t>
      </w:r>
      <w:r w:rsidRPr="00365415">
        <w:rPr>
          <w:rFonts w:ascii="Calibri Light" w:hAnsi="Calibri Light" w:cs="Arial"/>
          <w:b/>
          <w:bCs/>
          <w:color w:val="000000"/>
          <w:sz w:val="22"/>
          <w:szCs w:val="22"/>
          <w:lang w:eastAsia="en-GB"/>
        </w:rPr>
        <w:t xml:space="preserve">. </w:t>
      </w:r>
    </w:p>
    <w:p w14:paraId="59A32242" w14:textId="77777777" w:rsidR="003F6359" w:rsidRPr="003F6359" w:rsidRDefault="003F6359" w:rsidP="003F6359">
      <w:pPr>
        <w:widowControl w:val="0"/>
        <w:autoSpaceDE w:val="0"/>
        <w:autoSpaceDN w:val="0"/>
        <w:adjustRightInd w:val="0"/>
        <w:spacing w:after="0" w:line="240" w:lineRule="auto"/>
        <w:jc w:val="both"/>
        <w:rPr>
          <w:rFonts w:ascii="Calibri Light" w:hAnsi="Calibri Light"/>
        </w:rPr>
      </w:pPr>
    </w:p>
    <w:p w14:paraId="62661EB5" w14:textId="77777777" w:rsidR="003F6359" w:rsidRPr="003F6359" w:rsidRDefault="003F6359" w:rsidP="003F6359">
      <w:pPr>
        <w:autoSpaceDE w:val="0"/>
        <w:autoSpaceDN w:val="0"/>
        <w:adjustRightInd w:val="0"/>
        <w:spacing w:after="0" w:line="240" w:lineRule="auto"/>
        <w:jc w:val="both"/>
        <w:rPr>
          <w:rFonts w:ascii="Calibri Light" w:hAnsi="Calibri Light"/>
          <w:color w:val="000000"/>
        </w:rPr>
      </w:pPr>
    </w:p>
    <w:p w14:paraId="02B4F2B4" w14:textId="77777777" w:rsidR="003F6359" w:rsidRPr="003F6359" w:rsidRDefault="003F6359" w:rsidP="003F6359">
      <w:pPr>
        <w:spacing w:after="0" w:line="240" w:lineRule="auto"/>
        <w:jc w:val="both"/>
        <w:rPr>
          <w:rFonts w:ascii="Calibri Light" w:hAnsi="Calibri Light"/>
        </w:rPr>
      </w:pPr>
      <w:r w:rsidRPr="003F6359">
        <w:rPr>
          <w:rFonts w:ascii="Calibri Light" w:hAnsi="Calibri Light"/>
        </w:rPr>
        <w:t>Naručitelj će prije donošenja odluke od ponuditelja koji je podnio ekonomski najpovoljniju ponudu zatražiti da u primjerenom roku, ne kraćem od 5 (pet) dana dostavi sljedeće ažurirane popratne dokumente kojima dokazuje tehničku i stručnu sposobnost:</w:t>
      </w:r>
    </w:p>
    <w:p w14:paraId="72CF9AE9" w14:textId="77777777" w:rsidR="003F6359" w:rsidRPr="003F6359" w:rsidRDefault="003F6359" w:rsidP="003F6359">
      <w:pPr>
        <w:spacing w:after="0" w:line="240" w:lineRule="auto"/>
        <w:jc w:val="both"/>
        <w:rPr>
          <w:rFonts w:ascii="Calibri Light" w:hAnsi="Calibri Light"/>
        </w:rPr>
      </w:pPr>
    </w:p>
    <w:p w14:paraId="2176CD57" w14:textId="77777777" w:rsidR="003F6359" w:rsidRPr="003F6359" w:rsidRDefault="003F6359" w:rsidP="003F6359">
      <w:pPr>
        <w:pStyle w:val="ListParagraph"/>
        <w:autoSpaceDE w:val="0"/>
        <w:autoSpaceDN w:val="0"/>
        <w:adjustRightInd w:val="0"/>
        <w:ind w:left="420"/>
        <w:rPr>
          <w:rFonts w:ascii="Calibri Light" w:hAnsi="Calibri Light" w:cs="Calibri"/>
          <w:sz w:val="22"/>
          <w:szCs w:val="22"/>
        </w:rPr>
      </w:pPr>
    </w:p>
    <w:p w14:paraId="65B0545A" w14:textId="77777777" w:rsidR="003F6359" w:rsidRPr="003F6359" w:rsidRDefault="003F6359" w:rsidP="0039630F">
      <w:pPr>
        <w:pStyle w:val="ListParagraph"/>
        <w:numPr>
          <w:ilvl w:val="0"/>
          <w:numId w:val="35"/>
        </w:numPr>
        <w:autoSpaceDE w:val="0"/>
        <w:autoSpaceDN w:val="0"/>
        <w:adjustRightInd w:val="0"/>
        <w:contextualSpacing/>
        <w:jc w:val="both"/>
        <w:rPr>
          <w:rFonts w:ascii="Calibri Light" w:hAnsi="Calibri Light" w:cs="Calibri"/>
          <w:sz w:val="22"/>
          <w:szCs w:val="22"/>
        </w:rPr>
      </w:pPr>
      <w:r w:rsidRPr="003F6359">
        <w:rPr>
          <w:rFonts w:ascii="Calibri Light" w:hAnsi="Calibri Light" w:cs="Calibri"/>
          <w:sz w:val="22"/>
          <w:szCs w:val="22"/>
        </w:rPr>
        <w:t>Popis ovlaštenih servisera koji obvezno sadrži podatak: ime i prezime servisera, s kontakt podacima (e-mail, telefon ili sl.) osobe kod koje je moguće provjeriti navode. Popis treba biti ovjeren od ovlaštene osobe ponuditelja.</w:t>
      </w:r>
    </w:p>
    <w:p w14:paraId="38A0E10E" w14:textId="77777777" w:rsidR="003F6359" w:rsidRPr="003F6359" w:rsidRDefault="003F6359" w:rsidP="0039630F">
      <w:pPr>
        <w:pStyle w:val="ListParagraph"/>
        <w:numPr>
          <w:ilvl w:val="0"/>
          <w:numId w:val="35"/>
        </w:numPr>
        <w:contextualSpacing/>
        <w:jc w:val="both"/>
        <w:rPr>
          <w:rFonts w:ascii="Calibri Light" w:hAnsi="Calibri Light"/>
          <w:bCs/>
          <w:sz w:val="22"/>
          <w:szCs w:val="22"/>
        </w:rPr>
      </w:pPr>
      <w:r w:rsidRPr="003F6359">
        <w:rPr>
          <w:rFonts w:ascii="Calibri Light" w:hAnsi="Calibri Light"/>
          <w:sz w:val="22"/>
          <w:szCs w:val="22"/>
        </w:rPr>
        <w:t xml:space="preserve">Važeći certifikat ili drugi jednakovrijedni dokaz proizvođača opreme iz kojeg je vidljivo da </w:t>
      </w:r>
      <w:r w:rsidR="007323F1">
        <w:rPr>
          <w:rFonts w:ascii="Calibri Light" w:hAnsi="Calibri Light"/>
          <w:sz w:val="22"/>
          <w:szCs w:val="22"/>
        </w:rPr>
        <w:t>imenovani</w:t>
      </w:r>
      <w:r w:rsidRPr="003F6359">
        <w:rPr>
          <w:rFonts w:ascii="Calibri Light" w:hAnsi="Calibri Light"/>
          <w:sz w:val="22"/>
          <w:szCs w:val="22"/>
        </w:rPr>
        <w:t xml:space="preserve"> serviser ima potrebna znanja i vještine za obavljanje poslova servisera za istu ili sličnu opremu</w:t>
      </w:r>
      <w:r w:rsidR="003A2A45">
        <w:rPr>
          <w:rFonts w:ascii="Calibri Light" w:hAnsi="Calibri Light"/>
          <w:sz w:val="22"/>
          <w:szCs w:val="22"/>
        </w:rPr>
        <w:t>.</w:t>
      </w:r>
    </w:p>
    <w:p w14:paraId="0EE6A031" w14:textId="77777777" w:rsidR="003F6359" w:rsidRPr="003F6359" w:rsidRDefault="003F6359" w:rsidP="003F6359">
      <w:pPr>
        <w:spacing w:after="0" w:line="240" w:lineRule="auto"/>
        <w:ind w:left="60"/>
        <w:jc w:val="both"/>
        <w:rPr>
          <w:rFonts w:ascii="Calibri Light" w:hAnsi="Calibri Light"/>
          <w:highlight w:val="yellow"/>
        </w:rPr>
      </w:pPr>
    </w:p>
    <w:p w14:paraId="409C43EE" w14:textId="77777777" w:rsidR="003F6359" w:rsidRPr="003F6359" w:rsidRDefault="003F6359" w:rsidP="003F6359">
      <w:pPr>
        <w:spacing w:after="0" w:line="240" w:lineRule="auto"/>
        <w:ind w:left="60"/>
        <w:jc w:val="both"/>
        <w:rPr>
          <w:rFonts w:ascii="Calibri Light" w:hAnsi="Calibri Light"/>
          <w:highlight w:val="yellow"/>
        </w:rPr>
      </w:pPr>
    </w:p>
    <w:p w14:paraId="45E6C9EB" w14:textId="77777777" w:rsidR="003F6359" w:rsidRDefault="007323F1" w:rsidP="007323F1">
      <w:pPr>
        <w:spacing w:after="0" w:line="240" w:lineRule="auto"/>
        <w:jc w:val="both"/>
        <w:rPr>
          <w:rFonts w:ascii="Calibri Light" w:hAnsi="Calibri Light" w:cs="Calibri"/>
        </w:rPr>
      </w:pPr>
      <w:r>
        <w:rPr>
          <w:rFonts w:ascii="Calibri Light" w:hAnsi="Calibri Light"/>
        </w:rPr>
        <w:t>Imenovani</w:t>
      </w:r>
      <w:r w:rsidR="003F6359" w:rsidRPr="003F6359">
        <w:rPr>
          <w:rFonts w:ascii="Calibri Light" w:hAnsi="Calibri Light"/>
        </w:rPr>
        <w:t xml:space="preserve"> serviseri za potrebe izvršenja usluge trebaju biti u mogućnosti komunicirati na hrvatskom jeziku i latiničnom pismu. </w:t>
      </w:r>
      <w:r w:rsidR="003F6359" w:rsidRPr="003F6359">
        <w:rPr>
          <w:rFonts w:ascii="Calibri Light" w:hAnsi="Calibri Light" w:cs="Calibri"/>
        </w:rPr>
        <w:t xml:space="preserve">U slučaju da </w:t>
      </w:r>
      <w:r>
        <w:rPr>
          <w:rFonts w:ascii="Calibri Light" w:hAnsi="Calibri Light" w:cs="Calibri"/>
        </w:rPr>
        <w:t>imenovani</w:t>
      </w:r>
      <w:r w:rsidR="003F6359" w:rsidRPr="003F6359">
        <w:rPr>
          <w:rFonts w:ascii="Calibri Light" w:hAnsi="Calibri Light" w:cs="Calibri"/>
        </w:rPr>
        <w:t xml:space="preserve"> serviser/i ne poznaju hrvatski jezik i latinično pismo, odabrani ponuditelj obvezan je o vlastitom trošku koji mora biti uključen u cijenu ponude osigurati osobu koja će osigurati nesmetanu komunikaciju prilikom provođenja izvršenja usluge.</w:t>
      </w:r>
    </w:p>
    <w:p w14:paraId="41DD08A6" w14:textId="77777777" w:rsidR="00075448" w:rsidRDefault="00075448" w:rsidP="007323F1">
      <w:pPr>
        <w:spacing w:after="0" w:line="240" w:lineRule="auto"/>
        <w:jc w:val="both"/>
        <w:rPr>
          <w:rFonts w:ascii="Calibri Light" w:hAnsi="Calibri Light" w:cs="Calibri"/>
        </w:rPr>
      </w:pPr>
    </w:p>
    <w:p w14:paraId="57A19EB2" w14:textId="77777777" w:rsidR="00075448" w:rsidRPr="00535AFD" w:rsidRDefault="00535AFD" w:rsidP="0039630F">
      <w:pPr>
        <w:pStyle w:val="ListParagraph"/>
        <w:keepNext/>
        <w:keepLines/>
        <w:numPr>
          <w:ilvl w:val="1"/>
          <w:numId w:val="18"/>
        </w:numPr>
        <w:ind w:hanging="780"/>
        <w:jc w:val="both"/>
        <w:outlineLvl w:val="0"/>
        <w:rPr>
          <w:rFonts w:ascii="Calibri Light" w:hAnsi="Calibri Light"/>
          <w:b/>
          <w:bCs/>
          <w:sz w:val="22"/>
        </w:rPr>
      </w:pPr>
      <w:bookmarkStart w:id="22" w:name="_Toc494273987"/>
      <w:bookmarkStart w:id="23" w:name="_Toc504410298"/>
      <w:r w:rsidRPr="00535AFD">
        <w:rPr>
          <w:rFonts w:ascii="Calibri Light" w:hAnsi="Calibri Light"/>
          <w:b/>
          <w:bCs/>
          <w:sz w:val="22"/>
        </w:rPr>
        <w:t>Uvjeti sposobnosti u slučaju zajednice gospodarskih subjekata</w:t>
      </w:r>
      <w:bookmarkEnd w:id="22"/>
      <w:bookmarkEnd w:id="23"/>
    </w:p>
    <w:p w14:paraId="6E51FD0F"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Gospodarski subjekt može se u postupku javne nabave radi dokazivanja ispunjavanja kriterija ekonomske i financijske sposobnosti te tehničke i stručne sposobnosti, za odabir gospodarskog subjekta osloniti na sposobnost drugih subjekata, bez obzira na pravnu prirodu njihova međusobnog odnosa.</w:t>
      </w:r>
    </w:p>
    <w:p w14:paraId="5A6625F4" w14:textId="77777777" w:rsidR="00535AFD" w:rsidRDefault="00535AFD" w:rsidP="00075448">
      <w:pPr>
        <w:spacing w:after="0" w:line="240" w:lineRule="auto"/>
        <w:jc w:val="both"/>
        <w:textAlignment w:val="baseline"/>
        <w:rPr>
          <w:rFonts w:ascii="Calibri Light" w:hAnsi="Calibri Light"/>
          <w:color w:val="231F20"/>
        </w:rPr>
      </w:pPr>
    </w:p>
    <w:p w14:paraId="1BCAE513"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51C2BECD" w14:textId="77777777" w:rsidR="00535AFD" w:rsidRDefault="00535AFD" w:rsidP="00075448">
      <w:pPr>
        <w:spacing w:after="0" w:line="240" w:lineRule="auto"/>
        <w:jc w:val="both"/>
        <w:textAlignment w:val="baseline"/>
        <w:rPr>
          <w:rFonts w:ascii="Calibri Light" w:hAnsi="Calibri Light"/>
          <w:color w:val="231F20"/>
        </w:rPr>
      </w:pPr>
    </w:p>
    <w:p w14:paraId="371EA174"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Naručitelj će provjeriti ispunjava li drugi subjekt na čiju se sposobnost gospodarski subjekt oslanja relevantne </w:t>
      </w:r>
      <w:r w:rsidRPr="00075448">
        <w:rPr>
          <w:rFonts w:ascii="Calibri Light" w:hAnsi="Calibri Light"/>
          <w:b/>
          <w:color w:val="231F20"/>
        </w:rPr>
        <w:t xml:space="preserve">kriterije za odabir gospodarskog subjekta (uvjete sposobnost) sukladno točkama </w:t>
      </w:r>
      <w:r w:rsidR="00535AFD">
        <w:rPr>
          <w:rFonts w:ascii="Calibri Light" w:hAnsi="Calibri Light"/>
          <w:b/>
          <w:color w:val="231F20"/>
        </w:rPr>
        <w:t>4.1.</w:t>
      </w:r>
      <w:r w:rsidRPr="00075448">
        <w:rPr>
          <w:rFonts w:ascii="Calibri Light" w:hAnsi="Calibri Light"/>
          <w:b/>
          <w:color w:val="231F20"/>
        </w:rPr>
        <w:t xml:space="preserve"> i </w:t>
      </w:r>
      <w:r w:rsidR="00535AFD">
        <w:rPr>
          <w:rFonts w:ascii="Calibri Light" w:hAnsi="Calibri Light"/>
          <w:b/>
          <w:color w:val="231F20"/>
        </w:rPr>
        <w:t>4.2.</w:t>
      </w:r>
      <w:r w:rsidRPr="00075448">
        <w:rPr>
          <w:rFonts w:ascii="Calibri Light" w:hAnsi="Calibri Light"/>
          <w:b/>
          <w:color w:val="231F20"/>
        </w:rPr>
        <w:t xml:space="preserve"> ove Dokumentacije o  nabavi te postoje li osnove za isključenje sukladno točkama </w:t>
      </w:r>
      <w:r w:rsidR="00535AFD">
        <w:rPr>
          <w:rFonts w:ascii="Calibri Light" w:hAnsi="Calibri Light"/>
          <w:b/>
          <w:color w:val="231F20"/>
        </w:rPr>
        <w:t>3.1.</w:t>
      </w:r>
      <w:r w:rsidRPr="00075448">
        <w:rPr>
          <w:rFonts w:ascii="Calibri Light" w:hAnsi="Calibri Light"/>
          <w:b/>
          <w:color w:val="231F20"/>
        </w:rPr>
        <w:t xml:space="preserve"> i </w:t>
      </w:r>
      <w:r w:rsidR="00535AFD">
        <w:rPr>
          <w:rFonts w:ascii="Calibri Light" w:hAnsi="Calibri Light"/>
          <w:b/>
          <w:color w:val="231F20"/>
        </w:rPr>
        <w:t>3.2</w:t>
      </w:r>
      <w:r w:rsidRPr="00075448">
        <w:rPr>
          <w:rFonts w:ascii="Calibri Light" w:hAnsi="Calibri Light"/>
          <w:b/>
          <w:color w:val="231F20"/>
        </w:rPr>
        <w:t>. ove Dokumentacije o  nabavi</w:t>
      </w:r>
      <w:r w:rsidRPr="00075448">
        <w:rPr>
          <w:rFonts w:ascii="Calibri Light" w:hAnsi="Calibri Light"/>
          <w:color w:val="231F20"/>
        </w:rPr>
        <w:t>.</w:t>
      </w:r>
    </w:p>
    <w:p w14:paraId="2D24B6F5" w14:textId="77777777" w:rsidR="00535AFD" w:rsidRDefault="00535AFD" w:rsidP="00075448">
      <w:pPr>
        <w:spacing w:after="0" w:line="240" w:lineRule="auto"/>
        <w:jc w:val="both"/>
        <w:textAlignment w:val="baseline"/>
        <w:rPr>
          <w:rFonts w:ascii="Calibri Light" w:hAnsi="Calibri Light"/>
          <w:color w:val="231F20"/>
        </w:rPr>
      </w:pPr>
    </w:p>
    <w:p w14:paraId="748BAA58"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Naručitelj će od gospodarskog subjekta zahtijevati da u primjerenom </w:t>
      </w:r>
      <w:r w:rsidRPr="00075448">
        <w:rPr>
          <w:rFonts w:ascii="Calibri Light" w:hAnsi="Calibri Light"/>
          <w:color w:val="000000"/>
        </w:rPr>
        <w:t>roku ne kraćem od 5 dana</w:t>
      </w:r>
      <w:r w:rsidRPr="00075448">
        <w:rPr>
          <w:rFonts w:ascii="Calibri Light" w:hAnsi="Calibri Light"/>
          <w:color w:val="231F20"/>
        </w:rPr>
        <w:t xml:space="preserve"> zamijeni subjekt na čiju se sposobnost oslonio radi dokazivanja kriterija za odabir ako, utvrdi da kod tog subjekta postoje osnove za isključenje ili da ne udovoljava relevantnim kriterijima za odabir gospodarskog subjekta.</w:t>
      </w:r>
    </w:p>
    <w:p w14:paraId="2D12EDE7" w14:textId="77777777" w:rsidR="00535AFD" w:rsidRDefault="00535AFD" w:rsidP="00075448">
      <w:pPr>
        <w:spacing w:after="0" w:line="240" w:lineRule="auto"/>
        <w:jc w:val="both"/>
        <w:textAlignment w:val="baseline"/>
        <w:rPr>
          <w:rFonts w:ascii="Calibri Light" w:hAnsi="Calibri Light"/>
          <w:color w:val="231F20"/>
        </w:rPr>
      </w:pPr>
    </w:p>
    <w:p w14:paraId="4A3D7B2D"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Pod istim uvjetima, zajednica gospodarskih subjekata može se osloniti na sposobnost članova zajednice ili drugih subjekata.</w:t>
      </w:r>
    </w:p>
    <w:p w14:paraId="33AB5965" w14:textId="77777777" w:rsidR="00535AFD" w:rsidRDefault="00535AFD" w:rsidP="00075448">
      <w:pPr>
        <w:spacing w:after="0" w:line="240" w:lineRule="auto"/>
        <w:jc w:val="both"/>
        <w:textAlignment w:val="baseline"/>
        <w:rPr>
          <w:rFonts w:ascii="Calibri Light" w:hAnsi="Calibri Light"/>
          <w:color w:val="231F20"/>
        </w:rPr>
      </w:pPr>
    </w:p>
    <w:p w14:paraId="4F914EAF"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Ako se gospodarski subjekt oslanja na sposobnost drugih subjekata radi dokazivanja ispunjavanja kriterija ekonomske i financijske sposobnosti, njihova odgovornost za izvršenje ugovora je solidarna.</w:t>
      </w:r>
    </w:p>
    <w:p w14:paraId="148464FF" w14:textId="77777777" w:rsidR="00075448" w:rsidRPr="00075448" w:rsidRDefault="00075448" w:rsidP="00075448">
      <w:pPr>
        <w:spacing w:after="0" w:line="240" w:lineRule="auto"/>
        <w:jc w:val="both"/>
        <w:textAlignment w:val="baseline"/>
        <w:rPr>
          <w:rFonts w:ascii="Calibri Light" w:hAnsi="Calibri Light"/>
          <w:b/>
          <w:color w:val="231F20"/>
          <w:u w:val="single"/>
        </w:rPr>
      </w:pPr>
      <w:r w:rsidRPr="00075448">
        <w:rPr>
          <w:rFonts w:ascii="Calibri Light" w:hAnsi="Calibri Light"/>
          <w:color w:val="231F20"/>
        </w:rPr>
        <w:t>Gospodarski subjekt se može osloniti na sposobnost drugih subjekata radi dokazivanja ispunjavanja kriterija koji su vezani uz obrazovne i stručne kvalifikacije i stručno iskustvo</w:t>
      </w:r>
      <w:r w:rsidRPr="00075448">
        <w:rPr>
          <w:rFonts w:ascii="Calibri Light" w:hAnsi="Calibri Light"/>
          <w:b/>
          <w:color w:val="231F20"/>
        </w:rPr>
        <w:t xml:space="preserve">, </w:t>
      </w:r>
      <w:r w:rsidRPr="00075448">
        <w:rPr>
          <w:rFonts w:ascii="Calibri Light" w:hAnsi="Calibri Light"/>
          <w:b/>
          <w:color w:val="231F20"/>
          <w:u w:val="single"/>
        </w:rPr>
        <w:t>samo ako će ti subjekti pružati usluge za koje se ta sposobnost traži.</w:t>
      </w:r>
    </w:p>
    <w:p w14:paraId="362340D0" w14:textId="77777777" w:rsidR="00535AFD" w:rsidRDefault="00535AFD" w:rsidP="00075448">
      <w:pPr>
        <w:spacing w:after="0" w:line="240" w:lineRule="auto"/>
        <w:jc w:val="both"/>
        <w:textAlignment w:val="baseline"/>
        <w:rPr>
          <w:rFonts w:ascii="Calibri Light" w:hAnsi="Calibri Light"/>
          <w:color w:val="231F20"/>
        </w:rPr>
      </w:pPr>
    </w:p>
    <w:p w14:paraId="017A2B8E"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U slučaju oslanjanja na sposobnost drugih subjekata gospodarski subjekt u ponudi kao dokaz dostavlja potpisanu i ovjerenu Izjavu o stavljanju resursa na raspolaganje ili Ugovor/Sporazum o poslovnoj/tehničkoj suradnji iz kojega je vidljivo koji se resursi međusobno ustupaju.</w:t>
      </w:r>
    </w:p>
    <w:p w14:paraId="46E59EB5" w14:textId="77777777" w:rsidR="00075448" w:rsidRPr="00075448" w:rsidRDefault="00075448" w:rsidP="00075448">
      <w:pPr>
        <w:spacing w:after="0" w:line="240" w:lineRule="auto"/>
        <w:jc w:val="both"/>
        <w:textAlignment w:val="baseline"/>
        <w:rPr>
          <w:rFonts w:ascii="Calibri Light" w:hAnsi="Calibri Light"/>
          <w:color w:val="231F20"/>
        </w:rPr>
      </w:pPr>
      <w:r w:rsidRPr="00075448">
        <w:rPr>
          <w:rFonts w:ascii="Calibri Light" w:hAnsi="Calibri Light"/>
          <w:color w:val="231F20"/>
        </w:rPr>
        <w:t xml:space="preserve">Izjava o stavljanju resursa na raspolaganje ili Ugovor/Sporazum o poslovnoj/tehničkoj suradnji mora minimalno sadržavati: </w:t>
      </w:r>
    </w:p>
    <w:p w14:paraId="72066177" w14:textId="77777777" w:rsidR="00075448" w:rsidRPr="00075448" w:rsidRDefault="00075448" w:rsidP="0039630F">
      <w:pPr>
        <w:pStyle w:val="ListParagraph"/>
        <w:numPr>
          <w:ilvl w:val="0"/>
          <w:numId w:val="40"/>
        </w:numPr>
        <w:contextualSpacing/>
        <w:jc w:val="both"/>
        <w:textAlignment w:val="baseline"/>
        <w:outlineLvl w:val="0"/>
        <w:rPr>
          <w:rFonts w:ascii="Calibri Light" w:hAnsi="Calibri Light"/>
          <w:b/>
          <w:sz w:val="22"/>
          <w:szCs w:val="22"/>
        </w:rPr>
      </w:pPr>
      <w:bookmarkStart w:id="24" w:name="_Toc494273988"/>
      <w:bookmarkStart w:id="25" w:name="_Toc504410299"/>
      <w:r w:rsidRPr="00075448">
        <w:rPr>
          <w:rFonts w:ascii="Calibri Light" w:hAnsi="Calibri Light"/>
          <w:color w:val="231F20"/>
          <w:sz w:val="22"/>
          <w:szCs w:val="22"/>
        </w:rPr>
        <w:t>naziv i sjedište gospodarskog subjekta koji ustupa resurse te naziv i sjedište ponuditelja kojem ustupa resurse,</w:t>
      </w:r>
      <w:bookmarkEnd w:id="24"/>
      <w:bookmarkEnd w:id="25"/>
    </w:p>
    <w:p w14:paraId="79D6041E" w14:textId="77777777" w:rsidR="00075448" w:rsidRPr="00075448" w:rsidRDefault="00075448" w:rsidP="0039630F">
      <w:pPr>
        <w:pStyle w:val="ListParagraph"/>
        <w:numPr>
          <w:ilvl w:val="0"/>
          <w:numId w:val="40"/>
        </w:numPr>
        <w:contextualSpacing/>
        <w:jc w:val="both"/>
        <w:textAlignment w:val="baseline"/>
        <w:outlineLvl w:val="0"/>
        <w:rPr>
          <w:rFonts w:ascii="Calibri Light" w:hAnsi="Calibri Light"/>
          <w:b/>
          <w:sz w:val="22"/>
          <w:szCs w:val="22"/>
        </w:rPr>
      </w:pPr>
      <w:bookmarkStart w:id="26" w:name="_Toc494273989"/>
      <w:bookmarkStart w:id="27" w:name="_Toc504410300"/>
      <w:r w:rsidRPr="00075448">
        <w:rPr>
          <w:rFonts w:ascii="Calibri Light" w:hAnsi="Calibri Light"/>
          <w:color w:val="231F20"/>
          <w:sz w:val="22"/>
          <w:szCs w:val="22"/>
        </w:rPr>
        <w:t>jasno i točno navedene resurse koje stavlja na raspolaganje te način na koji se stavljaju na raspolaganje u svrhu izvršenja ugovora,</w:t>
      </w:r>
      <w:bookmarkEnd w:id="26"/>
      <w:bookmarkEnd w:id="27"/>
    </w:p>
    <w:p w14:paraId="2268F6B3" w14:textId="77777777" w:rsidR="00075448" w:rsidRPr="00535AFD" w:rsidRDefault="00075448" w:rsidP="0039630F">
      <w:pPr>
        <w:pStyle w:val="ListParagraph"/>
        <w:numPr>
          <w:ilvl w:val="0"/>
          <w:numId w:val="40"/>
        </w:numPr>
        <w:contextualSpacing/>
        <w:jc w:val="both"/>
        <w:textAlignment w:val="baseline"/>
        <w:outlineLvl w:val="0"/>
        <w:rPr>
          <w:rFonts w:ascii="Calibri Light" w:hAnsi="Calibri Light"/>
          <w:b/>
          <w:sz w:val="22"/>
          <w:szCs w:val="22"/>
        </w:rPr>
      </w:pPr>
      <w:bookmarkStart w:id="28" w:name="_Toc494273990"/>
      <w:bookmarkStart w:id="29" w:name="_Toc504410301"/>
      <w:r w:rsidRPr="00075448">
        <w:rPr>
          <w:rFonts w:ascii="Calibri Light" w:hAnsi="Calibri Light"/>
          <w:color w:val="231F20"/>
          <w:sz w:val="22"/>
          <w:szCs w:val="22"/>
        </w:rPr>
        <w:t>potpis ovlaštene osobe gospodarskog subjekta koji stavlja resurse na raspolaganje, odnosno u slučaju Ugovora/sporazuma o poslovnoj suradnji potpis i pečat ugovornih strana</w:t>
      </w:r>
      <w:r w:rsidRPr="00075448">
        <w:rPr>
          <w:rFonts w:ascii="Calibri Light" w:hAnsi="Calibri Light"/>
          <w:sz w:val="22"/>
          <w:szCs w:val="22"/>
        </w:rPr>
        <w:t>.</w:t>
      </w:r>
      <w:bookmarkEnd w:id="28"/>
      <w:bookmarkEnd w:id="29"/>
    </w:p>
    <w:p w14:paraId="2FCCF7FC" w14:textId="77777777" w:rsidR="00535AFD" w:rsidRDefault="00535AFD" w:rsidP="00535AFD">
      <w:pPr>
        <w:ind w:left="360"/>
        <w:contextualSpacing/>
        <w:jc w:val="both"/>
        <w:textAlignment w:val="baseline"/>
        <w:outlineLvl w:val="0"/>
        <w:rPr>
          <w:rFonts w:ascii="Calibri Light" w:hAnsi="Calibri Light"/>
          <w:b/>
        </w:rPr>
      </w:pPr>
    </w:p>
    <w:p w14:paraId="655258E9" w14:textId="77777777" w:rsidR="00592D45" w:rsidRPr="00592D45" w:rsidRDefault="00592D45" w:rsidP="0039630F">
      <w:pPr>
        <w:pStyle w:val="ListParagraph"/>
        <w:keepNext/>
        <w:keepLines/>
        <w:numPr>
          <w:ilvl w:val="1"/>
          <w:numId w:val="18"/>
        </w:numPr>
        <w:spacing w:before="240" w:after="240"/>
        <w:ind w:hanging="780"/>
        <w:jc w:val="both"/>
        <w:outlineLvl w:val="0"/>
        <w:rPr>
          <w:rFonts w:ascii="Calibri Light" w:hAnsi="Calibri Light"/>
          <w:b/>
          <w:bCs/>
          <w:sz w:val="22"/>
        </w:rPr>
      </w:pPr>
      <w:bookmarkStart w:id="30" w:name="_Toc494273992"/>
      <w:bookmarkStart w:id="31" w:name="_Toc504410302"/>
      <w:r w:rsidRPr="00592D45">
        <w:rPr>
          <w:rFonts w:ascii="Calibri Light" w:hAnsi="Calibri Light"/>
          <w:b/>
          <w:bCs/>
          <w:sz w:val="22"/>
        </w:rPr>
        <w:t>Dokumenti kojima se dokazuje ispunjavanje kriterija za odabir gospodarskog subjekta</w:t>
      </w:r>
      <w:bookmarkEnd w:id="30"/>
      <w:bookmarkEnd w:id="31"/>
    </w:p>
    <w:p w14:paraId="2329BEBC" w14:textId="77777777" w:rsidR="00592D45" w:rsidRPr="00592D45" w:rsidRDefault="00592D45" w:rsidP="00592D45">
      <w:pPr>
        <w:pStyle w:val="box453040"/>
        <w:jc w:val="both"/>
        <w:rPr>
          <w:rFonts w:ascii="Calibri Light" w:hAnsi="Calibri Light"/>
          <w:sz w:val="22"/>
          <w:szCs w:val="22"/>
        </w:rPr>
      </w:pPr>
      <w:r w:rsidRPr="00592D45">
        <w:rPr>
          <w:rFonts w:ascii="Calibri Light" w:hAnsi="Calibri Light" w:cs="Calibri"/>
          <w:bCs/>
          <w:sz w:val="22"/>
          <w:szCs w:val="22"/>
          <w:lang w:eastAsia="sl-SI"/>
        </w:rPr>
        <w:t xml:space="preserve">Sukladno članku 262. ZJN 2016 </w:t>
      </w:r>
      <w:r w:rsidRPr="00592D45">
        <w:rPr>
          <w:rFonts w:ascii="Calibri Light" w:hAnsi="Calibri Light"/>
          <w:sz w:val="22"/>
          <w:szCs w:val="22"/>
        </w:rPr>
        <w:t xml:space="preserve">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Zakona. </w:t>
      </w:r>
    </w:p>
    <w:p w14:paraId="1386EED8" w14:textId="77777777"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 xml:space="preserve">Ako se ne može obaviti provjera ili ishoditi potvrda, javni naručitelj može zahtijevati od gospodarskog subjekta da u primjerenom roku, ne kraćem od pet dana, dostavi sve ili dio popratnih dokumenata ili dokaza. </w:t>
      </w:r>
    </w:p>
    <w:p w14:paraId="3A857EF4" w14:textId="77777777"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Ažurirani popratni dokument je svaki dokument u kojem su sadržani podaci važeći, odgovaraju stvarnom činjeničnom stanju u trenutku dostave naručitelju te dokazuju ono što je gospodarski subjekt naveo u ESPD-u.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2E64301B" w14:textId="77777777" w:rsidR="00592D45" w:rsidRPr="00592D45" w:rsidRDefault="00592D45" w:rsidP="00592D45">
      <w:pPr>
        <w:pStyle w:val="box453040"/>
        <w:shd w:val="clear" w:color="auto" w:fill="F2F2F2"/>
        <w:jc w:val="both"/>
        <w:rPr>
          <w:rFonts w:ascii="Calibri Light" w:hAnsi="Calibri Light"/>
          <w:sz w:val="22"/>
          <w:szCs w:val="22"/>
        </w:rPr>
      </w:pPr>
      <w:r w:rsidRPr="00592D45">
        <w:rPr>
          <w:rFonts w:ascii="Calibri Light" w:hAnsi="Calibri Light"/>
          <w:sz w:val="22"/>
          <w:szCs w:val="22"/>
        </w:rPr>
        <w:t>Sukladno članku 263. ZJN 2016, javni naručitelj je obvezan prije donošenja odluke u postupku javne nabave velike vrijednosti, a u postupcima javne nabave male vrijednosti može, od ponuditelja koji je podnio ekonomski najpovoljniju ponudu zatražiti da u primjerenom roku, ne kraćem od pet dana, dostavi ažurirane popratne dokumente , osim ako već posjeduje te dokumente.</w:t>
      </w:r>
    </w:p>
    <w:p w14:paraId="54965100" w14:textId="7FF69F6B"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 xml:space="preserve">Ažurirane popratne dokumente ponuditelji mogu dostaviti </w:t>
      </w:r>
      <w:r w:rsidRPr="00592D45">
        <w:rPr>
          <w:rFonts w:ascii="Calibri Light" w:hAnsi="Calibri Light"/>
          <w:b/>
          <w:sz w:val="22"/>
          <w:szCs w:val="22"/>
        </w:rPr>
        <w:t>u neovjerenoj preslici elektroničkim sredstvima komunikacije ili na drugi dokaziv način</w:t>
      </w:r>
      <w:r w:rsidRPr="00592D45">
        <w:rPr>
          <w:rFonts w:ascii="Calibri Light" w:hAnsi="Calibri Light"/>
          <w:sz w:val="22"/>
          <w:szCs w:val="22"/>
        </w:rPr>
        <w:t>.  Neovjerenom preslikom smatra se i neovjerena preslika elektroničke isprave na papiru.</w:t>
      </w:r>
    </w:p>
    <w:p w14:paraId="25AE5AFF" w14:textId="77777777" w:rsidR="00592D45" w:rsidRPr="00592D45" w:rsidRDefault="00592D45" w:rsidP="00592D45">
      <w:pPr>
        <w:pStyle w:val="box454981"/>
        <w:jc w:val="both"/>
        <w:rPr>
          <w:rFonts w:ascii="Calibri Light" w:hAnsi="Calibri Light"/>
          <w:sz w:val="22"/>
          <w:szCs w:val="22"/>
        </w:rPr>
      </w:pPr>
      <w:r w:rsidRPr="00592D45">
        <w:rPr>
          <w:rFonts w:ascii="Calibri Light" w:hAnsi="Calibri Light"/>
          <w:sz w:val="22"/>
          <w:szCs w:val="22"/>
        </w:rPr>
        <w:t>U svrhu dodatne provjere informacija naručitelj može zatražiti dostavu ili stavljanje na uvid izvornika ili ovjerenih preslika jednog ili više traženih dokumenata.</w:t>
      </w:r>
    </w:p>
    <w:p w14:paraId="2CE5B4FD" w14:textId="77777777" w:rsidR="00592D45" w:rsidRPr="00592D45" w:rsidRDefault="00592D45" w:rsidP="00592D45">
      <w:pPr>
        <w:pStyle w:val="box453040"/>
        <w:jc w:val="both"/>
        <w:rPr>
          <w:rFonts w:ascii="Calibri Light" w:hAnsi="Calibri Light"/>
          <w:sz w:val="22"/>
          <w:szCs w:val="22"/>
        </w:rPr>
      </w:pPr>
      <w:r w:rsidRPr="00592D45">
        <w:rPr>
          <w:rFonts w:ascii="Calibri Light" w:hAnsi="Calibri Light"/>
          <w:sz w:val="22"/>
          <w:szCs w:val="22"/>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pododjeljka 6. Odjeljka C. ZJN 2016.</w:t>
      </w:r>
    </w:p>
    <w:p w14:paraId="035D2B46" w14:textId="77777777" w:rsidR="00592D45" w:rsidRPr="00592D45" w:rsidRDefault="00592D45" w:rsidP="00592D45">
      <w:pPr>
        <w:tabs>
          <w:tab w:val="left" w:pos="426"/>
        </w:tabs>
        <w:jc w:val="both"/>
        <w:rPr>
          <w:rFonts w:ascii="Calibri Light" w:hAnsi="Calibri Light"/>
        </w:rPr>
      </w:pPr>
      <w:r w:rsidRPr="00592D45">
        <w:rPr>
          <w:rFonts w:ascii="Calibri Light" w:hAnsi="Calibri Light"/>
        </w:rPr>
        <w:t>Dokument kojim ponuditelj  koji je podnio ekonomski najpovoljniju ponudu dokazuje ispunjavanje kriterija za odabir gospodarskog subjekta je:</w:t>
      </w:r>
    </w:p>
    <w:p w14:paraId="2851DC58" w14:textId="77777777" w:rsidR="00592D45" w:rsidRPr="00592D45" w:rsidRDefault="00592D45" w:rsidP="00592D45">
      <w:pPr>
        <w:autoSpaceDE w:val="0"/>
        <w:autoSpaceDN w:val="0"/>
        <w:adjustRightInd w:val="0"/>
        <w:jc w:val="both"/>
        <w:rPr>
          <w:rFonts w:ascii="Calibri Light" w:hAnsi="Calibri Light" w:cs="Tahoma"/>
          <w:i/>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7230"/>
      </w:tblGrid>
      <w:tr w:rsidR="00592D45" w:rsidRPr="00592D45" w14:paraId="0C4FBBE2" w14:textId="77777777" w:rsidTr="00A27DD1">
        <w:tc>
          <w:tcPr>
            <w:tcW w:w="9924" w:type="dxa"/>
            <w:gridSpan w:val="2"/>
            <w:shd w:val="clear" w:color="auto" w:fill="DBE5F1"/>
          </w:tcPr>
          <w:p w14:paraId="677EF37C" w14:textId="77777777" w:rsidR="00592D45" w:rsidRPr="00592D45" w:rsidRDefault="00592D45" w:rsidP="00592D45">
            <w:pPr>
              <w:spacing w:before="120" w:line="240" w:lineRule="exact"/>
              <w:jc w:val="both"/>
              <w:rPr>
                <w:rFonts w:ascii="Calibri Light" w:hAnsi="Calibri Light"/>
                <w:b/>
                <w:lang w:val="pl-PL"/>
              </w:rPr>
            </w:pPr>
            <w:r w:rsidRPr="00592D45">
              <w:rPr>
                <w:rFonts w:ascii="Calibri Light" w:hAnsi="Calibri Light"/>
                <w:b/>
                <w:lang w:val="pl-PL"/>
              </w:rPr>
              <w:t>SPOSOBNOST ZA OBAVLJANJE PROFESIONALNE DJELATNOSTI</w:t>
            </w:r>
          </w:p>
        </w:tc>
      </w:tr>
      <w:tr w:rsidR="00592D45" w:rsidRPr="00592D45" w14:paraId="2FF8F4C0" w14:textId="77777777" w:rsidTr="00592D45">
        <w:tc>
          <w:tcPr>
            <w:tcW w:w="2694" w:type="dxa"/>
          </w:tcPr>
          <w:p w14:paraId="69E78CCA" w14:textId="77777777"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Točka</w:t>
            </w:r>
            <w:proofErr w:type="spellEnd"/>
            <w:r w:rsidRPr="00592D45">
              <w:rPr>
                <w:rFonts w:ascii="Calibri Light" w:hAnsi="Calibri Light"/>
                <w:b/>
                <w:lang w:val="en-US"/>
              </w:rPr>
              <w:t xml:space="preserve"> </w:t>
            </w:r>
            <w:r>
              <w:rPr>
                <w:rFonts w:ascii="Calibri Light" w:hAnsi="Calibri Light"/>
                <w:b/>
                <w:lang w:val="en-US"/>
              </w:rPr>
              <w:t>4</w:t>
            </w:r>
            <w:r w:rsidRPr="00592D45">
              <w:rPr>
                <w:rFonts w:ascii="Calibri Light" w:hAnsi="Calibri Light"/>
                <w:b/>
                <w:lang w:val="en-US"/>
              </w:rPr>
              <w:t>.1.</w:t>
            </w:r>
          </w:p>
          <w:p w14:paraId="73110A5B" w14:textId="77777777"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Dokumentacije</w:t>
            </w:r>
            <w:proofErr w:type="spellEnd"/>
            <w:r w:rsidRPr="00592D45">
              <w:rPr>
                <w:rFonts w:ascii="Calibri Light" w:hAnsi="Calibri Light"/>
                <w:b/>
                <w:lang w:val="en-US"/>
              </w:rPr>
              <w:t xml:space="preserve"> o </w:t>
            </w:r>
            <w:proofErr w:type="spellStart"/>
            <w:r w:rsidRPr="00592D45">
              <w:rPr>
                <w:rFonts w:ascii="Calibri Light" w:hAnsi="Calibri Light"/>
                <w:b/>
                <w:lang w:val="en-US"/>
              </w:rPr>
              <w:t>nabavi</w:t>
            </w:r>
            <w:proofErr w:type="spellEnd"/>
          </w:p>
        </w:tc>
        <w:tc>
          <w:tcPr>
            <w:tcW w:w="7230" w:type="dxa"/>
            <w:shd w:val="clear" w:color="auto" w:fill="auto"/>
          </w:tcPr>
          <w:p w14:paraId="6FC73141" w14:textId="77777777" w:rsidR="00592D45" w:rsidRPr="00592D45" w:rsidRDefault="00592D45" w:rsidP="0039630F">
            <w:pPr>
              <w:pStyle w:val="ListParagraph"/>
              <w:numPr>
                <w:ilvl w:val="0"/>
                <w:numId w:val="41"/>
              </w:numPr>
              <w:shd w:val="clear" w:color="auto" w:fill="F2F2F2"/>
              <w:tabs>
                <w:tab w:val="left" w:pos="426"/>
              </w:tabs>
              <w:spacing w:before="120" w:after="120" w:line="240" w:lineRule="exact"/>
              <w:contextualSpacing/>
              <w:jc w:val="both"/>
              <w:outlineLvl w:val="0"/>
              <w:rPr>
                <w:rFonts w:ascii="Calibri Light" w:hAnsi="Calibri Light"/>
                <w:b/>
                <w:sz w:val="22"/>
                <w:szCs w:val="22"/>
                <w:lang w:val="en-US"/>
              </w:rPr>
            </w:pPr>
            <w:bookmarkStart w:id="32" w:name="_Toc494273993"/>
            <w:bookmarkStart w:id="33" w:name="_Toc504410303"/>
            <w:proofErr w:type="spellStart"/>
            <w:r w:rsidRPr="00592D45">
              <w:rPr>
                <w:rFonts w:ascii="Calibri Light" w:hAnsi="Calibri Light"/>
                <w:sz w:val="22"/>
                <w:szCs w:val="22"/>
                <w:lang w:val="en-US"/>
              </w:rPr>
              <w:t>izvadak</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sudskog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obrtnog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strukovnog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drugog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odgovarajućeg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registra</w:t>
            </w:r>
            <w:proofErr w:type="spellEnd"/>
            <w:r w:rsidRPr="00592D45">
              <w:rPr>
                <w:rFonts w:ascii="Calibri Light" w:hAnsi="Calibri Light"/>
                <w:sz w:val="22"/>
                <w:szCs w:val="22"/>
                <w:lang w:val="en-US"/>
              </w:rPr>
              <w:t xml:space="preserv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članici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njegovog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w:t>
            </w:r>
            <w:bookmarkEnd w:id="32"/>
            <w:bookmarkEnd w:id="33"/>
          </w:p>
          <w:p w14:paraId="47B96F8B" w14:textId="77777777" w:rsidR="00592D45" w:rsidRPr="00592D45" w:rsidRDefault="00592D45" w:rsidP="0039630F">
            <w:pPr>
              <w:pStyle w:val="ListParagraph"/>
              <w:numPr>
                <w:ilvl w:val="0"/>
                <w:numId w:val="41"/>
              </w:numPr>
              <w:shd w:val="clear" w:color="auto" w:fill="F2F2F2"/>
              <w:tabs>
                <w:tab w:val="left" w:pos="426"/>
              </w:tabs>
              <w:spacing w:before="120" w:after="120" w:line="240" w:lineRule="exact"/>
              <w:contextualSpacing/>
              <w:jc w:val="both"/>
              <w:outlineLvl w:val="0"/>
              <w:rPr>
                <w:rFonts w:ascii="Calibri Light" w:hAnsi="Calibri Light"/>
                <w:b/>
                <w:sz w:val="22"/>
                <w:szCs w:val="22"/>
                <w:lang w:val="en-US"/>
              </w:rPr>
            </w:pPr>
            <w:bookmarkStart w:id="34" w:name="_Toc494273994"/>
            <w:bookmarkStart w:id="35" w:name="_Toc504410304"/>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se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gospodarskog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subjekta</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izdaju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takvi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dokumenti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obuhvaćaju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sve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okolnosti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oni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mogu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biti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zamijenjeni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izjavom</w:t>
            </w:r>
            <w:proofErr w:type="spellEnd"/>
            <w:r w:rsidRPr="00592D45">
              <w:rPr>
                <w:rFonts w:ascii="Calibri Light" w:hAnsi="Calibri Light"/>
                <w:sz w:val="22"/>
                <w:szCs w:val="22"/>
                <w:lang w:val="en-US"/>
              </w:rPr>
              <w:t xml:space="preserve"> pod </w:t>
            </w:r>
            <w:proofErr w:type="spellStart"/>
            <w:r w:rsidRPr="00592D45">
              <w:rPr>
                <w:rFonts w:ascii="Calibri Light" w:hAnsi="Calibri Light"/>
                <w:sz w:val="22"/>
                <w:szCs w:val="22"/>
                <w:lang w:val="en-US"/>
              </w:rPr>
              <w:t>prisegom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ako</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izjava</w:t>
            </w:r>
            <w:proofErr w:type="spellEnd"/>
            <w:r w:rsidRPr="00592D45">
              <w:rPr>
                <w:rFonts w:ascii="Calibri Light" w:hAnsi="Calibri Light"/>
                <w:sz w:val="22"/>
                <w:szCs w:val="22"/>
                <w:lang w:val="en-US"/>
              </w:rPr>
              <w:t xml:space="preserve"> pod </w:t>
            </w:r>
            <w:proofErr w:type="spellStart"/>
            <w:r w:rsidRPr="00592D45">
              <w:rPr>
                <w:rFonts w:ascii="Calibri Light" w:hAnsi="Calibri Light"/>
                <w:sz w:val="22"/>
                <w:szCs w:val="22"/>
                <w:lang w:val="en-US"/>
              </w:rPr>
              <w:t>prisegom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prema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pravu</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dotične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države</w:t>
            </w:r>
            <w:proofErr w:type="spellEnd"/>
            <w:r w:rsidRPr="00592D45">
              <w:rPr>
                <w:rFonts w:ascii="Calibri Light" w:hAnsi="Calibri Light"/>
                <w:sz w:val="22"/>
                <w:szCs w:val="22"/>
                <w:lang w:val="en-US"/>
              </w:rPr>
              <w:t xml:space="preserve"> ne </w:t>
            </w:r>
            <w:proofErr w:type="spellStart"/>
            <w:r w:rsidRPr="00592D45">
              <w:rPr>
                <w:rFonts w:ascii="Calibri Light" w:hAnsi="Calibri Light"/>
                <w:sz w:val="22"/>
                <w:szCs w:val="22"/>
                <w:lang w:val="en-US"/>
              </w:rPr>
              <w:t>postoji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izjavom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davatelja</w:t>
            </w:r>
            <w:proofErr w:type="spellEnd"/>
            <w:r w:rsidRPr="00592D45">
              <w:rPr>
                <w:rFonts w:ascii="Calibri Light" w:hAnsi="Calibri Light"/>
                <w:sz w:val="22"/>
                <w:szCs w:val="22"/>
                <w:lang w:val="en-US"/>
              </w:rPr>
              <w:t xml:space="preserve"> s </w:t>
            </w:r>
            <w:proofErr w:type="spellStart"/>
            <w:r w:rsidRPr="00592D45">
              <w:rPr>
                <w:rFonts w:ascii="Calibri Light" w:hAnsi="Calibri Light"/>
                <w:sz w:val="22"/>
                <w:szCs w:val="22"/>
                <w:lang w:val="en-US"/>
              </w:rPr>
              <w:t>ovjerenim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potpisom</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kod</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nadležne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sudske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upravne</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vlasti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javnog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bilježnika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strukovnog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ili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trgovinskog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tijela</w:t>
            </w:r>
            <w:proofErr w:type="spellEnd"/>
            <w:r w:rsidRPr="00592D45">
              <w:rPr>
                <w:rFonts w:ascii="Calibri Light" w:hAnsi="Calibri Light"/>
                <w:sz w:val="22"/>
                <w:szCs w:val="22"/>
                <w:lang w:val="en-US"/>
              </w:rPr>
              <w:t xml:space="preserve"> u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poslovnog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nastana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gospodarskog</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subjekta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odnosno</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državi</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čiji</w:t>
            </w:r>
            <w:proofErr w:type="spellEnd"/>
            <w:r w:rsidRPr="00592D45">
              <w:rPr>
                <w:rFonts w:ascii="Calibri Light" w:hAnsi="Calibri Light"/>
                <w:sz w:val="22"/>
                <w:szCs w:val="22"/>
                <w:lang w:val="en-US"/>
              </w:rPr>
              <w:t xml:space="preserve"> je </w:t>
            </w:r>
            <w:proofErr w:type="spellStart"/>
            <w:r w:rsidRPr="00592D45">
              <w:rPr>
                <w:rFonts w:ascii="Calibri Light" w:hAnsi="Calibri Light"/>
                <w:sz w:val="22"/>
                <w:szCs w:val="22"/>
                <w:lang w:val="en-US"/>
              </w:rPr>
              <w:t>osoba</w:t>
            </w:r>
            <w:proofErr w:type="spellEnd"/>
            <w:r w:rsidRPr="00592D45">
              <w:rPr>
                <w:rFonts w:ascii="Calibri Light" w:hAnsi="Calibri Light"/>
                <w:sz w:val="22"/>
                <w:szCs w:val="22"/>
                <w:lang w:val="en-US"/>
              </w:rPr>
              <w:t xml:space="preserve"> </w:t>
            </w:r>
            <w:proofErr w:type="spellStart"/>
            <w:r w:rsidRPr="00592D45">
              <w:rPr>
                <w:rFonts w:ascii="Calibri Light" w:hAnsi="Calibri Light"/>
                <w:sz w:val="22"/>
                <w:szCs w:val="22"/>
                <w:lang w:val="en-US"/>
              </w:rPr>
              <w:t>državljanin</w:t>
            </w:r>
            <w:proofErr w:type="spellEnd"/>
            <w:r w:rsidRPr="00592D45">
              <w:rPr>
                <w:rFonts w:ascii="Calibri Light" w:hAnsi="Calibri Light"/>
                <w:sz w:val="22"/>
                <w:szCs w:val="22"/>
                <w:lang w:val="en-US"/>
              </w:rPr>
              <w:t>.</w:t>
            </w:r>
            <w:bookmarkEnd w:id="34"/>
            <w:bookmarkEnd w:id="35"/>
          </w:p>
        </w:tc>
      </w:tr>
      <w:tr w:rsidR="00592D45" w:rsidRPr="00592D45" w14:paraId="254799C5" w14:textId="77777777" w:rsidTr="00A27DD1">
        <w:tc>
          <w:tcPr>
            <w:tcW w:w="9924" w:type="dxa"/>
            <w:gridSpan w:val="2"/>
            <w:shd w:val="clear" w:color="auto" w:fill="DBE5F1"/>
          </w:tcPr>
          <w:p w14:paraId="7CD227A3" w14:textId="77777777" w:rsidR="00592D45" w:rsidRPr="00592D45" w:rsidRDefault="00592D45" w:rsidP="00592D45">
            <w:pPr>
              <w:spacing w:before="120" w:line="240" w:lineRule="exact"/>
              <w:ind w:left="360"/>
              <w:jc w:val="both"/>
              <w:rPr>
                <w:rFonts w:ascii="Calibri Light" w:hAnsi="Calibri Light" w:cs="Calibri Light"/>
                <w:lang w:val="en-US"/>
              </w:rPr>
            </w:pPr>
            <w:r w:rsidRPr="00592D45">
              <w:rPr>
                <w:rFonts w:ascii="Calibri Light" w:hAnsi="Calibri Light"/>
                <w:b/>
                <w:lang w:val="en-US"/>
              </w:rPr>
              <w:t>TEHNIČKA I STRUČNA SPOSOBNOST</w:t>
            </w:r>
          </w:p>
        </w:tc>
      </w:tr>
      <w:tr w:rsidR="00592D45" w:rsidRPr="00592D45" w14:paraId="561E2FBF" w14:textId="77777777" w:rsidTr="00A27DD1">
        <w:tc>
          <w:tcPr>
            <w:tcW w:w="2694" w:type="dxa"/>
          </w:tcPr>
          <w:p w14:paraId="46E2D04A" w14:textId="77777777"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Točka</w:t>
            </w:r>
            <w:proofErr w:type="spellEnd"/>
            <w:r w:rsidRPr="00592D45">
              <w:rPr>
                <w:rFonts w:ascii="Calibri Light" w:hAnsi="Calibri Light"/>
                <w:b/>
                <w:lang w:val="en-US"/>
              </w:rPr>
              <w:t xml:space="preserve"> </w:t>
            </w:r>
            <w:r>
              <w:rPr>
                <w:rFonts w:ascii="Calibri Light" w:hAnsi="Calibri Light"/>
                <w:b/>
                <w:lang w:val="en-US"/>
              </w:rPr>
              <w:t>4.2</w:t>
            </w:r>
            <w:r w:rsidRPr="00592D45">
              <w:rPr>
                <w:rFonts w:ascii="Calibri Light" w:hAnsi="Calibri Light"/>
                <w:b/>
                <w:lang w:val="en-US"/>
              </w:rPr>
              <w:t>.1.</w:t>
            </w:r>
          </w:p>
          <w:p w14:paraId="065D89CB" w14:textId="77777777" w:rsidR="00592D45" w:rsidRPr="00592D45" w:rsidRDefault="00592D45" w:rsidP="00592D45">
            <w:pPr>
              <w:spacing w:before="120" w:line="240" w:lineRule="exact"/>
              <w:jc w:val="both"/>
              <w:rPr>
                <w:rFonts w:ascii="Calibri Light" w:hAnsi="Calibri Light"/>
                <w:b/>
                <w:lang w:val="en-US"/>
              </w:rPr>
            </w:pPr>
            <w:proofErr w:type="spellStart"/>
            <w:r w:rsidRPr="00592D45">
              <w:rPr>
                <w:rFonts w:ascii="Calibri Light" w:hAnsi="Calibri Light"/>
                <w:b/>
                <w:lang w:val="en-US"/>
              </w:rPr>
              <w:t>Dokumentacije</w:t>
            </w:r>
            <w:proofErr w:type="spellEnd"/>
            <w:r w:rsidRPr="00592D45">
              <w:rPr>
                <w:rFonts w:ascii="Calibri Light" w:hAnsi="Calibri Light"/>
                <w:b/>
                <w:lang w:val="en-US"/>
              </w:rPr>
              <w:t xml:space="preserve"> o </w:t>
            </w:r>
            <w:proofErr w:type="spellStart"/>
            <w:r w:rsidRPr="00592D45">
              <w:rPr>
                <w:rFonts w:ascii="Calibri Light" w:hAnsi="Calibri Light"/>
                <w:b/>
                <w:lang w:val="en-US"/>
              </w:rPr>
              <w:t>nabavi</w:t>
            </w:r>
            <w:proofErr w:type="spellEnd"/>
          </w:p>
        </w:tc>
        <w:tc>
          <w:tcPr>
            <w:tcW w:w="7230" w:type="dxa"/>
          </w:tcPr>
          <w:p w14:paraId="4D7BDB3B" w14:textId="77777777" w:rsidR="00514A39" w:rsidRPr="003F6359" w:rsidRDefault="00514A39" w:rsidP="0039630F">
            <w:pPr>
              <w:pStyle w:val="ListParagraph"/>
              <w:numPr>
                <w:ilvl w:val="0"/>
                <w:numId w:val="42"/>
              </w:numPr>
              <w:autoSpaceDE w:val="0"/>
              <w:autoSpaceDN w:val="0"/>
              <w:adjustRightInd w:val="0"/>
              <w:contextualSpacing/>
              <w:jc w:val="both"/>
              <w:rPr>
                <w:rFonts w:ascii="Calibri Light" w:hAnsi="Calibri Light" w:cs="Calibri"/>
                <w:sz w:val="22"/>
                <w:szCs w:val="22"/>
              </w:rPr>
            </w:pPr>
            <w:r w:rsidRPr="003F6359">
              <w:rPr>
                <w:rFonts w:ascii="Calibri Light" w:hAnsi="Calibri Light" w:cs="Calibri"/>
                <w:sz w:val="22"/>
                <w:szCs w:val="22"/>
              </w:rPr>
              <w:t>Popis ovlaštenih servisera koji obvezno sadrži podatak: ime i prezime servisera, s kontakt podacima (e-mail, telefon ili sl.) osobe kod koje je moguće provjeriti navode. Popis treba biti ovjeren od ovlaštene osobe ponuditelja.</w:t>
            </w:r>
          </w:p>
          <w:p w14:paraId="23963FE6" w14:textId="77777777" w:rsidR="00592D45" w:rsidRPr="00592D45" w:rsidRDefault="00514A39" w:rsidP="0039630F">
            <w:pPr>
              <w:pStyle w:val="ListParagraph"/>
              <w:numPr>
                <w:ilvl w:val="0"/>
                <w:numId w:val="42"/>
              </w:numPr>
              <w:contextualSpacing/>
              <w:jc w:val="both"/>
              <w:rPr>
                <w:rFonts w:ascii="Calibri Light" w:hAnsi="Calibri Light" w:cs="Calibri Light"/>
                <w:sz w:val="22"/>
                <w:szCs w:val="22"/>
              </w:rPr>
            </w:pPr>
            <w:r w:rsidRPr="003F6359">
              <w:rPr>
                <w:rFonts w:ascii="Calibri Light" w:hAnsi="Calibri Light"/>
                <w:sz w:val="22"/>
                <w:szCs w:val="22"/>
              </w:rPr>
              <w:t xml:space="preserve">Važeći certifikat ili drugi jednakovrijedni dokaz proizvođača opreme iz kojeg je vidljivo da </w:t>
            </w:r>
            <w:r>
              <w:rPr>
                <w:rFonts w:ascii="Calibri Light" w:hAnsi="Calibri Light"/>
                <w:sz w:val="22"/>
                <w:szCs w:val="22"/>
              </w:rPr>
              <w:t>imenovani</w:t>
            </w:r>
            <w:r w:rsidRPr="003F6359">
              <w:rPr>
                <w:rFonts w:ascii="Calibri Light" w:hAnsi="Calibri Light"/>
                <w:sz w:val="22"/>
                <w:szCs w:val="22"/>
              </w:rPr>
              <w:t xml:space="preserve"> serviser ima potrebna znanja i vještine za obavljanje poslova servisera za istu ili sličnu opremu</w:t>
            </w:r>
            <w:r>
              <w:rPr>
                <w:rFonts w:ascii="Calibri Light" w:hAnsi="Calibri Light"/>
                <w:sz w:val="22"/>
                <w:szCs w:val="22"/>
              </w:rPr>
              <w:t>.</w:t>
            </w:r>
          </w:p>
        </w:tc>
      </w:tr>
    </w:tbl>
    <w:p w14:paraId="5F1AA061" w14:textId="77777777" w:rsidR="00592D45" w:rsidRPr="00592D45" w:rsidRDefault="00592D45" w:rsidP="00592D45">
      <w:pPr>
        <w:jc w:val="both"/>
        <w:rPr>
          <w:rFonts w:ascii="Calibri Light" w:hAnsi="Calibri Light" w:cs="Tahoma"/>
        </w:rPr>
      </w:pPr>
    </w:p>
    <w:p w14:paraId="1B879BF5" w14:textId="77777777" w:rsidR="00592D45" w:rsidRPr="00592D45" w:rsidRDefault="00592D45" w:rsidP="00592D45">
      <w:pPr>
        <w:jc w:val="both"/>
        <w:rPr>
          <w:rFonts w:ascii="Calibri Light" w:hAnsi="Calibri Light" w:cs="Tahoma"/>
        </w:rPr>
      </w:pPr>
      <w:r w:rsidRPr="00592D45">
        <w:rPr>
          <w:rFonts w:ascii="Calibri Light" w:hAnsi="Calibri Light" w:cs="Tahoma"/>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14:paraId="3C76BD00" w14:textId="77777777" w:rsidR="00592D45" w:rsidRPr="00592D45" w:rsidRDefault="00592D45" w:rsidP="00592D45">
      <w:pPr>
        <w:jc w:val="both"/>
        <w:rPr>
          <w:rFonts w:ascii="Calibri Light" w:hAnsi="Calibri Light" w:cs="Tahoma"/>
        </w:rPr>
      </w:pPr>
      <w:r w:rsidRPr="00592D45">
        <w:rPr>
          <w:rFonts w:ascii="Calibri Light" w:hAnsi="Calibri Light" w:cs="Tahoma"/>
        </w:rPr>
        <w:t>Javni naručitelj može pozvati ponuditelja da nadopuni ili objasni dokumente zaprimljene sukladno ovoj Dokumentacije o nabavi, ukoliko su ispunjeni uvjeti iz članka 293. ZJN 2016.</w:t>
      </w:r>
    </w:p>
    <w:p w14:paraId="323D8F47" w14:textId="77777777" w:rsidR="00592D45" w:rsidRPr="00535AFD" w:rsidRDefault="00592D45" w:rsidP="00535AFD">
      <w:pPr>
        <w:ind w:left="360"/>
        <w:contextualSpacing/>
        <w:jc w:val="both"/>
        <w:textAlignment w:val="baseline"/>
        <w:outlineLvl w:val="0"/>
        <w:rPr>
          <w:rFonts w:ascii="Calibri Light" w:hAnsi="Calibri Light"/>
          <w:b/>
        </w:rPr>
      </w:pPr>
    </w:p>
    <w:p w14:paraId="7EAE6E4E" w14:textId="77777777" w:rsidR="00075448" w:rsidRPr="003F6359" w:rsidRDefault="00075448" w:rsidP="007323F1">
      <w:pPr>
        <w:spacing w:after="0" w:line="240" w:lineRule="auto"/>
        <w:jc w:val="both"/>
        <w:rPr>
          <w:rFonts w:ascii="Calibri Light" w:hAnsi="Calibri Light" w:cs="Calibri"/>
        </w:rPr>
      </w:pPr>
    </w:p>
    <w:p w14:paraId="04CAAC89" w14:textId="77777777" w:rsidR="006D4C78" w:rsidRPr="00A60DF7" w:rsidRDefault="00A60DF7" w:rsidP="0039630F">
      <w:pPr>
        <w:pStyle w:val="ListParagraph"/>
        <w:numPr>
          <w:ilvl w:val="0"/>
          <w:numId w:val="18"/>
        </w:numPr>
        <w:shd w:val="clear" w:color="auto" w:fill="D9D9D9" w:themeFill="background1" w:themeFillShade="D9"/>
        <w:spacing w:after="240"/>
        <w:ind w:hanging="720"/>
        <w:jc w:val="both"/>
        <w:outlineLvl w:val="0"/>
        <w:rPr>
          <w:rFonts w:ascii="Calibri Light" w:hAnsi="Calibri Light"/>
          <w:sz w:val="22"/>
          <w:szCs w:val="22"/>
          <w:u w:val="single"/>
        </w:rPr>
      </w:pPr>
      <w:bookmarkStart w:id="36" w:name="_Toc504410305"/>
      <w:r w:rsidRPr="00A60DF7">
        <w:rPr>
          <w:rFonts w:ascii="Calibri Light" w:hAnsi="Calibri Light"/>
          <w:b/>
          <w:bCs/>
          <w:sz w:val="22"/>
          <w:szCs w:val="22"/>
          <w:u w:val="single"/>
        </w:rPr>
        <w:t>EUROPSKA JEDINSTVENA DOKUMENTACIJA O NABAVI (ESPD)</w:t>
      </w:r>
      <w:bookmarkEnd w:id="36"/>
    </w:p>
    <w:p w14:paraId="6E49C388" w14:textId="77777777" w:rsidR="00153D27" w:rsidRPr="00F279CC" w:rsidRDefault="00153D27" w:rsidP="00535AFD">
      <w:pPr>
        <w:spacing w:after="0" w:line="240" w:lineRule="auto"/>
        <w:jc w:val="both"/>
        <w:rPr>
          <w:rFonts w:ascii="Calibri Light" w:hAnsi="Calibri Light" w:cs="Tahoma"/>
        </w:rPr>
      </w:pPr>
      <w:r w:rsidRPr="00F279CC">
        <w:rPr>
          <w:rFonts w:ascii="Calibri Light" w:hAnsi="Calibri Light" w:cs="Tahoma"/>
        </w:rPr>
        <w:t>U cilju dokazivanja da ponuditelj nije u jednoj od situacija zbog koje se isključuje iz ovog postupka javne nabave, te u cilju dokazivanja ispunjavanja traženih kriterija za kvalitativni odabir gospodarskog subjekta, Ponuditelj u svojoj ponudi, kao njen sastavni dio prilaže popunjenu Europsku jedinstvenu dokumentaciju o nabavi (</w:t>
      </w:r>
      <w:proofErr w:type="spellStart"/>
      <w:r w:rsidRPr="00F279CC">
        <w:rPr>
          <w:rFonts w:ascii="Calibri Light" w:hAnsi="Calibri Light" w:cs="Tahoma"/>
        </w:rPr>
        <w:t>European</w:t>
      </w:r>
      <w:proofErr w:type="spellEnd"/>
      <w:r w:rsidRPr="00F279CC">
        <w:rPr>
          <w:rFonts w:ascii="Calibri Light" w:hAnsi="Calibri Light" w:cs="Tahoma"/>
        </w:rPr>
        <w:t xml:space="preserve"> </w:t>
      </w:r>
      <w:proofErr w:type="spellStart"/>
      <w:r w:rsidRPr="00F279CC">
        <w:rPr>
          <w:rFonts w:ascii="Calibri Light" w:hAnsi="Calibri Light" w:cs="Tahoma"/>
        </w:rPr>
        <w:t>Single</w:t>
      </w:r>
      <w:proofErr w:type="spellEnd"/>
      <w:r w:rsidRPr="00F279CC">
        <w:rPr>
          <w:rFonts w:ascii="Calibri Light" w:hAnsi="Calibri Light" w:cs="Tahoma"/>
        </w:rPr>
        <w:t xml:space="preserve"> </w:t>
      </w:r>
      <w:proofErr w:type="spellStart"/>
      <w:r w:rsidRPr="00F279CC">
        <w:rPr>
          <w:rFonts w:ascii="Calibri Light" w:hAnsi="Calibri Light" w:cs="Tahoma"/>
        </w:rPr>
        <w:t>Procurement</w:t>
      </w:r>
      <w:proofErr w:type="spellEnd"/>
      <w:r w:rsidRPr="00F279CC">
        <w:rPr>
          <w:rFonts w:ascii="Calibri Light" w:hAnsi="Calibri Light" w:cs="Tahoma"/>
        </w:rPr>
        <w:t xml:space="preserve"> </w:t>
      </w:r>
      <w:proofErr w:type="spellStart"/>
      <w:r w:rsidRPr="00F279CC">
        <w:rPr>
          <w:rFonts w:ascii="Calibri Light" w:hAnsi="Calibri Light" w:cs="Tahoma"/>
        </w:rPr>
        <w:t>Document</w:t>
      </w:r>
      <w:proofErr w:type="spellEnd"/>
      <w:r w:rsidRPr="00F279CC">
        <w:rPr>
          <w:rFonts w:ascii="Calibri Light" w:hAnsi="Calibri Light" w:cs="Tahoma"/>
        </w:rPr>
        <w:t xml:space="preserve"> – ESPD – dalje u tekstu). ESPD je ažurirana formalna izjava gospodarskog subjekta, koja služi kao preliminarni dokaz umjesto potvrda koje izdaju tijela javne vlasti ili treće strane, a kojima se potvrđuje da taj gospodarski subjekt:</w:t>
      </w:r>
    </w:p>
    <w:p w14:paraId="1EDF285A" w14:textId="77777777" w:rsidR="00153D27" w:rsidRPr="00F279CC" w:rsidRDefault="00153D27" w:rsidP="0039630F">
      <w:pPr>
        <w:pStyle w:val="ListParagraph"/>
        <w:numPr>
          <w:ilvl w:val="0"/>
          <w:numId w:val="36"/>
        </w:numPr>
        <w:contextualSpacing/>
        <w:jc w:val="both"/>
        <w:outlineLvl w:val="0"/>
        <w:rPr>
          <w:rFonts w:ascii="Calibri Light" w:hAnsi="Calibri Light"/>
          <w:b/>
          <w:sz w:val="22"/>
          <w:szCs w:val="22"/>
        </w:rPr>
      </w:pPr>
      <w:bookmarkStart w:id="37" w:name="_Toc494273997"/>
      <w:bookmarkStart w:id="38" w:name="_Toc504410306"/>
      <w:r w:rsidRPr="00F279CC">
        <w:rPr>
          <w:rFonts w:ascii="Calibri Light" w:hAnsi="Calibri Light"/>
          <w:sz w:val="22"/>
          <w:szCs w:val="22"/>
        </w:rPr>
        <w:t>nije u jednoj od situacija zbog koje se gospodarski subjekt isključuje iz postupka javne nabave (osnove za isključenje)</w:t>
      </w:r>
      <w:bookmarkEnd w:id="37"/>
      <w:bookmarkEnd w:id="38"/>
    </w:p>
    <w:p w14:paraId="721BC68E" w14:textId="77777777" w:rsidR="00153D27" w:rsidRPr="00F279CC" w:rsidRDefault="00153D27" w:rsidP="0039630F">
      <w:pPr>
        <w:pStyle w:val="ListParagraph"/>
        <w:numPr>
          <w:ilvl w:val="0"/>
          <w:numId w:val="36"/>
        </w:numPr>
        <w:contextualSpacing/>
        <w:jc w:val="both"/>
        <w:outlineLvl w:val="0"/>
        <w:rPr>
          <w:rFonts w:ascii="Calibri Light" w:hAnsi="Calibri Light"/>
          <w:b/>
          <w:sz w:val="22"/>
          <w:szCs w:val="22"/>
        </w:rPr>
      </w:pPr>
      <w:bookmarkStart w:id="39" w:name="_Toc494273998"/>
      <w:bookmarkStart w:id="40" w:name="_Toc504410307"/>
      <w:r w:rsidRPr="00F279CC">
        <w:rPr>
          <w:rFonts w:ascii="Calibri Light" w:hAnsi="Calibri Light"/>
          <w:sz w:val="22"/>
          <w:szCs w:val="22"/>
        </w:rPr>
        <w:t>ispunjava tražene kriterije za odabir gospodarskog subjekta,</w:t>
      </w:r>
      <w:bookmarkEnd w:id="39"/>
      <w:bookmarkEnd w:id="40"/>
    </w:p>
    <w:p w14:paraId="2E9D28D4" w14:textId="77777777" w:rsidR="00153D27" w:rsidRPr="00F279CC" w:rsidRDefault="00153D27" w:rsidP="0039630F">
      <w:pPr>
        <w:pStyle w:val="ListParagraph"/>
        <w:numPr>
          <w:ilvl w:val="0"/>
          <w:numId w:val="36"/>
        </w:numPr>
        <w:contextualSpacing/>
        <w:jc w:val="both"/>
        <w:outlineLvl w:val="0"/>
        <w:rPr>
          <w:rFonts w:ascii="Calibri Light" w:hAnsi="Calibri Light"/>
          <w:b/>
          <w:sz w:val="22"/>
          <w:szCs w:val="22"/>
        </w:rPr>
      </w:pPr>
      <w:bookmarkStart w:id="41" w:name="_Toc494273999"/>
      <w:bookmarkStart w:id="42" w:name="_Toc504410308"/>
      <w:r w:rsidRPr="00F279CC">
        <w:rPr>
          <w:rFonts w:ascii="Calibri Light" w:hAnsi="Calibri Light"/>
          <w:sz w:val="22"/>
          <w:szCs w:val="22"/>
        </w:rPr>
        <w:t>ispunjava objektivna pravila i kriterije određene za smanjenje broja sposobnih natjecatelja, ako je primjenjivo.</w:t>
      </w:r>
      <w:bookmarkEnd w:id="41"/>
      <w:bookmarkEnd w:id="42"/>
    </w:p>
    <w:p w14:paraId="5E340E94" w14:textId="77777777" w:rsidR="00153D27" w:rsidRPr="00F279CC" w:rsidRDefault="00153D27" w:rsidP="00EF1701">
      <w:pPr>
        <w:spacing w:after="0" w:line="240" w:lineRule="auto"/>
        <w:rPr>
          <w:rFonts w:ascii="Calibri Light" w:hAnsi="Calibri Light" w:cs="Tahoma"/>
        </w:rPr>
      </w:pPr>
    </w:p>
    <w:p w14:paraId="0E201B23" w14:textId="77777777" w:rsidR="00153D27" w:rsidRPr="00F279CC" w:rsidRDefault="00F279CC" w:rsidP="0039630F">
      <w:pPr>
        <w:pStyle w:val="ListParagraph"/>
        <w:keepNext/>
        <w:keepLines/>
        <w:numPr>
          <w:ilvl w:val="1"/>
          <w:numId w:val="18"/>
        </w:numPr>
        <w:ind w:hanging="780"/>
        <w:jc w:val="both"/>
        <w:outlineLvl w:val="0"/>
        <w:rPr>
          <w:rFonts w:ascii="Calibri Light" w:hAnsi="Calibri Light"/>
          <w:b/>
          <w:bCs/>
          <w:sz w:val="22"/>
          <w:szCs w:val="22"/>
        </w:rPr>
      </w:pPr>
      <w:bookmarkStart w:id="43" w:name="_Toc494274000"/>
      <w:bookmarkStart w:id="44" w:name="_Toc504410309"/>
      <w:r w:rsidRPr="00F279CC">
        <w:rPr>
          <w:rFonts w:ascii="Calibri Light" w:hAnsi="Calibri Light"/>
          <w:b/>
          <w:bCs/>
          <w:sz w:val="22"/>
          <w:szCs w:val="22"/>
        </w:rPr>
        <w:t xml:space="preserve">Navod da je gospodarski subjekt u ponudi ili zahtjevu za sudjelovanje obvezan dostaviti </w:t>
      </w:r>
      <w:proofErr w:type="spellStart"/>
      <w:r w:rsidRPr="00F279CC">
        <w:rPr>
          <w:rFonts w:ascii="Calibri Light" w:hAnsi="Calibri Light"/>
          <w:b/>
          <w:bCs/>
          <w:sz w:val="22"/>
          <w:szCs w:val="22"/>
        </w:rPr>
        <w:t>espd</w:t>
      </w:r>
      <w:proofErr w:type="spellEnd"/>
      <w:r w:rsidRPr="00F279CC">
        <w:rPr>
          <w:rFonts w:ascii="Calibri Light" w:hAnsi="Calibri Light"/>
          <w:b/>
          <w:bCs/>
          <w:sz w:val="22"/>
          <w:szCs w:val="22"/>
        </w:rPr>
        <w:t xml:space="preserve"> kao preliminarni dokaz da ispunjava tražene kriterije za kvalitativni odabir gospodarskog subjekta</w:t>
      </w:r>
      <w:bookmarkEnd w:id="43"/>
      <w:bookmarkEnd w:id="44"/>
    </w:p>
    <w:p w14:paraId="00BDB941" w14:textId="77777777" w:rsidR="00153D27" w:rsidRPr="00F279CC" w:rsidRDefault="00153D27" w:rsidP="00EF1701">
      <w:pPr>
        <w:spacing w:after="0" w:line="240" w:lineRule="auto"/>
        <w:rPr>
          <w:rFonts w:ascii="Calibri Light" w:hAnsi="Calibri Light" w:cs="Tahoma"/>
          <w:b/>
        </w:rPr>
      </w:pPr>
    </w:p>
    <w:p w14:paraId="0978942F" w14:textId="77777777" w:rsidR="00153D27" w:rsidRDefault="00153D27" w:rsidP="00665664">
      <w:pPr>
        <w:spacing w:after="0" w:line="240" w:lineRule="auto"/>
        <w:jc w:val="both"/>
        <w:rPr>
          <w:rFonts w:ascii="Calibri Light" w:hAnsi="Calibri Light" w:cs="Tahoma"/>
          <w:b/>
        </w:rPr>
      </w:pPr>
      <w:r w:rsidRPr="00F279CC">
        <w:rPr>
          <w:rFonts w:ascii="Calibri Light" w:hAnsi="Calibri Light" w:cs="Tahoma"/>
          <w:b/>
        </w:rPr>
        <w:t xml:space="preserve">Naručitelj je izradio i kao sastavni dio ove Dokumentacije o nabavi priložio obrazac ESPD-a u </w:t>
      </w:r>
      <w:proofErr w:type="spellStart"/>
      <w:r w:rsidRPr="00F279CC">
        <w:rPr>
          <w:rFonts w:ascii="Calibri Light" w:hAnsi="Calibri Light" w:cs="Tahoma"/>
          <w:b/>
        </w:rPr>
        <w:t>docx</w:t>
      </w:r>
      <w:proofErr w:type="spellEnd"/>
      <w:r w:rsidRPr="00F279CC">
        <w:rPr>
          <w:rFonts w:ascii="Calibri Light" w:hAnsi="Calibri Light" w:cs="Tahoma"/>
          <w:b/>
        </w:rPr>
        <w:t>. formatu.</w:t>
      </w:r>
    </w:p>
    <w:p w14:paraId="71D990EF" w14:textId="77777777" w:rsidR="00665664" w:rsidRPr="00F279CC" w:rsidRDefault="00665664" w:rsidP="00665664">
      <w:pPr>
        <w:spacing w:after="0" w:line="240" w:lineRule="auto"/>
        <w:jc w:val="both"/>
        <w:rPr>
          <w:rFonts w:ascii="Calibri Light" w:hAnsi="Calibri Light" w:cs="Tahoma"/>
          <w:b/>
        </w:rPr>
      </w:pPr>
    </w:p>
    <w:p w14:paraId="429A1F91" w14:textId="77777777" w:rsidR="00153D27" w:rsidRDefault="00153D27" w:rsidP="00665664">
      <w:pPr>
        <w:spacing w:after="0" w:line="240" w:lineRule="auto"/>
        <w:jc w:val="both"/>
        <w:rPr>
          <w:rFonts w:ascii="Calibri Light" w:hAnsi="Calibri Light" w:cs="Tahoma"/>
        </w:rPr>
      </w:pPr>
      <w:r w:rsidRPr="00F279CC">
        <w:rPr>
          <w:rFonts w:ascii="Calibri Light" w:hAnsi="Calibri Light" w:cs="Tahoma"/>
        </w:rPr>
        <w:t>Ponuditelj dostavlja popunjeni ESPD na priloženom standardnom obrascu u ponudi. Popunjeni ESPD obrazac ne mora biti potpisan niti ovjeren. Popunjen i u elektroničkoj ponudi priložen ESPD predstavlja izjavu ponuditelja da zadovoljava sve uvjete i zahtjeve Naručitelja ove Dokumentacije o nabavi.</w:t>
      </w:r>
    </w:p>
    <w:p w14:paraId="2DB9CDC7" w14:textId="77777777" w:rsidR="00665664" w:rsidRPr="00F279CC" w:rsidRDefault="00665664" w:rsidP="00665664">
      <w:pPr>
        <w:spacing w:after="0" w:line="240" w:lineRule="auto"/>
        <w:jc w:val="both"/>
        <w:rPr>
          <w:rFonts w:ascii="Calibri Light" w:hAnsi="Calibri Light" w:cs="Tahoma"/>
        </w:rPr>
      </w:pPr>
    </w:p>
    <w:p w14:paraId="4C180570" w14:textId="77777777" w:rsidR="00153D27" w:rsidRPr="00F279CC" w:rsidRDefault="00153D27" w:rsidP="00665664">
      <w:pPr>
        <w:spacing w:after="0" w:line="240" w:lineRule="auto"/>
        <w:jc w:val="both"/>
        <w:rPr>
          <w:rFonts w:ascii="Calibri Light" w:hAnsi="Calibri Light" w:cs="Tahoma"/>
        </w:rPr>
      </w:pPr>
      <w:r w:rsidRPr="00F279CC">
        <w:rPr>
          <w:rFonts w:ascii="Calibri Light" w:hAnsi="Calibri Light" w:cs="Tahoma"/>
        </w:rPr>
        <w:t xml:space="preserve">U slučaju zajednice gospodarskih subjekata svaki pojedini član zajednice gospodarskih subjekata pojedinačno dokazuje da: </w:t>
      </w:r>
    </w:p>
    <w:p w14:paraId="509571BA" w14:textId="77777777" w:rsidR="00153D27" w:rsidRPr="00F279CC" w:rsidRDefault="00153D27" w:rsidP="0039630F">
      <w:pPr>
        <w:pStyle w:val="ListParagraph"/>
        <w:numPr>
          <w:ilvl w:val="0"/>
          <w:numId w:val="37"/>
        </w:numPr>
        <w:contextualSpacing/>
        <w:jc w:val="both"/>
        <w:outlineLvl w:val="0"/>
        <w:rPr>
          <w:rFonts w:ascii="Calibri Light" w:hAnsi="Calibri Light"/>
          <w:sz w:val="22"/>
          <w:szCs w:val="22"/>
        </w:rPr>
      </w:pPr>
      <w:bookmarkStart w:id="45" w:name="_Toc494274001"/>
      <w:bookmarkStart w:id="46" w:name="_Toc504410310"/>
      <w:r w:rsidRPr="00F279CC">
        <w:rPr>
          <w:rFonts w:ascii="Calibri Light" w:hAnsi="Calibri Light"/>
          <w:sz w:val="22"/>
          <w:szCs w:val="22"/>
        </w:rPr>
        <w:t>nije u jednoj od situacija zbog koje se gospodarski subjekt isključuje iz postupka javne nabave (osnove za isključenje) – sukladno ovoj Dokumentaciji o nabavi,</w:t>
      </w:r>
      <w:bookmarkEnd w:id="45"/>
      <w:bookmarkEnd w:id="46"/>
    </w:p>
    <w:p w14:paraId="1038D6D2" w14:textId="77777777" w:rsidR="00153D27" w:rsidRPr="00F279CC" w:rsidRDefault="00153D27" w:rsidP="00665664">
      <w:pPr>
        <w:spacing w:after="0" w:line="240" w:lineRule="auto"/>
        <w:jc w:val="both"/>
        <w:rPr>
          <w:rFonts w:ascii="Calibri Light" w:hAnsi="Calibri Light" w:cs="Tahoma"/>
        </w:rPr>
      </w:pPr>
      <w:r w:rsidRPr="00F279CC">
        <w:rPr>
          <w:rFonts w:ascii="Calibri Light" w:hAnsi="Calibri Light" w:cs="Tahoma"/>
        </w:rPr>
        <w:t>skupno (zajednički) dokazuju da:</w:t>
      </w:r>
    </w:p>
    <w:p w14:paraId="6F95FF7E" w14:textId="77777777" w:rsidR="00153D27" w:rsidRPr="00F279CC" w:rsidRDefault="00153D27" w:rsidP="0039630F">
      <w:pPr>
        <w:pStyle w:val="ListParagraph"/>
        <w:numPr>
          <w:ilvl w:val="0"/>
          <w:numId w:val="37"/>
        </w:numPr>
        <w:contextualSpacing/>
        <w:jc w:val="both"/>
        <w:outlineLvl w:val="0"/>
        <w:rPr>
          <w:rFonts w:ascii="Calibri Light" w:hAnsi="Calibri Light"/>
          <w:sz w:val="22"/>
          <w:szCs w:val="22"/>
        </w:rPr>
      </w:pPr>
      <w:bookmarkStart w:id="47" w:name="_Toc494274002"/>
      <w:bookmarkStart w:id="48" w:name="_Toc504410311"/>
      <w:r w:rsidRPr="00F279CC">
        <w:rPr>
          <w:rFonts w:ascii="Calibri Light" w:hAnsi="Calibri Light"/>
          <w:sz w:val="22"/>
          <w:szCs w:val="22"/>
        </w:rPr>
        <w:t>ispunjavaju tražene kriterije za kvalitativni odabir gospodarskog subjekta (dokaze sposobnosti) iz ove Dokumentacije o nabavi.</w:t>
      </w:r>
      <w:bookmarkEnd w:id="47"/>
      <w:bookmarkEnd w:id="48"/>
    </w:p>
    <w:p w14:paraId="6877705E" w14:textId="77777777" w:rsidR="00153D27" w:rsidRPr="00F279CC" w:rsidRDefault="00153D27" w:rsidP="00665664">
      <w:pPr>
        <w:spacing w:after="0" w:line="240" w:lineRule="auto"/>
        <w:jc w:val="both"/>
        <w:rPr>
          <w:rFonts w:ascii="Calibri Light" w:hAnsi="Calibri Light" w:cs="Tahoma"/>
        </w:rPr>
      </w:pPr>
    </w:p>
    <w:p w14:paraId="491EC00E" w14:textId="77777777" w:rsidR="00153D27" w:rsidRPr="00F279CC" w:rsidRDefault="00153D27" w:rsidP="00665664">
      <w:pPr>
        <w:spacing w:after="0" w:line="240" w:lineRule="auto"/>
        <w:jc w:val="both"/>
        <w:rPr>
          <w:rFonts w:ascii="Calibri Light" w:hAnsi="Calibri Light" w:cs="Tahoma"/>
          <w:b/>
          <w:bCs/>
        </w:rPr>
      </w:pPr>
      <w:r w:rsidRPr="00F279CC">
        <w:rPr>
          <w:rFonts w:ascii="Calibri Light" w:hAnsi="Calibri Light" w:cs="Tahoma"/>
        </w:rPr>
        <w:t xml:space="preserve">Ukoliko ponuditelj namjerava dati dio ugovora o javnoj nabavi u podugovor jednom ili više </w:t>
      </w:r>
      <w:proofErr w:type="spellStart"/>
      <w:r w:rsidRPr="00F279CC">
        <w:rPr>
          <w:rFonts w:ascii="Calibri Light" w:hAnsi="Calibri Light" w:cs="Tahoma"/>
        </w:rPr>
        <w:t>podugovaratelja</w:t>
      </w:r>
      <w:proofErr w:type="spellEnd"/>
      <w:r w:rsidRPr="00F279CC">
        <w:rPr>
          <w:rFonts w:ascii="Calibri Light" w:hAnsi="Calibri Light" w:cs="Tahoma"/>
        </w:rPr>
        <w:t xml:space="preserve">, </w:t>
      </w:r>
      <w:r w:rsidRPr="00F279CC">
        <w:rPr>
          <w:rFonts w:ascii="Calibri Light" w:hAnsi="Calibri Light" w:cs="Tahoma"/>
          <w:b/>
          <w:bCs/>
        </w:rPr>
        <w:t xml:space="preserve">za svakog </w:t>
      </w:r>
      <w:proofErr w:type="spellStart"/>
      <w:r w:rsidRPr="00F279CC">
        <w:rPr>
          <w:rFonts w:ascii="Calibri Light" w:hAnsi="Calibri Light" w:cs="Tahoma"/>
          <w:b/>
          <w:bCs/>
        </w:rPr>
        <w:t>podugovaratelja</w:t>
      </w:r>
      <w:proofErr w:type="spellEnd"/>
      <w:r w:rsidRPr="00F279CC">
        <w:rPr>
          <w:rFonts w:ascii="Calibri Light" w:hAnsi="Calibri Light" w:cs="Tahoma"/>
          <w:b/>
          <w:bCs/>
        </w:rPr>
        <w:t xml:space="preserve"> se pojedinačno dokazuje da:</w:t>
      </w:r>
    </w:p>
    <w:p w14:paraId="3BBAC73B" w14:textId="77777777" w:rsidR="00153D27" w:rsidRPr="00F279CC" w:rsidRDefault="00153D27" w:rsidP="0039630F">
      <w:pPr>
        <w:pStyle w:val="ListParagraph"/>
        <w:numPr>
          <w:ilvl w:val="0"/>
          <w:numId w:val="37"/>
        </w:numPr>
        <w:contextualSpacing/>
        <w:jc w:val="both"/>
        <w:outlineLvl w:val="0"/>
        <w:rPr>
          <w:rFonts w:ascii="Calibri Light" w:hAnsi="Calibri Light"/>
          <w:sz w:val="22"/>
          <w:szCs w:val="22"/>
        </w:rPr>
      </w:pPr>
      <w:bookmarkStart w:id="49" w:name="_Toc494274003"/>
      <w:bookmarkStart w:id="50" w:name="_Toc504410312"/>
      <w:r w:rsidRPr="00F279CC">
        <w:rPr>
          <w:rFonts w:ascii="Calibri Light" w:hAnsi="Calibri Light"/>
          <w:sz w:val="22"/>
          <w:szCs w:val="22"/>
        </w:rPr>
        <w:t>nije u jednoj od situacija zbog koje se gospodarski subjekt isključuje ili može isključiti iz postupka javne nabave (obvezne i ostale osnove za isključenje) – sukladno ovoj Dokumentaciji o nabavi.</w:t>
      </w:r>
      <w:bookmarkEnd w:id="49"/>
      <w:bookmarkEnd w:id="50"/>
    </w:p>
    <w:p w14:paraId="0779FCBA" w14:textId="77777777" w:rsidR="00153D27" w:rsidRPr="00F279CC" w:rsidRDefault="00153D27" w:rsidP="00EF1701">
      <w:pPr>
        <w:spacing w:after="0" w:line="240" w:lineRule="auto"/>
        <w:rPr>
          <w:rFonts w:ascii="Calibri Light" w:hAnsi="Calibri Light" w:cs="Tahoma"/>
        </w:rPr>
      </w:pPr>
    </w:p>
    <w:p w14:paraId="6DE11A53" w14:textId="77777777" w:rsidR="00153D27" w:rsidRDefault="00153D27" w:rsidP="00EF1701">
      <w:pPr>
        <w:spacing w:after="0" w:line="240" w:lineRule="auto"/>
        <w:jc w:val="both"/>
        <w:rPr>
          <w:rFonts w:ascii="Calibri Light" w:hAnsi="Calibri Light" w:cs="Tahoma"/>
        </w:rPr>
      </w:pPr>
      <w:r w:rsidRPr="00F279CC">
        <w:rPr>
          <w:rFonts w:ascii="Calibri Light" w:hAnsi="Calibri Light" w:cs="Tahoma"/>
        </w:rPr>
        <w:t>U ESPD-u se navode izdavatelji popratnih dokumenata te ESPD sadržava izjavu da će gospodarski subjekt moći, na zahtjev i bez odgode, javnom naručitelju dostaviti te dokumente.</w:t>
      </w:r>
    </w:p>
    <w:p w14:paraId="6FBBC92D" w14:textId="77777777" w:rsidR="00665664" w:rsidRPr="00F279CC" w:rsidRDefault="00665664" w:rsidP="00EF1701">
      <w:pPr>
        <w:spacing w:after="0" w:line="240" w:lineRule="auto"/>
        <w:jc w:val="both"/>
        <w:rPr>
          <w:rFonts w:ascii="Calibri Light" w:hAnsi="Calibri Light" w:cs="Tahoma"/>
        </w:rPr>
      </w:pPr>
    </w:p>
    <w:p w14:paraId="1221BA43" w14:textId="77777777" w:rsidR="00153D27" w:rsidRDefault="00153D27" w:rsidP="00EF1701">
      <w:pPr>
        <w:spacing w:after="0" w:line="240" w:lineRule="auto"/>
        <w:jc w:val="both"/>
        <w:rPr>
          <w:rFonts w:ascii="Calibri Light" w:hAnsi="Calibri Light" w:cs="Tahoma"/>
        </w:rPr>
      </w:pPr>
      <w:r w:rsidRPr="00F279CC">
        <w:rPr>
          <w:rFonts w:ascii="Calibri Light" w:hAnsi="Calibri Light" w:cs="Tahoma"/>
        </w:rPr>
        <w:t>Gospodarski subjekt može ponovno koristiti ESPD koji je već koristio u nekom prethodnom postupku nabave, ako potvrdi da su u njoj sadržani podaci ispravni i ako isti obrazac ima sve podatke koji su traženi ovom Dokumentacijom o nabavi.</w:t>
      </w:r>
    </w:p>
    <w:p w14:paraId="32F35A02" w14:textId="77777777" w:rsidR="00665664" w:rsidRPr="00F279CC" w:rsidRDefault="00665664" w:rsidP="00EF1701">
      <w:pPr>
        <w:spacing w:after="0" w:line="240" w:lineRule="auto"/>
        <w:jc w:val="both"/>
        <w:rPr>
          <w:rFonts w:ascii="Calibri Light" w:hAnsi="Calibri Light" w:cs="Tahoma"/>
        </w:rPr>
      </w:pPr>
    </w:p>
    <w:p w14:paraId="3CD0C503" w14:textId="77777777" w:rsidR="00153D27" w:rsidRPr="00F279CC" w:rsidRDefault="00153D27" w:rsidP="00EF1701">
      <w:pPr>
        <w:shd w:val="clear" w:color="auto" w:fill="F2F2F2"/>
        <w:spacing w:after="0" w:line="240" w:lineRule="auto"/>
        <w:rPr>
          <w:rFonts w:ascii="Calibri Light" w:hAnsi="Calibri Light" w:cs="Tahoma"/>
        </w:rPr>
      </w:pPr>
      <w:r w:rsidRPr="00F279CC">
        <w:rPr>
          <w:rFonts w:ascii="Calibri Light" w:hAnsi="Calibri Light" w:cs="Tahoma"/>
        </w:rPr>
        <w:t>Temeljem navedenog:</w:t>
      </w:r>
    </w:p>
    <w:p w14:paraId="3022C61A" w14:textId="77777777" w:rsidR="00153D27" w:rsidRPr="00F279CC" w:rsidRDefault="00153D27" w:rsidP="0039630F">
      <w:pPr>
        <w:pStyle w:val="ListParagraph"/>
        <w:numPr>
          <w:ilvl w:val="0"/>
          <w:numId w:val="38"/>
        </w:numPr>
        <w:shd w:val="clear" w:color="auto" w:fill="F2F2F2"/>
        <w:contextualSpacing/>
        <w:jc w:val="both"/>
        <w:outlineLvl w:val="0"/>
        <w:rPr>
          <w:rFonts w:ascii="Calibri Light" w:hAnsi="Calibri Light"/>
          <w:b/>
          <w:sz w:val="22"/>
          <w:szCs w:val="22"/>
        </w:rPr>
      </w:pPr>
      <w:bookmarkStart w:id="51" w:name="_Toc494274004"/>
      <w:bookmarkStart w:id="52" w:name="_Toc504410313"/>
      <w:r w:rsidRPr="00F279CC">
        <w:rPr>
          <w:rFonts w:ascii="Calibri Light" w:hAnsi="Calibri Light"/>
          <w:sz w:val="22"/>
          <w:szCs w:val="22"/>
        </w:rPr>
        <w:t>U slučaju da ponudu podnosi samostalno gospodarski subjekt, ESPD u ponudi prilaže Ponuditelj, a ESPD izrađuje sam Ponuditelj, sukladno uputama Naručitelja iz dokumentacije o nabavi;</w:t>
      </w:r>
      <w:bookmarkEnd w:id="51"/>
      <w:bookmarkEnd w:id="52"/>
    </w:p>
    <w:p w14:paraId="4116AE42" w14:textId="77777777" w:rsidR="00153D27" w:rsidRPr="00F279CC" w:rsidRDefault="00153D27" w:rsidP="0039630F">
      <w:pPr>
        <w:pStyle w:val="ListParagraph"/>
        <w:numPr>
          <w:ilvl w:val="0"/>
          <w:numId w:val="38"/>
        </w:numPr>
        <w:shd w:val="clear" w:color="auto" w:fill="F2F2F2"/>
        <w:contextualSpacing/>
        <w:jc w:val="both"/>
        <w:outlineLvl w:val="0"/>
        <w:rPr>
          <w:rFonts w:ascii="Calibri Light" w:hAnsi="Calibri Light"/>
          <w:b/>
          <w:sz w:val="22"/>
          <w:szCs w:val="22"/>
        </w:rPr>
      </w:pPr>
      <w:bookmarkStart w:id="53" w:name="_Toc494274005"/>
      <w:bookmarkStart w:id="54" w:name="_Toc504410314"/>
      <w:r w:rsidRPr="00F279CC">
        <w:rPr>
          <w:rFonts w:ascii="Calibri Light" w:hAnsi="Calibri Light"/>
          <w:sz w:val="22"/>
          <w:szCs w:val="22"/>
        </w:rPr>
        <w:t>U slučaju da ponudu podnosi Zajednica gospodarskih subjekata, ESPD za svakog člana Zajednice u ponudi prilaže Zajednica ponuditelja, a ESPD izrađuje samostalno svaki član Zajednice Ponuditelja, sukladno uputama Naručitelja iz dokumentacije o nabavi;</w:t>
      </w:r>
      <w:bookmarkEnd w:id="53"/>
      <w:bookmarkEnd w:id="54"/>
    </w:p>
    <w:p w14:paraId="1E27F983" w14:textId="77777777" w:rsidR="00153D27" w:rsidRPr="00F279CC" w:rsidRDefault="00153D27" w:rsidP="0039630F">
      <w:pPr>
        <w:pStyle w:val="ListParagraph"/>
        <w:numPr>
          <w:ilvl w:val="0"/>
          <w:numId w:val="38"/>
        </w:numPr>
        <w:shd w:val="clear" w:color="auto" w:fill="F2F2F2"/>
        <w:contextualSpacing/>
        <w:jc w:val="both"/>
        <w:outlineLvl w:val="0"/>
        <w:rPr>
          <w:rFonts w:ascii="Calibri Light" w:hAnsi="Calibri Light"/>
          <w:b/>
          <w:sz w:val="22"/>
          <w:szCs w:val="22"/>
        </w:rPr>
      </w:pPr>
      <w:bookmarkStart w:id="55" w:name="_Toc494274006"/>
      <w:bookmarkStart w:id="56" w:name="_Toc504410315"/>
      <w:r w:rsidRPr="00F279CC">
        <w:rPr>
          <w:rFonts w:ascii="Calibri Light" w:hAnsi="Calibri Light"/>
          <w:sz w:val="22"/>
          <w:szCs w:val="22"/>
        </w:rPr>
        <w:t xml:space="preserve">U slučaju da se Ponuditelj odnosno Zajednica gospodarskih subjekata oslanjaju na sposobnost drugog subjekta ili </w:t>
      </w:r>
      <w:proofErr w:type="spellStart"/>
      <w:r w:rsidRPr="00F279CC">
        <w:rPr>
          <w:rFonts w:ascii="Calibri Light" w:hAnsi="Calibri Light"/>
          <w:sz w:val="22"/>
          <w:szCs w:val="22"/>
        </w:rPr>
        <w:t>podugovaratelja</w:t>
      </w:r>
      <w:proofErr w:type="spellEnd"/>
      <w:r w:rsidRPr="00F279CC">
        <w:rPr>
          <w:rFonts w:ascii="Calibri Light" w:hAnsi="Calibri Light"/>
          <w:sz w:val="22"/>
          <w:szCs w:val="22"/>
        </w:rPr>
        <w:t xml:space="preserve">, ESPD za svaki gospodarski subjekt (na čiju se sposobnost oslanjaju) u ponudi prilaže Ponuditelj odnosno Zajednica ponuditelja, a ESPD izrađuje samostalno svaki drugi subjekt ili </w:t>
      </w:r>
      <w:proofErr w:type="spellStart"/>
      <w:r w:rsidRPr="00F279CC">
        <w:rPr>
          <w:rFonts w:ascii="Calibri Light" w:hAnsi="Calibri Light"/>
          <w:sz w:val="22"/>
          <w:szCs w:val="22"/>
        </w:rPr>
        <w:t>podugovaratelj</w:t>
      </w:r>
      <w:proofErr w:type="spellEnd"/>
      <w:r w:rsidRPr="00F279CC">
        <w:rPr>
          <w:rFonts w:ascii="Calibri Light" w:hAnsi="Calibri Light"/>
          <w:sz w:val="22"/>
          <w:szCs w:val="22"/>
        </w:rPr>
        <w:t xml:space="preserve"> na kojeg se Ponuditelj, odnosno Zajednica ponuditelja oslanja, sukladno uputama Naručitelja iz dokumentacije o nabavi;</w:t>
      </w:r>
      <w:bookmarkEnd w:id="55"/>
      <w:bookmarkEnd w:id="56"/>
    </w:p>
    <w:p w14:paraId="7E9BE0C4" w14:textId="77777777" w:rsidR="00153D27" w:rsidRPr="00F279CC" w:rsidRDefault="00153D27" w:rsidP="0039630F">
      <w:pPr>
        <w:pStyle w:val="ListParagraph"/>
        <w:numPr>
          <w:ilvl w:val="0"/>
          <w:numId w:val="38"/>
        </w:numPr>
        <w:shd w:val="clear" w:color="auto" w:fill="F2F2F2"/>
        <w:contextualSpacing/>
        <w:jc w:val="both"/>
        <w:outlineLvl w:val="0"/>
        <w:rPr>
          <w:rFonts w:ascii="Calibri Light" w:hAnsi="Calibri Light"/>
          <w:b/>
          <w:sz w:val="22"/>
          <w:szCs w:val="22"/>
        </w:rPr>
      </w:pPr>
      <w:bookmarkStart w:id="57" w:name="_Toc494274007"/>
      <w:bookmarkStart w:id="58" w:name="_Toc504410316"/>
      <w:r w:rsidRPr="00F279CC">
        <w:rPr>
          <w:rFonts w:ascii="Calibri Light" w:hAnsi="Calibri Light"/>
          <w:sz w:val="22"/>
          <w:szCs w:val="22"/>
        </w:rPr>
        <w:t xml:space="preserve">U slučaju da Ponuditelj odnosno Zajednica gospodarskih subjekata za izvršenja dijela ugovora angažiraju jednog ili više </w:t>
      </w:r>
      <w:proofErr w:type="spellStart"/>
      <w:r w:rsidRPr="00F279CC">
        <w:rPr>
          <w:rFonts w:ascii="Calibri Light" w:hAnsi="Calibri Light"/>
          <w:sz w:val="22"/>
          <w:szCs w:val="22"/>
        </w:rPr>
        <w:t>podugovaratelja</w:t>
      </w:r>
      <w:proofErr w:type="spellEnd"/>
      <w:r w:rsidRPr="00F279CC">
        <w:rPr>
          <w:rFonts w:ascii="Calibri Light" w:hAnsi="Calibri Light"/>
          <w:sz w:val="22"/>
          <w:szCs w:val="22"/>
        </w:rPr>
        <w:t xml:space="preserve"> na čiju se sposobnost ne oslanjaju, ESPD za svakog </w:t>
      </w:r>
      <w:proofErr w:type="spellStart"/>
      <w:r w:rsidRPr="00F279CC">
        <w:rPr>
          <w:rFonts w:ascii="Calibri Light" w:hAnsi="Calibri Light"/>
          <w:sz w:val="22"/>
          <w:szCs w:val="22"/>
        </w:rPr>
        <w:t>podugovaratelja</w:t>
      </w:r>
      <w:proofErr w:type="spellEnd"/>
      <w:r w:rsidRPr="00F279CC">
        <w:rPr>
          <w:rFonts w:ascii="Calibri Light" w:hAnsi="Calibri Light"/>
          <w:sz w:val="22"/>
          <w:szCs w:val="22"/>
        </w:rPr>
        <w:t xml:space="preserve"> u ponudi prilaže Ponuditelj odnosno Zajednica ponuditelja, a ESPD izrađuje samostalno svaki </w:t>
      </w:r>
      <w:proofErr w:type="spellStart"/>
      <w:r w:rsidRPr="00F279CC">
        <w:rPr>
          <w:rFonts w:ascii="Calibri Light" w:hAnsi="Calibri Light"/>
          <w:sz w:val="22"/>
          <w:szCs w:val="22"/>
        </w:rPr>
        <w:t>podugovaratelj</w:t>
      </w:r>
      <w:proofErr w:type="spellEnd"/>
      <w:r w:rsidRPr="00F279CC">
        <w:rPr>
          <w:rFonts w:ascii="Calibri Light" w:hAnsi="Calibri Light"/>
          <w:sz w:val="22"/>
          <w:szCs w:val="22"/>
        </w:rPr>
        <w:t xml:space="preserve"> zasebno, sukladno uputama Naručitelja iz dokumentacije o nabavi.</w:t>
      </w:r>
      <w:bookmarkEnd w:id="57"/>
      <w:bookmarkEnd w:id="58"/>
    </w:p>
    <w:p w14:paraId="3D0AB8AA" w14:textId="77777777" w:rsidR="00153D27" w:rsidRDefault="00153D27" w:rsidP="00EF1701">
      <w:pPr>
        <w:spacing w:after="0" w:line="240" w:lineRule="auto"/>
        <w:rPr>
          <w:rFonts w:ascii="Calibri Light" w:hAnsi="Calibri Light" w:cs="Tahoma"/>
        </w:rPr>
      </w:pPr>
    </w:p>
    <w:p w14:paraId="5112720B" w14:textId="77777777" w:rsidR="003624ED" w:rsidRDefault="003624ED" w:rsidP="00EF1701">
      <w:pPr>
        <w:spacing w:after="0" w:line="240" w:lineRule="auto"/>
        <w:rPr>
          <w:rFonts w:ascii="Calibri Light" w:hAnsi="Calibri Light" w:cs="Tahoma"/>
        </w:rPr>
      </w:pPr>
    </w:p>
    <w:p w14:paraId="4BADF84C" w14:textId="77777777" w:rsidR="003624ED" w:rsidRPr="00F279CC" w:rsidRDefault="003624ED" w:rsidP="00EF1701">
      <w:pPr>
        <w:spacing w:after="0" w:line="240" w:lineRule="auto"/>
        <w:rPr>
          <w:rFonts w:ascii="Calibri Light" w:hAnsi="Calibri Light" w:cs="Tahoma"/>
        </w:rPr>
      </w:pPr>
    </w:p>
    <w:p w14:paraId="5F5B162A" w14:textId="77777777" w:rsidR="00153D27" w:rsidRPr="00665664" w:rsidRDefault="00665664" w:rsidP="0039630F">
      <w:pPr>
        <w:pStyle w:val="ListParagraph"/>
        <w:keepNext/>
        <w:keepLines/>
        <w:numPr>
          <w:ilvl w:val="1"/>
          <w:numId w:val="18"/>
        </w:numPr>
        <w:ind w:hanging="780"/>
        <w:jc w:val="both"/>
        <w:outlineLvl w:val="0"/>
        <w:rPr>
          <w:rFonts w:ascii="Calibri Light" w:hAnsi="Calibri Light"/>
          <w:b/>
          <w:bCs/>
          <w:sz w:val="22"/>
          <w:szCs w:val="22"/>
        </w:rPr>
      </w:pPr>
      <w:bookmarkStart w:id="59" w:name="_Toc494274008"/>
      <w:bookmarkStart w:id="60" w:name="_Toc504410317"/>
      <w:r w:rsidRPr="00665664">
        <w:rPr>
          <w:rFonts w:ascii="Calibri Light" w:hAnsi="Calibri Light"/>
          <w:b/>
          <w:bCs/>
          <w:sz w:val="22"/>
          <w:szCs w:val="22"/>
        </w:rPr>
        <w:t xml:space="preserve">Upute za popunjavanje </w:t>
      </w:r>
      <w:r>
        <w:rPr>
          <w:rFonts w:ascii="Calibri Light" w:hAnsi="Calibri Light"/>
          <w:b/>
          <w:bCs/>
          <w:sz w:val="22"/>
          <w:szCs w:val="22"/>
        </w:rPr>
        <w:t>ESPD</w:t>
      </w:r>
      <w:r w:rsidRPr="00665664">
        <w:rPr>
          <w:rFonts w:ascii="Calibri Light" w:hAnsi="Calibri Light"/>
          <w:b/>
          <w:bCs/>
          <w:sz w:val="22"/>
          <w:szCs w:val="22"/>
        </w:rPr>
        <w:t xml:space="preserve"> obrasca</w:t>
      </w:r>
      <w:bookmarkEnd w:id="59"/>
      <w:bookmarkEnd w:id="60"/>
    </w:p>
    <w:p w14:paraId="446E433E" w14:textId="77777777" w:rsidR="00153D27" w:rsidRDefault="00153D27" w:rsidP="00EF1701">
      <w:pPr>
        <w:autoSpaceDE w:val="0"/>
        <w:autoSpaceDN w:val="0"/>
        <w:adjustRightInd w:val="0"/>
        <w:spacing w:after="0" w:line="240" w:lineRule="auto"/>
        <w:rPr>
          <w:rFonts w:ascii="Calibri Light" w:hAnsi="Calibri Light" w:cs="Tahoma"/>
        </w:rPr>
      </w:pPr>
      <w:r w:rsidRPr="00F279CC">
        <w:rPr>
          <w:rFonts w:ascii="Calibri Light" w:hAnsi="Calibri Light" w:cs="Tahoma"/>
        </w:rPr>
        <w:t xml:space="preserve">Za potrebe utvrđivanja uvjeta i zahtjeva iz ove Dokumentacije o nabavi, gospodarski subjekt u ponudi dostavlja ispunjeni obrazac Europske jedinstvene dokumentacije o nabavi (ESPD) i to: </w:t>
      </w:r>
    </w:p>
    <w:p w14:paraId="55167046" w14:textId="77777777" w:rsidR="009E497C" w:rsidRPr="00F279CC" w:rsidRDefault="009E497C" w:rsidP="00EF1701">
      <w:pPr>
        <w:autoSpaceDE w:val="0"/>
        <w:autoSpaceDN w:val="0"/>
        <w:adjustRightInd w:val="0"/>
        <w:spacing w:after="0" w:line="240" w:lineRule="auto"/>
        <w:rPr>
          <w:rFonts w:ascii="Calibri Light" w:hAnsi="Calibri Light" w:cs="Tahoma"/>
        </w:rPr>
      </w:pPr>
    </w:p>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6804"/>
      </w:tblGrid>
      <w:tr w:rsidR="00153D27" w:rsidRPr="00F279CC" w14:paraId="3186EE69" w14:textId="77777777" w:rsidTr="00EF1701">
        <w:trPr>
          <w:trHeight w:val="445"/>
        </w:trPr>
        <w:tc>
          <w:tcPr>
            <w:tcW w:w="2694" w:type="dxa"/>
            <w:shd w:val="clear" w:color="auto" w:fill="DBE5F1"/>
          </w:tcPr>
          <w:p w14:paraId="58DE0399" w14:textId="77777777" w:rsidR="00153D27" w:rsidRPr="00F279CC" w:rsidRDefault="00153D27" w:rsidP="00EF1701">
            <w:pPr>
              <w:spacing w:after="0" w:line="240" w:lineRule="auto"/>
              <w:rPr>
                <w:rFonts w:ascii="Calibri Light" w:hAnsi="Calibri Light"/>
                <w:b/>
                <w:lang w:val="en-US"/>
              </w:rPr>
            </w:pPr>
            <w:r w:rsidRPr="00F279CC">
              <w:rPr>
                <w:rFonts w:ascii="Calibri Light" w:hAnsi="Calibri Light"/>
                <w:b/>
                <w:lang w:val="en-US"/>
              </w:rPr>
              <w:t>DIO II.</w:t>
            </w:r>
          </w:p>
        </w:tc>
        <w:tc>
          <w:tcPr>
            <w:tcW w:w="6804" w:type="dxa"/>
            <w:shd w:val="clear" w:color="auto" w:fill="DBE5F1"/>
          </w:tcPr>
          <w:p w14:paraId="583CDA13" w14:textId="77777777" w:rsidR="00153D27" w:rsidRPr="00F279CC" w:rsidRDefault="00153D27" w:rsidP="00EF1701">
            <w:pPr>
              <w:spacing w:after="0" w:line="240" w:lineRule="auto"/>
              <w:rPr>
                <w:rFonts w:ascii="Calibri Light" w:hAnsi="Calibri Light"/>
                <w:b/>
                <w:lang w:val="en-US"/>
              </w:rPr>
            </w:pPr>
            <w:r w:rsidRPr="00F279CC">
              <w:rPr>
                <w:rFonts w:ascii="Calibri Light" w:hAnsi="Calibri Light"/>
                <w:b/>
                <w:lang w:val="en-US"/>
              </w:rPr>
              <w:t>PODACI  GOSPODARSKOM SUBJEKTU</w:t>
            </w:r>
          </w:p>
        </w:tc>
      </w:tr>
      <w:tr w:rsidR="00153D27" w:rsidRPr="00F279CC" w14:paraId="600492CC" w14:textId="77777777" w:rsidTr="00EF1701">
        <w:trPr>
          <w:trHeight w:val="442"/>
        </w:trPr>
        <w:tc>
          <w:tcPr>
            <w:tcW w:w="2694" w:type="dxa"/>
          </w:tcPr>
          <w:p w14:paraId="2074EE04" w14:textId="77777777" w:rsidR="00153D27" w:rsidRPr="00F279CC" w:rsidRDefault="00153D27" w:rsidP="00EF1701">
            <w:pPr>
              <w:spacing w:after="0" w:line="240" w:lineRule="auto"/>
              <w:rPr>
                <w:rFonts w:ascii="Calibri Light" w:hAnsi="Calibri Light"/>
                <w:b/>
                <w:lang w:val="en-US"/>
              </w:rPr>
            </w:pPr>
          </w:p>
        </w:tc>
        <w:tc>
          <w:tcPr>
            <w:tcW w:w="6804" w:type="dxa"/>
          </w:tcPr>
          <w:p w14:paraId="40DBC7F3" w14:textId="77777777" w:rsidR="00153D27" w:rsidRPr="00F279CC" w:rsidRDefault="00153D27" w:rsidP="0039630F">
            <w:pPr>
              <w:pStyle w:val="ListParagraph"/>
              <w:numPr>
                <w:ilvl w:val="0"/>
                <w:numId w:val="39"/>
              </w:numPr>
              <w:autoSpaceDE w:val="0"/>
              <w:autoSpaceDN w:val="0"/>
              <w:adjustRightInd w:val="0"/>
              <w:contextualSpacing/>
              <w:jc w:val="both"/>
              <w:outlineLvl w:val="0"/>
              <w:rPr>
                <w:rFonts w:ascii="Calibri Light" w:hAnsi="Calibri Light"/>
                <w:b/>
                <w:sz w:val="22"/>
                <w:szCs w:val="22"/>
                <w:lang w:val="pl-PL"/>
              </w:rPr>
            </w:pPr>
            <w:bookmarkStart w:id="61" w:name="_Toc494274009"/>
            <w:bookmarkStart w:id="62" w:name="_Toc504410318"/>
            <w:r w:rsidRPr="00F279CC">
              <w:rPr>
                <w:rFonts w:ascii="Calibri Light" w:hAnsi="Calibri Light"/>
                <w:sz w:val="22"/>
                <w:szCs w:val="22"/>
                <w:lang w:val="pl-PL"/>
              </w:rPr>
              <w:t>točka A – Podaci o gospodarskom subjektu;</w:t>
            </w:r>
            <w:bookmarkEnd w:id="61"/>
            <w:bookmarkEnd w:id="62"/>
          </w:p>
          <w:p w14:paraId="4A928D78" w14:textId="77777777" w:rsidR="00153D27" w:rsidRPr="00F279CC" w:rsidRDefault="00153D27" w:rsidP="0039630F">
            <w:pPr>
              <w:pStyle w:val="ListParagraph"/>
              <w:numPr>
                <w:ilvl w:val="0"/>
                <w:numId w:val="39"/>
              </w:numPr>
              <w:autoSpaceDE w:val="0"/>
              <w:autoSpaceDN w:val="0"/>
              <w:adjustRightInd w:val="0"/>
              <w:contextualSpacing/>
              <w:jc w:val="both"/>
              <w:outlineLvl w:val="0"/>
              <w:rPr>
                <w:rFonts w:ascii="Calibri Light" w:hAnsi="Calibri Light"/>
                <w:b/>
                <w:sz w:val="22"/>
                <w:szCs w:val="22"/>
                <w:lang w:val="pl-PL"/>
              </w:rPr>
            </w:pPr>
            <w:bookmarkStart w:id="63" w:name="_Toc494274010"/>
            <w:bookmarkStart w:id="64" w:name="_Toc504410319"/>
            <w:r w:rsidRPr="00F279CC">
              <w:rPr>
                <w:rFonts w:ascii="Calibri Light" w:hAnsi="Calibri Light"/>
                <w:sz w:val="22"/>
                <w:szCs w:val="22"/>
                <w:lang w:val="pl-PL"/>
              </w:rPr>
              <w:t>točka B – Podaci o zastupnicima gospodarskog subjekta</w:t>
            </w:r>
            <w:bookmarkEnd w:id="63"/>
            <w:bookmarkEnd w:id="64"/>
          </w:p>
          <w:p w14:paraId="734A066A" w14:textId="77777777" w:rsidR="00153D27" w:rsidRPr="00F279CC" w:rsidRDefault="00153D27" w:rsidP="0039630F">
            <w:pPr>
              <w:pStyle w:val="ListParagraph"/>
              <w:numPr>
                <w:ilvl w:val="0"/>
                <w:numId w:val="39"/>
              </w:numPr>
              <w:autoSpaceDE w:val="0"/>
              <w:autoSpaceDN w:val="0"/>
              <w:adjustRightInd w:val="0"/>
              <w:contextualSpacing/>
              <w:jc w:val="both"/>
              <w:outlineLvl w:val="0"/>
              <w:rPr>
                <w:rFonts w:ascii="Calibri Light" w:hAnsi="Calibri Light"/>
                <w:b/>
                <w:sz w:val="22"/>
                <w:szCs w:val="22"/>
                <w:lang w:val="pl-PL"/>
              </w:rPr>
            </w:pPr>
            <w:bookmarkStart w:id="65" w:name="_Toc494274011"/>
            <w:bookmarkStart w:id="66" w:name="_Toc504410320"/>
            <w:r w:rsidRPr="00F279CC">
              <w:rPr>
                <w:rFonts w:ascii="Calibri Light" w:hAnsi="Calibri Light"/>
                <w:sz w:val="22"/>
                <w:szCs w:val="22"/>
                <w:lang w:val="pl-PL"/>
              </w:rPr>
              <w:t xml:space="preserve">točka C – Podaci o oslanjanju na sposobnost drugih subjekata- </w:t>
            </w:r>
            <w:r w:rsidRPr="00F279CC">
              <w:rPr>
                <w:rFonts w:ascii="Calibri Light" w:hAnsi="Calibri Light"/>
                <w:i/>
                <w:sz w:val="22"/>
                <w:szCs w:val="22"/>
                <w:lang w:val="pl-PL"/>
              </w:rPr>
              <w:t>ako je primjenjivo</w:t>
            </w:r>
            <w:bookmarkEnd w:id="65"/>
            <w:bookmarkEnd w:id="66"/>
          </w:p>
          <w:p w14:paraId="79E4F7D5" w14:textId="77777777" w:rsidR="00153D27" w:rsidRPr="00F279CC" w:rsidRDefault="00153D27" w:rsidP="0039630F">
            <w:pPr>
              <w:pStyle w:val="ListParagraph"/>
              <w:numPr>
                <w:ilvl w:val="0"/>
                <w:numId w:val="39"/>
              </w:numPr>
              <w:autoSpaceDE w:val="0"/>
              <w:autoSpaceDN w:val="0"/>
              <w:adjustRightInd w:val="0"/>
              <w:contextualSpacing/>
              <w:jc w:val="both"/>
              <w:outlineLvl w:val="0"/>
              <w:rPr>
                <w:rFonts w:ascii="Calibri Light" w:hAnsi="Calibri Light"/>
                <w:b/>
                <w:sz w:val="22"/>
                <w:szCs w:val="22"/>
                <w:lang w:val="pl-PL"/>
              </w:rPr>
            </w:pPr>
            <w:bookmarkStart w:id="67" w:name="_Toc494274012"/>
            <w:bookmarkStart w:id="68" w:name="_Toc504410321"/>
            <w:r w:rsidRPr="00F279CC">
              <w:rPr>
                <w:rFonts w:ascii="Calibri Light" w:hAnsi="Calibri Light"/>
                <w:sz w:val="22"/>
                <w:szCs w:val="22"/>
                <w:lang w:val="pl-PL"/>
              </w:rPr>
              <w:t xml:space="preserve">točka D – Podaci o podugovarateljima na čije se sposobnosti gosparski subjekt ne oslanja -  </w:t>
            </w:r>
            <w:r w:rsidRPr="00F279CC">
              <w:rPr>
                <w:rFonts w:ascii="Calibri Light" w:hAnsi="Calibri Light"/>
                <w:i/>
                <w:sz w:val="22"/>
                <w:szCs w:val="22"/>
                <w:lang w:val="pl-PL"/>
              </w:rPr>
              <w:t>ako je primjenjivo;</w:t>
            </w:r>
            <w:bookmarkEnd w:id="67"/>
            <w:bookmarkEnd w:id="68"/>
          </w:p>
        </w:tc>
      </w:tr>
    </w:tbl>
    <w:p w14:paraId="2A809605" w14:textId="77777777" w:rsidR="00153D27" w:rsidRPr="00F279CC" w:rsidRDefault="00153D27" w:rsidP="00EF1701">
      <w:pPr>
        <w:autoSpaceDE w:val="0"/>
        <w:autoSpaceDN w:val="0"/>
        <w:adjustRightInd w:val="0"/>
        <w:spacing w:after="0" w:line="240" w:lineRule="auto"/>
        <w:rPr>
          <w:rFonts w:ascii="Calibri Light" w:hAnsi="Calibri Light" w:cs="Tahoma"/>
        </w:rPr>
      </w:pPr>
    </w:p>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6804"/>
      </w:tblGrid>
      <w:tr w:rsidR="00153D27" w:rsidRPr="00F279CC" w14:paraId="28CB98DF" w14:textId="77777777" w:rsidTr="00EF1701">
        <w:tc>
          <w:tcPr>
            <w:tcW w:w="9498" w:type="dxa"/>
            <w:gridSpan w:val="2"/>
            <w:shd w:val="clear" w:color="auto" w:fill="DBE5F1"/>
          </w:tcPr>
          <w:p w14:paraId="2208059A" w14:textId="77777777" w:rsidR="00153D27" w:rsidRPr="00F279CC" w:rsidRDefault="00153D27" w:rsidP="00EF1701">
            <w:pPr>
              <w:spacing w:after="0" w:line="240" w:lineRule="auto"/>
              <w:rPr>
                <w:rFonts w:ascii="Calibri Light" w:hAnsi="Calibri Light"/>
                <w:b/>
                <w:lang w:val="en-US"/>
              </w:rPr>
            </w:pPr>
            <w:r w:rsidRPr="00F279CC">
              <w:rPr>
                <w:rFonts w:ascii="Calibri Light" w:hAnsi="Calibri Light"/>
                <w:b/>
                <w:lang w:val="en-US"/>
              </w:rPr>
              <w:t>OBVEZNE OSNOVE ZA ISKLJUČENJE</w:t>
            </w:r>
          </w:p>
        </w:tc>
      </w:tr>
      <w:tr w:rsidR="00153D27" w:rsidRPr="00F279CC" w14:paraId="64243F15" w14:textId="77777777" w:rsidTr="00EF1701">
        <w:tc>
          <w:tcPr>
            <w:tcW w:w="2694" w:type="dxa"/>
          </w:tcPr>
          <w:p w14:paraId="25B47822" w14:textId="77777777" w:rsidR="00153D27" w:rsidRPr="00F279CC" w:rsidRDefault="00153D27" w:rsidP="00EF1701">
            <w:pPr>
              <w:spacing w:after="0" w:line="240" w:lineRule="auto"/>
              <w:rPr>
                <w:rFonts w:ascii="Calibri Light" w:hAnsi="Calibri Light"/>
                <w:b/>
                <w:lang w:val="en-US"/>
              </w:rPr>
            </w:pPr>
            <w:proofErr w:type="spellStart"/>
            <w:r w:rsidRPr="00F279CC">
              <w:rPr>
                <w:rFonts w:ascii="Calibri Light" w:hAnsi="Calibri Light"/>
                <w:b/>
                <w:lang w:val="en-US"/>
              </w:rPr>
              <w:t>Točka</w:t>
            </w:r>
            <w:proofErr w:type="spellEnd"/>
            <w:r w:rsidRPr="00F279CC">
              <w:rPr>
                <w:rFonts w:ascii="Calibri Light" w:hAnsi="Calibri Light"/>
                <w:b/>
                <w:lang w:val="en-US"/>
              </w:rPr>
              <w:t xml:space="preserve"> </w:t>
            </w:r>
            <w:r w:rsidR="00665664">
              <w:rPr>
                <w:rFonts w:ascii="Calibri Light" w:hAnsi="Calibri Light"/>
                <w:b/>
                <w:lang w:val="en-US"/>
              </w:rPr>
              <w:t>3</w:t>
            </w:r>
            <w:r w:rsidRPr="00F279CC">
              <w:rPr>
                <w:rFonts w:ascii="Calibri Light" w:hAnsi="Calibri Light"/>
                <w:b/>
                <w:lang w:val="en-US"/>
              </w:rPr>
              <w:t>.1.</w:t>
            </w:r>
          </w:p>
          <w:p w14:paraId="17717104" w14:textId="77777777" w:rsidR="00153D27" w:rsidRPr="00F279CC" w:rsidRDefault="00153D27" w:rsidP="00EF1701">
            <w:pPr>
              <w:spacing w:after="0" w:line="240" w:lineRule="auto"/>
              <w:rPr>
                <w:rFonts w:ascii="Calibri Light" w:hAnsi="Calibri Light"/>
                <w:b/>
                <w:lang w:val="en-US"/>
              </w:rPr>
            </w:pPr>
            <w:proofErr w:type="spellStart"/>
            <w:r w:rsidRPr="00F279CC">
              <w:rPr>
                <w:rFonts w:ascii="Calibri Light" w:hAnsi="Calibri Light"/>
                <w:b/>
                <w:lang w:val="en-US"/>
              </w:rPr>
              <w:t>Dokumentacije</w:t>
            </w:r>
            <w:proofErr w:type="spellEnd"/>
            <w:r w:rsidRPr="00F279CC">
              <w:rPr>
                <w:rFonts w:ascii="Calibri Light" w:hAnsi="Calibri Light"/>
                <w:b/>
                <w:lang w:val="en-US"/>
              </w:rPr>
              <w:t xml:space="preserve"> o </w:t>
            </w:r>
            <w:proofErr w:type="spellStart"/>
            <w:r w:rsidRPr="00F279CC">
              <w:rPr>
                <w:rFonts w:ascii="Calibri Light" w:hAnsi="Calibri Light"/>
                <w:b/>
                <w:lang w:val="en-US"/>
              </w:rPr>
              <w:t>nabavi</w:t>
            </w:r>
            <w:proofErr w:type="spellEnd"/>
          </w:p>
        </w:tc>
        <w:tc>
          <w:tcPr>
            <w:tcW w:w="6804" w:type="dxa"/>
          </w:tcPr>
          <w:p w14:paraId="760976EC" w14:textId="77777777" w:rsidR="00153D27" w:rsidRPr="00F279CC" w:rsidRDefault="00153D27" w:rsidP="00665664">
            <w:pPr>
              <w:autoSpaceDE w:val="0"/>
              <w:autoSpaceDN w:val="0"/>
              <w:adjustRightInd w:val="0"/>
              <w:spacing w:after="0" w:line="240" w:lineRule="auto"/>
              <w:jc w:val="both"/>
              <w:rPr>
                <w:rFonts w:ascii="Calibri Light" w:hAnsi="Calibri Light"/>
                <w:lang w:val="en-US"/>
              </w:rPr>
            </w:pPr>
            <w:proofErr w:type="spellStart"/>
            <w:r w:rsidRPr="00F279CC">
              <w:rPr>
                <w:rFonts w:ascii="Calibri Light" w:hAnsi="Calibri Light" w:cs="Tahoma"/>
                <w:lang w:val="en-US"/>
              </w:rPr>
              <w:t>Dio</w:t>
            </w:r>
            <w:proofErr w:type="spellEnd"/>
            <w:r w:rsidRPr="00F279CC">
              <w:rPr>
                <w:rFonts w:ascii="Calibri Light" w:hAnsi="Calibri Light" w:cs="Tahoma"/>
                <w:lang w:val="en-US"/>
              </w:rPr>
              <w:t xml:space="preserve"> III. </w:t>
            </w:r>
            <w:proofErr w:type="spellStart"/>
            <w:r w:rsidRPr="00F279CC">
              <w:rPr>
                <w:rFonts w:ascii="Calibri Light" w:hAnsi="Calibri Light" w:cs="Tahoma"/>
                <w:lang w:val="en-US"/>
              </w:rPr>
              <w:t>Osnove</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za</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isključenje</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Odjeljak</w:t>
            </w:r>
            <w:proofErr w:type="spellEnd"/>
            <w:r w:rsidRPr="00F279CC">
              <w:rPr>
                <w:rFonts w:ascii="Calibri Light" w:hAnsi="Calibri Light" w:cs="Tahoma"/>
                <w:lang w:val="en-US"/>
              </w:rPr>
              <w:t xml:space="preserve"> A: </w:t>
            </w:r>
            <w:proofErr w:type="spellStart"/>
            <w:r w:rsidRPr="00F279CC">
              <w:rPr>
                <w:rFonts w:ascii="Calibri Light" w:hAnsi="Calibri Light" w:cs="Tahoma"/>
                <w:lang w:val="en-US"/>
              </w:rPr>
              <w:t>Osnove</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povezane</w:t>
            </w:r>
            <w:proofErr w:type="spellEnd"/>
            <w:r w:rsidRPr="00F279CC">
              <w:rPr>
                <w:rFonts w:ascii="Calibri Light" w:hAnsi="Calibri Light" w:cs="Tahoma"/>
                <w:lang w:val="en-US"/>
              </w:rPr>
              <w:t xml:space="preserve"> s </w:t>
            </w:r>
            <w:proofErr w:type="spellStart"/>
            <w:r w:rsidRPr="00F279CC">
              <w:rPr>
                <w:rFonts w:ascii="Calibri Light" w:hAnsi="Calibri Light" w:cs="Tahoma"/>
                <w:lang w:val="en-US"/>
              </w:rPr>
              <w:t>kaznenim</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presudama</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i</w:t>
            </w:r>
            <w:proofErr w:type="spellEnd"/>
            <w:r w:rsidRPr="00F279CC">
              <w:rPr>
                <w:rFonts w:ascii="Calibri Light" w:hAnsi="Calibri Light" w:cs="Tahoma"/>
                <w:lang w:val="en-US"/>
              </w:rPr>
              <w:t xml:space="preserve"> to </w:t>
            </w:r>
            <w:proofErr w:type="spellStart"/>
            <w:r w:rsidRPr="00F279CC">
              <w:rPr>
                <w:rFonts w:ascii="Calibri Light" w:hAnsi="Calibri Light" w:cs="Tahoma"/>
                <w:lang w:val="en-US"/>
              </w:rPr>
              <w:t>za</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sve</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gospodarske</w:t>
            </w:r>
            <w:proofErr w:type="spellEnd"/>
            <w:r w:rsidRPr="00F279CC">
              <w:rPr>
                <w:rFonts w:ascii="Calibri Light" w:hAnsi="Calibri Light" w:cs="Tahoma"/>
                <w:lang w:val="en-US"/>
              </w:rPr>
              <w:t xml:space="preserve"> </w:t>
            </w:r>
            <w:proofErr w:type="spellStart"/>
            <w:r w:rsidRPr="00F279CC">
              <w:rPr>
                <w:rFonts w:ascii="Calibri Light" w:hAnsi="Calibri Light" w:cs="Tahoma"/>
                <w:bCs/>
                <w:lang w:val="en-US"/>
              </w:rPr>
              <w:t>subjekte</w:t>
            </w:r>
            <w:proofErr w:type="spellEnd"/>
            <w:r w:rsidRPr="00F279CC">
              <w:rPr>
                <w:rFonts w:ascii="Calibri Light" w:hAnsi="Calibri Light" w:cs="Tahoma"/>
                <w:bCs/>
                <w:lang w:val="en-US"/>
              </w:rPr>
              <w:t xml:space="preserve"> u </w:t>
            </w:r>
            <w:proofErr w:type="spellStart"/>
            <w:r w:rsidRPr="00F279CC">
              <w:rPr>
                <w:rFonts w:ascii="Calibri Light" w:hAnsi="Calibri Light" w:cs="Tahoma"/>
                <w:bCs/>
                <w:lang w:val="en-US"/>
              </w:rPr>
              <w:t>ponudi</w:t>
            </w:r>
            <w:proofErr w:type="spellEnd"/>
          </w:p>
        </w:tc>
      </w:tr>
      <w:tr w:rsidR="00153D27" w:rsidRPr="00F279CC" w14:paraId="05B67357" w14:textId="77777777" w:rsidTr="00EF1701">
        <w:tc>
          <w:tcPr>
            <w:tcW w:w="2694" w:type="dxa"/>
          </w:tcPr>
          <w:p w14:paraId="5D94F280" w14:textId="77777777" w:rsidR="00153D27" w:rsidRPr="00F279CC" w:rsidRDefault="00153D27" w:rsidP="00EF1701">
            <w:pPr>
              <w:spacing w:after="0" w:line="240" w:lineRule="auto"/>
              <w:rPr>
                <w:rFonts w:ascii="Calibri Light" w:hAnsi="Calibri Light"/>
                <w:b/>
                <w:lang w:val="en-US"/>
              </w:rPr>
            </w:pPr>
            <w:proofErr w:type="spellStart"/>
            <w:r w:rsidRPr="00F279CC">
              <w:rPr>
                <w:rFonts w:ascii="Calibri Light" w:hAnsi="Calibri Light"/>
                <w:b/>
                <w:lang w:val="en-US"/>
              </w:rPr>
              <w:t>Točka</w:t>
            </w:r>
            <w:proofErr w:type="spellEnd"/>
            <w:r w:rsidRPr="00F279CC">
              <w:rPr>
                <w:rFonts w:ascii="Calibri Light" w:hAnsi="Calibri Light"/>
                <w:b/>
                <w:lang w:val="en-US"/>
              </w:rPr>
              <w:t xml:space="preserve"> </w:t>
            </w:r>
            <w:r w:rsidR="00665664">
              <w:rPr>
                <w:rFonts w:ascii="Calibri Light" w:hAnsi="Calibri Light"/>
                <w:b/>
                <w:lang w:val="en-US"/>
              </w:rPr>
              <w:t>3</w:t>
            </w:r>
            <w:r w:rsidRPr="00F279CC">
              <w:rPr>
                <w:rFonts w:ascii="Calibri Light" w:hAnsi="Calibri Light"/>
                <w:b/>
                <w:lang w:val="en-US"/>
              </w:rPr>
              <w:t>.2.</w:t>
            </w:r>
          </w:p>
          <w:p w14:paraId="36280B97" w14:textId="77777777" w:rsidR="00153D27" w:rsidRPr="00F279CC" w:rsidRDefault="00153D27" w:rsidP="00EF1701">
            <w:pPr>
              <w:spacing w:after="0" w:line="240" w:lineRule="auto"/>
              <w:rPr>
                <w:rFonts w:ascii="Calibri Light" w:hAnsi="Calibri Light"/>
                <w:b/>
                <w:lang w:val="en-US"/>
              </w:rPr>
            </w:pPr>
            <w:proofErr w:type="spellStart"/>
            <w:r w:rsidRPr="00F279CC">
              <w:rPr>
                <w:rFonts w:ascii="Calibri Light" w:hAnsi="Calibri Light"/>
                <w:b/>
                <w:lang w:val="en-US"/>
              </w:rPr>
              <w:t>Dokumentacije</w:t>
            </w:r>
            <w:proofErr w:type="spellEnd"/>
            <w:r w:rsidRPr="00F279CC">
              <w:rPr>
                <w:rFonts w:ascii="Calibri Light" w:hAnsi="Calibri Light"/>
                <w:b/>
                <w:lang w:val="en-US"/>
              </w:rPr>
              <w:t xml:space="preserve"> o </w:t>
            </w:r>
            <w:proofErr w:type="spellStart"/>
            <w:r w:rsidRPr="00F279CC">
              <w:rPr>
                <w:rFonts w:ascii="Calibri Light" w:hAnsi="Calibri Light"/>
                <w:b/>
                <w:lang w:val="en-US"/>
              </w:rPr>
              <w:t>nabavi</w:t>
            </w:r>
            <w:proofErr w:type="spellEnd"/>
          </w:p>
        </w:tc>
        <w:tc>
          <w:tcPr>
            <w:tcW w:w="6804" w:type="dxa"/>
          </w:tcPr>
          <w:p w14:paraId="395179B2" w14:textId="77777777" w:rsidR="00153D27" w:rsidRPr="00F279CC" w:rsidRDefault="00153D27" w:rsidP="00665664">
            <w:pPr>
              <w:autoSpaceDE w:val="0"/>
              <w:autoSpaceDN w:val="0"/>
              <w:adjustRightInd w:val="0"/>
              <w:spacing w:after="0" w:line="240" w:lineRule="auto"/>
              <w:jc w:val="both"/>
              <w:rPr>
                <w:rFonts w:ascii="Calibri Light" w:hAnsi="Calibri Light"/>
                <w:lang w:val="en-US"/>
              </w:rPr>
            </w:pPr>
            <w:proofErr w:type="spellStart"/>
            <w:r w:rsidRPr="00F279CC">
              <w:rPr>
                <w:rFonts w:ascii="Calibri Light" w:hAnsi="Calibri Light" w:cs="Tahoma"/>
                <w:bCs/>
                <w:lang w:val="en-US"/>
              </w:rPr>
              <w:t>Dio</w:t>
            </w:r>
            <w:proofErr w:type="spellEnd"/>
            <w:r w:rsidRPr="00F279CC">
              <w:rPr>
                <w:rFonts w:ascii="Calibri Light" w:hAnsi="Calibri Light" w:cs="Tahoma"/>
                <w:bCs/>
                <w:lang w:val="en-US"/>
              </w:rPr>
              <w:t xml:space="preserve"> III. </w:t>
            </w:r>
            <w:proofErr w:type="spellStart"/>
            <w:r w:rsidRPr="00F279CC">
              <w:rPr>
                <w:rFonts w:ascii="Calibri Light" w:hAnsi="Calibri Light" w:cs="Tahoma"/>
                <w:bCs/>
                <w:lang w:val="en-US"/>
              </w:rPr>
              <w:t>Osnove</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za</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isključenje</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Odjeljak</w:t>
            </w:r>
            <w:proofErr w:type="spellEnd"/>
            <w:r w:rsidRPr="00F279CC">
              <w:rPr>
                <w:rFonts w:ascii="Calibri Light" w:hAnsi="Calibri Light" w:cs="Tahoma"/>
                <w:bCs/>
                <w:lang w:val="en-US"/>
              </w:rPr>
              <w:t xml:space="preserve"> B: </w:t>
            </w:r>
            <w:proofErr w:type="spellStart"/>
            <w:r w:rsidRPr="00F279CC">
              <w:rPr>
                <w:rFonts w:ascii="Calibri Light" w:hAnsi="Calibri Light" w:cs="Tahoma"/>
                <w:bCs/>
                <w:lang w:val="en-US"/>
              </w:rPr>
              <w:t>Osnove</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povezane</w:t>
            </w:r>
            <w:proofErr w:type="spellEnd"/>
            <w:r w:rsidRPr="00F279CC">
              <w:rPr>
                <w:rFonts w:ascii="Calibri Light" w:hAnsi="Calibri Light" w:cs="Tahoma"/>
                <w:bCs/>
                <w:lang w:val="en-US"/>
              </w:rPr>
              <w:t xml:space="preserve"> s </w:t>
            </w:r>
            <w:proofErr w:type="spellStart"/>
            <w:r w:rsidRPr="00F279CC">
              <w:rPr>
                <w:rFonts w:ascii="Calibri Light" w:hAnsi="Calibri Light" w:cs="Tahoma"/>
                <w:bCs/>
                <w:lang w:val="en-US"/>
              </w:rPr>
              <w:t>plaćanjem</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poreza</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ili</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doprinosa</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za</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socijalno</w:t>
            </w:r>
            <w:proofErr w:type="spellEnd"/>
            <w:r w:rsidRPr="00F279CC">
              <w:rPr>
                <w:rFonts w:ascii="Calibri Light" w:hAnsi="Calibri Light" w:cs="Tahoma"/>
                <w:bCs/>
                <w:lang w:val="en-US"/>
              </w:rPr>
              <w:t xml:space="preserve"> </w:t>
            </w:r>
            <w:proofErr w:type="spellStart"/>
            <w:r w:rsidRPr="00F279CC">
              <w:rPr>
                <w:rFonts w:ascii="Calibri Light" w:hAnsi="Calibri Light" w:cs="Tahoma"/>
                <w:bCs/>
                <w:lang w:val="en-US"/>
              </w:rPr>
              <w:t>osiguranje</w:t>
            </w:r>
            <w:proofErr w:type="spellEnd"/>
            <w:r w:rsidRPr="00F279CC">
              <w:rPr>
                <w:rFonts w:ascii="Calibri Light" w:hAnsi="Calibri Light" w:cs="Tahoma"/>
                <w:bCs/>
                <w:lang w:val="en-US"/>
              </w:rPr>
              <w:t xml:space="preserve">) </w:t>
            </w:r>
            <w:proofErr w:type="spellStart"/>
            <w:r w:rsidRPr="00F279CC">
              <w:rPr>
                <w:rFonts w:ascii="Calibri Light" w:hAnsi="Calibri Light" w:cs="Tahoma"/>
                <w:lang w:val="en-US"/>
              </w:rPr>
              <w:t>i</w:t>
            </w:r>
            <w:proofErr w:type="spellEnd"/>
            <w:r w:rsidRPr="00F279CC">
              <w:rPr>
                <w:rFonts w:ascii="Calibri Light" w:hAnsi="Calibri Light" w:cs="Tahoma"/>
                <w:lang w:val="en-US"/>
              </w:rPr>
              <w:t xml:space="preserve"> to </w:t>
            </w:r>
            <w:proofErr w:type="spellStart"/>
            <w:r w:rsidRPr="00F279CC">
              <w:rPr>
                <w:rFonts w:ascii="Calibri Light" w:hAnsi="Calibri Light" w:cs="Tahoma"/>
                <w:lang w:val="en-US"/>
              </w:rPr>
              <w:t>za</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sve</w:t>
            </w:r>
            <w:proofErr w:type="spellEnd"/>
            <w:r w:rsidRPr="00F279CC">
              <w:rPr>
                <w:rFonts w:ascii="Calibri Light" w:hAnsi="Calibri Light" w:cs="Tahoma"/>
                <w:lang w:val="en-US"/>
              </w:rPr>
              <w:t xml:space="preserve"> </w:t>
            </w:r>
            <w:proofErr w:type="spellStart"/>
            <w:r w:rsidRPr="00F279CC">
              <w:rPr>
                <w:rFonts w:ascii="Calibri Light" w:hAnsi="Calibri Light" w:cs="Tahoma"/>
                <w:lang w:val="en-US"/>
              </w:rPr>
              <w:t>gospodarske</w:t>
            </w:r>
            <w:proofErr w:type="spellEnd"/>
            <w:r w:rsidRPr="00F279CC">
              <w:rPr>
                <w:rFonts w:ascii="Calibri Light" w:hAnsi="Calibri Light" w:cs="Tahoma"/>
                <w:lang w:val="en-US"/>
              </w:rPr>
              <w:t xml:space="preserve"> </w:t>
            </w:r>
            <w:proofErr w:type="spellStart"/>
            <w:r w:rsidRPr="00F279CC">
              <w:rPr>
                <w:rFonts w:ascii="Calibri Light" w:hAnsi="Calibri Light" w:cs="Tahoma"/>
                <w:bCs/>
                <w:lang w:val="en-US"/>
              </w:rPr>
              <w:t>subjekte</w:t>
            </w:r>
            <w:proofErr w:type="spellEnd"/>
            <w:r w:rsidRPr="00F279CC">
              <w:rPr>
                <w:rFonts w:ascii="Calibri Light" w:hAnsi="Calibri Light" w:cs="Tahoma"/>
                <w:bCs/>
                <w:lang w:val="en-US"/>
              </w:rPr>
              <w:t xml:space="preserve"> u </w:t>
            </w:r>
            <w:proofErr w:type="spellStart"/>
            <w:r w:rsidRPr="00F279CC">
              <w:rPr>
                <w:rFonts w:ascii="Calibri Light" w:hAnsi="Calibri Light" w:cs="Tahoma"/>
                <w:bCs/>
                <w:lang w:val="en-US"/>
              </w:rPr>
              <w:t>ponudi</w:t>
            </w:r>
            <w:proofErr w:type="spellEnd"/>
            <w:r w:rsidRPr="00F279CC">
              <w:rPr>
                <w:rFonts w:ascii="Calibri Light" w:hAnsi="Calibri Light" w:cs="Tahoma"/>
                <w:bCs/>
                <w:lang w:val="en-US"/>
              </w:rPr>
              <w:t>.</w:t>
            </w:r>
          </w:p>
        </w:tc>
      </w:tr>
    </w:tbl>
    <w:p w14:paraId="437383A2" w14:textId="77777777" w:rsidR="00670281" w:rsidRDefault="00670281"/>
    <w:tbl>
      <w:tblPr>
        <w:tblW w:w="9498"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694"/>
        <w:gridCol w:w="6804"/>
      </w:tblGrid>
      <w:tr w:rsidR="009E497C" w:rsidRPr="00F279CC" w14:paraId="730F4704" w14:textId="77777777" w:rsidTr="00A27DD1">
        <w:tc>
          <w:tcPr>
            <w:tcW w:w="9498" w:type="dxa"/>
            <w:gridSpan w:val="2"/>
            <w:shd w:val="clear" w:color="auto" w:fill="DBE5F1"/>
          </w:tcPr>
          <w:p w14:paraId="418DAC14" w14:textId="77777777" w:rsidR="009E497C" w:rsidRPr="00F279CC" w:rsidRDefault="009E497C" w:rsidP="00A27DD1">
            <w:pPr>
              <w:spacing w:after="0" w:line="240" w:lineRule="auto"/>
              <w:rPr>
                <w:rFonts w:ascii="Calibri Light" w:hAnsi="Calibri Light"/>
                <w:b/>
                <w:lang w:val="en-US"/>
              </w:rPr>
            </w:pPr>
            <w:r w:rsidRPr="00F279CC">
              <w:rPr>
                <w:rFonts w:ascii="Calibri Light" w:hAnsi="Calibri Light" w:cs="Tahoma"/>
                <w:b/>
                <w:lang w:val="pl-PL"/>
              </w:rPr>
              <w:t>KRITERIJI ZA ODABIR GOSPODARSKOG SUBJEKTA (UVJETI SPOSOBNOSTI)</w:t>
            </w:r>
          </w:p>
        </w:tc>
      </w:tr>
      <w:tr w:rsidR="009E497C" w:rsidRPr="00F279CC" w14:paraId="72655126" w14:textId="77777777" w:rsidTr="00A27DD1">
        <w:tc>
          <w:tcPr>
            <w:tcW w:w="2694" w:type="dxa"/>
          </w:tcPr>
          <w:p w14:paraId="2C2456CC" w14:textId="77777777" w:rsidR="009E497C" w:rsidRPr="00F279CC" w:rsidRDefault="009E497C" w:rsidP="00670281">
            <w:pPr>
              <w:spacing w:after="0" w:line="240" w:lineRule="auto"/>
              <w:rPr>
                <w:rFonts w:ascii="Calibri Light" w:hAnsi="Calibri Light"/>
                <w:b/>
                <w:lang w:val="en-US"/>
              </w:rPr>
            </w:pPr>
            <w:proofErr w:type="spellStart"/>
            <w:r w:rsidRPr="00F279CC">
              <w:rPr>
                <w:rFonts w:ascii="Calibri Light" w:hAnsi="Calibri Light"/>
                <w:b/>
                <w:lang w:val="en-US"/>
              </w:rPr>
              <w:t>Točka</w:t>
            </w:r>
            <w:proofErr w:type="spellEnd"/>
            <w:r w:rsidRPr="00F279CC">
              <w:rPr>
                <w:rFonts w:ascii="Calibri Light" w:hAnsi="Calibri Light"/>
                <w:b/>
                <w:lang w:val="en-US"/>
              </w:rPr>
              <w:t xml:space="preserve"> </w:t>
            </w:r>
            <w:r>
              <w:rPr>
                <w:rFonts w:ascii="Calibri Light" w:hAnsi="Calibri Light"/>
                <w:b/>
                <w:lang w:val="en-US"/>
              </w:rPr>
              <w:t>4</w:t>
            </w:r>
            <w:r w:rsidRPr="00F279CC">
              <w:rPr>
                <w:rFonts w:ascii="Calibri Light" w:hAnsi="Calibri Light"/>
                <w:b/>
                <w:lang w:val="en-US"/>
              </w:rPr>
              <w:t>.1.</w:t>
            </w:r>
          </w:p>
          <w:p w14:paraId="09228AC8" w14:textId="77777777" w:rsidR="009E497C" w:rsidRPr="00F279CC" w:rsidRDefault="009E497C" w:rsidP="00670281">
            <w:pPr>
              <w:spacing w:after="0" w:line="240" w:lineRule="auto"/>
              <w:rPr>
                <w:rFonts w:ascii="Calibri Light" w:hAnsi="Calibri Light"/>
                <w:b/>
                <w:lang w:val="en-US"/>
              </w:rPr>
            </w:pPr>
            <w:proofErr w:type="spellStart"/>
            <w:r w:rsidRPr="00F279CC">
              <w:rPr>
                <w:rFonts w:ascii="Calibri Light" w:hAnsi="Calibri Light"/>
                <w:b/>
                <w:lang w:val="en-US"/>
              </w:rPr>
              <w:t>Dokumentacije</w:t>
            </w:r>
            <w:proofErr w:type="spellEnd"/>
            <w:r w:rsidRPr="00F279CC">
              <w:rPr>
                <w:rFonts w:ascii="Calibri Light" w:hAnsi="Calibri Light"/>
                <w:b/>
                <w:lang w:val="en-US"/>
              </w:rPr>
              <w:t xml:space="preserve"> o </w:t>
            </w:r>
            <w:proofErr w:type="spellStart"/>
            <w:r w:rsidRPr="00F279CC">
              <w:rPr>
                <w:rFonts w:ascii="Calibri Light" w:hAnsi="Calibri Light"/>
                <w:b/>
                <w:lang w:val="en-US"/>
              </w:rPr>
              <w:t>nabavi</w:t>
            </w:r>
            <w:proofErr w:type="spellEnd"/>
          </w:p>
        </w:tc>
        <w:tc>
          <w:tcPr>
            <w:tcW w:w="6804" w:type="dxa"/>
          </w:tcPr>
          <w:p w14:paraId="0D32D6C1" w14:textId="77777777" w:rsidR="009E497C" w:rsidRPr="00F279CC" w:rsidRDefault="00670281" w:rsidP="00670281">
            <w:pPr>
              <w:autoSpaceDE w:val="0"/>
              <w:autoSpaceDN w:val="0"/>
              <w:adjustRightInd w:val="0"/>
              <w:spacing w:after="0" w:line="240" w:lineRule="auto"/>
              <w:jc w:val="both"/>
              <w:rPr>
                <w:rFonts w:ascii="Calibri Light" w:hAnsi="Calibri Light"/>
                <w:lang w:val="en-US"/>
              </w:rPr>
            </w:pPr>
            <w:proofErr w:type="spellStart"/>
            <w:r w:rsidRPr="00F279CC">
              <w:rPr>
                <w:rFonts w:ascii="Calibri Light" w:hAnsi="Calibri Light" w:cs="Tahoma"/>
                <w:bCs/>
                <w:lang w:val="en-US"/>
              </w:rPr>
              <w:t>Dio</w:t>
            </w:r>
            <w:proofErr w:type="spellEnd"/>
            <w:r w:rsidRPr="00F279CC">
              <w:rPr>
                <w:rFonts w:ascii="Calibri Light" w:hAnsi="Calibri Light" w:cs="Tahoma"/>
                <w:bCs/>
                <w:lang w:val="en-US"/>
              </w:rPr>
              <w:t xml:space="preserve"> I</w:t>
            </w:r>
            <w:r>
              <w:rPr>
                <w:rFonts w:ascii="Calibri Light" w:hAnsi="Calibri Light" w:cs="Tahoma"/>
                <w:bCs/>
                <w:lang w:val="en-US"/>
              </w:rPr>
              <w:t>V</w:t>
            </w:r>
            <w:r w:rsidRPr="00F279CC">
              <w:rPr>
                <w:rFonts w:ascii="Calibri Light" w:hAnsi="Calibri Light" w:cs="Tahoma"/>
                <w:bCs/>
                <w:lang w:val="en-US"/>
              </w:rPr>
              <w:t xml:space="preserve">. </w:t>
            </w:r>
            <w:r w:rsidRPr="00670281">
              <w:rPr>
                <w:rFonts w:ascii="Calibri Light" w:hAnsi="Calibri Light" w:cs="Arial"/>
                <w:bCs/>
                <w:color w:val="000000"/>
                <w:lang w:eastAsia="en-GB"/>
              </w:rPr>
              <w:t>Kriteriji za odabir</w:t>
            </w:r>
            <w:r w:rsidR="009E497C" w:rsidRPr="00F279CC">
              <w:rPr>
                <w:rFonts w:ascii="Calibri Light" w:hAnsi="Calibri Light" w:cs="Tahoma"/>
                <w:lang w:val="en-US"/>
              </w:rPr>
              <w:t xml:space="preserve">, </w:t>
            </w:r>
            <w:r>
              <w:rPr>
                <w:rFonts w:ascii="Calibri Light" w:hAnsi="Calibri Light" w:cs="Arial"/>
                <w:bCs/>
                <w:color w:val="000000"/>
                <w:lang w:eastAsia="en-GB"/>
              </w:rPr>
              <w:t>O</w:t>
            </w:r>
            <w:r w:rsidRPr="00670281">
              <w:rPr>
                <w:rFonts w:ascii="Calibri Light" w:hAnsi="Calibri Light" w:cs="Arial"/>
                <w:bCs/>
                <w:color w:val="000000"/>
                <w:lang w:eastAsia="en-GB"/>
              </w:rPr>
              <w:t>djeljak A: Sposobnost za obavljanje profesionalne djelatnosti: točka 1.</w:t>
            </w:r>
          </w:p>
        </w:tc>
      </w:tr>
      <w:tr w:rsidR="009E497C" w:rsidRPr="00F279CC" w14:paraId="27D1D0B9" w14:textId="77777777" w:rsidTr="00A27DD1">
        <w:tc>
          <w:tcPr>
            <w:tcW w:w="2694" w:type="dxa"/>
          </w:tcPr>
          <w:p w14:paraId="33E710FF" w14:textId="77777777" w:rsidR="009E497C" w:rsidRPr="00F279CC" w:rsidRDefault="009E497C" w:rsidP="00670281">
            <w:pPr>
              <w:spacing w:after="0" w:line="240" w:lineRule="auto"/>
              <w:rPr>
                <w:rFonts w:ascii="Calibri Light" w:hAnsi="Calibri Light"/>
                <w:b/>
                <w:lang w:val="en-US"/>
              </w:rPr>
            </w:pPr>
            <w:proofErr w:type="spellStart"/>
            <w:r w:rsidRPr="00F279CC">
              <w:rPr>
                <w:rFonts w:ascii="Calibri Light" w:hAnsi="Calibri Light"/>
                <w:b/>
                <w:lang w:val="en-US"/>
              </w:rPr>
              <w:t>Točka</w:t>
            </w:r>
            <w:proofErr w:type="spellEnd"/>
            <w:r w:rsidRPr="00F279CC">
              <w:rPr>
                <w:rFonts w:ascii="Calibri Light" w:hAnsi="Calibri Light"/>
                <w:b/>
                <w:lang w:val="en-US"/>
              </w:rPr>
              <w:t xml:space="preserve"> </w:t>
            </w:r>
            <w:r>
              <w:rPr>
                <w:rFonts w:ascii="Calibri Light" w:hAnsi="Calibri Light"/>
                <w:b/>
                <w:lang w:val="en-US"/>
              </w:rPr>
              <w:t>4.2.1.</w:t>
            </w:r>
          </w:p>
          <w:p w14:paraId="4283D995" w14:textId="77777777" w:rsidR="009E497C" w:rsidRPr="00F279CC" w:rsidRDefault="009E497C" w:rsidP="00670281">
            <w:pPr>
              <w:spacing w:after="0" w:line="240" w:lineRule="auto"/>
              <w:rPr>
                <w:rFonts w:ascii="Calibri Light" w:hAnsi="Calibri Light"/>
                <w:b/>
                <w:lang w:val="en-US"/>
              </w:rPr>
            </w:pPr>
            <w:proofErr w:type="spellStart"/>
            <w:r w:rsidRPr="00F279CC">
              <w:rPr>
                <w:rFonts w:ascii="Calibri Light" w:hAnsi="Calibri Light"/>
                <w:b/>
                <w:lang w:val="en-US"/>
              </w:rPr>
              <w:t>Dokumentacije</w:t>
            </w:r>
            <w:proofErr w:type="spellEnd"/>
            <w:r w:rsidRPr="00F279CC">
              <w:rPr>
                <w:rFonts w:ascii="Calibri Light" w:hAnsi="Calibri Light"/>
                <w:b/>
                <w:lang w:val="en-US"/>
              </w:rPr>
              <w:t xml:space="preserve"> o </w:t>
            </w:r>
            <w:proofErr w:type="spellStart"/>
            <w:r w:rsidRPr="00F279CC">
              <w:rPr>
                <w:rFonts w:ascii="Calibri Light" w:hAnsi="Calibri Light"/>
                <w:b/>
                <w:lang w:val="en-US"/>
              </w:rPr>
              <w:t>nabavi</w:t>
            </w:r>
            <w:proofErr w:type="spellEnd"/>
          </w:p>
        </w:tc>
        <w:tc>
          <w:tcPr>
            <w:tcW w:w="6804" w:type="dxa"/>
          </w:tcPr>
          <w:p w14:paraId="573F05E4" w14:textId="77777777" w:rsidR="009E497C" w:rsidRPr="00F279CC" w:rsidRDefault="009E497C" w:rsidP="00670281">
            <w:pPr>
              <w:autoSpaceDE w:val="0"/>
              <w:autoSpaceDN w:val="0"/>
              <w:adjustRightInd w:val="0"/>
              <w:spacing w:after="0" w:line="240" w:lineRule="auto"/>
              <w:jc w:val="both"/>
              <w:rPr>
                <w:rFonts w:ascii="Calibri Light" w:hAnsi="Calibri Light"/>
                <w:lang w:val="en-US"/>
              </w:rPr>
            </w:pPr>
            <w:proofErr w:type="spellStart"/>
            <w:r w:rsidRPr="00F279CC">
              <w:rPr>
                <w:rFonts w:ascii="Calibri Light" w:hAnsi="Calibri Light" w:cs="Tahoma"/>
                <w:bCs/>
                <w:lang w:val="en-US"/>
              </w:rPr>
              <w:t>Dio</w:t>
            </w:r>
            <w:proofErr w:type="spellEnd"/>
            <w:r w:rsidRPr="00F279CC">
              <w:rPr>
                <w:rFonts w:ascii="Calibri Light" w:hAnsi="Calibri Light" w:cs="Tahoma"/>
                <w:bCs/>
                <w:lang w:val="en-US"/>
              </w:rPr>
              <w:t xml:space="preserve"> I</w:t>
            </w:r>
            <w:r w:rsidR="00DC3F5A">
              <w:rPr>
                <w:rFonts w:ascii="Calibri Light" w:hAnsi="Calibri Light" w:cs="Tahoma"/>
                <w:bCs/>
                <w:lang w:val="en-US"/>
              </w:rPr>
              <w:t>V</w:t>
            </w:r>
            <w:r w:rsidRPr="00F279CC">
              <w:rPr>
                <w:rFonts w:ascii="Calibri Light" w:hAnsi="Calibri Light" w:cs="Tahoma"/>
                <w:bCs/>
                <w:lang w:val="en-US"/>
              </w:rPr>
              <w:t xml:space="preserve">. </w:t>
            </w:r>
            <w:r w:rsidR="00670281" w:rsidRPr="00670281">
              <w:rPr>
                <w:rFonts w:ascii="Calibri Light" w:hAnsi="Calibri Light" w:cs="Arial"/>
                <w:bCs/>
                <w:color w:val="000000"/>
                <w:lang w:eastAsia="en-GB"/>
              </w:rPr>
              <w:t>Kriteriji za odabir, odjeljak C: Tehnička i stručna sposobnost: točka 2.</w:t>
            </w:r>
          </w:p>
        </w:tc>
      </w:tr>
    </w:tbl>
    <w:p w14:paraId="37411B54" w14:textId="77777777" w:rsidR="00F260CA" w:rsidRDefault="00F260CA" w:rsidP="00F260CA">
      <w:pPr>
        <w:pStyle w:val="NoSpacing4"/>
        <w:rPr>
          <w:rFonts w:ascii="Calibri Light" w:hAnsi="Calibri Light"/>
          <w:b/>
          <w:i/>
          <w:sz w:val="22"/>
          <w:szCs w:val="22"/>
        </w:rPr>
      </w:pPr>
    </w:p>
    <w:p w14:paraId="57C2425A" w14:textId="77777777" w:rsidR="009E497C" w:rsidRDefault="009E497C" w:rsidP="00F260CA">
      <w:pPr>
        <w:pStyle w:val="NoSpacing4"/>
        <w:rPr>
          <w:rFonts w:ascii="Calibri Light" w:hAnsi="Calibri Light"/>
          <w:b/>
          <w:i/>
          <w:sz w:val="22"/>
          <w:szCs w:val="22"/>
        </w:rPr>
      </w:pPr>
    </w:p>
    <w:p w14:paraId="5278528E" w14:textId="77777777" w:rsidR="007B6D77" w:rsidRDefault="007B6D77" w:rsidP="00F260CA">
      <w:pPr>
        <w:pStyle w:val="NoSpacing4"/>
        <w:rPr>
          <w:rFonts w:ascii="Calibri Light" w:hAnsi="Calibri Light"/>
          <w:b/>
          <w:i/>
          <w:sz w:val="22"/>
          <w:szCs w:val="22"/>
        </w:rPr>
      </w:pPr>
    </w:p>
    <w:p w14:paraId="6D0405F2" w14:textId="77777777" w:rsidR="007B6D77" w:rsidRPr="007B6D77" w:rsidRDefault="007B6D77" w:rsidP="0039630F">
      <w:pPr>
        <w:pStyle w:val="ListParagraph"/>
        <w:keepNext/>
        <w:keepLines/>
        <w:numPr>
          <w:ilvl w:val="0"/>
          <w:numId w:val="18"/>
        </w:numPr>
        <w:shd w:val="clear" w:color="auto" w:fill="D9D9D9" w:themeFill="background1" w:themeFillShade="D9"/>
        <w:spacing w:before="240" w:after="240" w:line="276" w:lineRule="auto"/>
        <w:ind w:hanging="720"/>
        <w:jc w:val="both"/>
        <w:outlineLvl w:val="0"/>
        <w:rPr>
          <w:rFonts w:ascii="Calibri Light" w:hAnsi="Calibri Light"/>
          <w:b/>
          <w:bCs/>
          <w:sz w:val="22"/>
          <w:szCs w:val="22"/>
          <w:u w:val="single"/>
        </w:rPr>
      </w:pPr>
      <w:bookmarkStart w:id="69" w:name="_Toc504410322"/>
      <w:bookmarkStart w:id="70" w:name="_Toc377632673"/>
      <w:bookmarkStart w:id="71" w:name="_Toc494274013"/>
      <w:r w:rsidRPr="007B6D77">
        <w:rPr>
          <w:rFonts w:ascii="Calibri Light" w:hAnsi="Calibri Light"/>
          <w:b/>
          <w:bCs/>
          <w:sz w:val="22"/>
          <w:szCs w:val="22"/>
          <w:u w:val="single"/>
        </w:rPr>
        <w:t>PODACI O PONUDI</w:t>
      </w:r>
      <w:bookmarkEnd w:id="69"/>
    </w:p>
    <w:p w14:paraId="4E65187D" w14:textId="77777777" w:rsidR="007B6D77" w:rsidRPr="007B6D77" w:rsidRDefault="007B6D77" w:rsidP="0039630F">
      <w:pPr>
        <w:pStyle w:val="ListParagraph"/>
        <w:keepNext/>
        <w:keepLines/>
        <w:numPr>
          <w:ilvl w:val="1"/>
          <w:numId w:val="18"/>
        </w:numPr>
        <w:ind w:hanging="780"/>
        <w:jc w:val="both"/>
        <w:outlineLvl w:val="0"/>
        <w:rPr>
          <w:rFonts w:ascii="Calibri Light" w:hAnsi="Calibri Light"/>
          <w:b/>
          <w:bCs/>
          <w:sz w:val="22"/>
        </w:rPr>
      </w:pPr>
      <w:bookmarkStart w:id="72" w:name="_Toc504410323"/>
      <w:r w:rsidRPr="007B6D77">
        <w:rPr>
          <w:rFonts w:ascii="Calibri Light" w:hAnsi="Calibri Light"/>
          <w:b/>
          <w:bCs/>
          <w:sz w:val="22"/>
        </w:rPr>
        <w:t>Sadržaj i način izrade ponude</w:t>
      </w:r>
      <w:bookmarkEnd w:id="70"/>
      <w:bookmarkEnd w:id="71"/>
      <w:bookmarkEnd w:id="72"/>
    </w:p>
    <w:p w14:paraId="17694BC1" w14:textId="77777777" w:rsidR="0078399E" w:rsidRDefault="0078399E" w:rsidP="0078399E">
      <w:pPr>
        <w:spacing w:after="0" w:line="240" w:lineRule="auto"/>
        <w:jc w:val="both"/>
        <w:rPr>
          <w:rFonts w:ascii="Calibri Light" w:hAnsi="Calibri Light" w:cs="Tahoma"/>
          <w:b/>
        </w:rPr>
      </w:pPr>
    </w:p>
    <w:p w14:paraId="3D8BE482" w14:textId="77777777" w:rsidR="007B6D77" w:rsidRPr="007B6D77" w:rsidRDefault="007B6D77" w:rsidP="0078399E">
      <w:pPr>
        <w:spacing w:after="0" w:line="240" w:lineRule="auto"/>
        <w:jc w:val="both"/>
        <w:rPr>
          <w:rFonts w:ascii="Calibri Light" w:hAnsi="Calibri Light" w:cs="Tahoma"/>
          <w:b/>
        </w:rPr>
      </w:pPr>
      <w:r w:rsidRPr="007B6D77">
        <w:rPr>
          <w:rFonts w:ascii="Calibri Light" w:hAnsi="Calibri Light" w:cs="Tahoma"/>
          <w:b/>
        </w:rPr>
        <w:t xml:space="preserve">Ponuda je izjava volje ponuditelja u pisanom obliku da će isporučiti robu, pružiti usluge ili izvesti radove u skladu s uvjetima i zahtjevima iz dokumentacije o nabavi. </w:t>
      </w:r>
    </w:p>
    <w:p w14:paraId="3ACA2E50" w14:textId="77777777" w:rsidR="007B6D77" w:rsidRDefault="007B6D77" w:rsidP="0078399E">
      <w:pPr>
        <w:spacing w:after="0" w:line="240" w:lineRule="auto"/>
        <w:jc w:val="both"/>
        <w:rPr>
          <w:rFonts w:ascii="Calibri Light" w:hAnsi="Calibri Light" w:cs="Tahoma"/>
        </w:rPr>
      </w:pPr>
      <w:r w:rsidRPr="007B6D77">
        <w:rPr>
          <w:rFonts w:ascii="Calibri Light" w:hAnsi="Calibri Light" w:cs="Tahoma"/>
        </w:rPr>
        <w:t>Pri izradi ponude ponuditelj se mora pridržavati zahtjeva i uvjeta iz dokumentacije o nabavi te ne smije mijenjati ni nadopunjavati tekst dokumentacije o nabavi.</w:t>
      </w:r>
    </w:p>
    <w:p w14:paraId="795F79CB" w14:textId="77777777" w:rsidR="0078399E" w:rsidRPr="007B6D77" w:rsidRDefault="0078399E" w:rsidP="0078399E">
      <w:pPr>
        <w:spacing w:after="0" w:line="240" w:lineRule="auto"/>
        <w:jc w:val="both"/>
        <w:rPr>
          <w:rFonts w:ascii="Calibri Light" w:hAnsi="Calibri Light" w:cs="Tahoma"/>
        </w:rPr>
      </w:pPr>
    </w:p>
    <w:p w14:paraId="5ED04C91" w14:textId="77777777" w:rsidR="007B6D77" w:rsidRPr="0078399E" w:rsidRDefault="007B6D77" w:rsidP="0039630F">
      <w:pPr>
        <w:pStyle w:val="Heading2"/>
        <w:keepLines/>
        <w:framePr w:w="0" w:hRule="auto" w:hSpace="0" w:wrap="auto" w:vAnchor="margin" w:hAnchor="text" w:xAlign="left" w:yAlign="inline"/>
        <w:numPr>
          <w:ilvl w:val="2"/>
          <w:numId w:val="18"/>
        </w:numPr>
        <w:tabs>
          <w:tab w:val="left" w:pos="709"/>
          <w:tab w:val="left" w:pos="1440"/>
        </w:tabs>
        <w:adjustRightInd w:val="0"/>
        <w:ind w:left="709" w:hanging="709"/>
        <w:contextualSpacing/>
        <w:jc w:val="both"/>
        <w:rPr>
          <w:rFonts w:ascii="Calibri Light" w:hAnsi="Calibri Light"/>
          <w:b/>
          <w:sz w:val="22"/>
          <w:szCs w:val="22"/>
        </w:rPr>
      </w:pPr>
      <w:bookmarkStart w:id="73" w:name="_Toc504410324"/>
      <w:r w:rsidRPr="0078399E">
        <w:rPr>
          <w:rFonts w:ascii="Calibri Light" w:hAnsi="Calibri Light"/>
          <w:b/>
          <w:sz w:val="22"/>
          <w:szCs w:val="22"/>
        </w:rPr>
        <w:t>Način izrade ponude koja se dostavlja elektroničkim sredstvima</w:t>
      </w:r>
      <w:bookmarkEnd w:id="73"/>
      <w:r w:rsidRPr="0078399E">
        <w:rPr>
          <w:rFonts w:ascii="Calibri Light" w:hAnsi="Calibri Light"/>
          <w:b/>
          <w:sz w:val="22"/>
          <w:szCs w:val="22"/>
        </w:rPr>
        <w:t xml:space="preserve"> </w:t>
      </w:r>
    </w:p>
    <w:p w14:paraId="78163F33" w14:textId="77777777" w:rsidR="007B6D77" w:rsidRDefault="007B6D77" w:rsidP="0078399E">
      <w:pPr>
        <w:spacing w:after="0" w:line="240" w:lineRule="auto"/>
        <w:jc w:val="both"/>
        <w:rPr>
          <w:rFonts w:ascii="Calibri Light" w:hAnsi="Calibri Light" w:cs="Calibri"/>
          <w:lang w:eastAsia="ar-SA"/>
        </w:rPr>
      </w:pPr>
      <w:r w:rsidRPr="007B6D77">
        <w:rPr>
          <w:rFonts w:ascii="Calibri Light" w:hAnsi="Calibri Light" w:cs="Tahoma"/>
        </w:rPr>
        <w:t xml:space="preserve">Ponuda se dostavlja elektroničkim sredstvima komunikacije </w:t>
      </w:r>
      <w:r w:rsidRPr="007B6D77">
        <w:rPr>
          <w:rFonts w:ascii="Calibri Light" w:hAnsi="Calibri Light" w:cs="Tahoma"/>
          <w:lang w:eastAsia="ar-SA"/>
        </w:rPr>
        <w:t xml:space="preserve">putem </w:t>
      </w:r>
      <w:r w:rsidRPr="007B6D77">
        <w:rPr>
          <w:rFonts w:ascii="Calibri Light" w:hAnsi="Calibri Light" w:cs="Tahoma"/>
          <w:bCs/>
        </w:rPr>
        <w:t>EOJN RH</w:t>
      </w:r>
      <w:r w:rsidRPr="007B6D77">
        <w:rPr>
          <w:rFonts w:ascii="Calibri Light" w:hAnsi="Calibri Light" w:cs="Tahoma"/>
          <w:lang w:eastAsia="ar-SA"/>
        </w:rPr>
        <w:t>, vezujući se na elektroničku objavu poziva na nadmetanje te na</w:t>
      </w:r>
      <w:r w:rsidRPr="007B6D77">
        <w:rPr>
          <w:rFonts w:ascii="Calibri Light" w:hAnsi="Calibri Light" w:cs="Calibri"/>
          <w:lang w:eastAsia="ar-SA"/>
        </w:rPr>
        <w:t xml:space="preserve"> elektronički pristup Dokumentaciji o nabavi.</w:t>
      </w:r>
    </w:p>
    <w:p w14:paraId="08837048" w14:textId="77777777" w:rsidR="00AF7CA1" w:rsidRPr="00AF7CA1" w:rsidRDefault="00AF7CA1" w:rsidP="00AF7CA1">
      <w:pPr>
        <w:pStyle w:val="box454981"/>
        <w:shd w:val="clear" w:color="auto" w:fill="D9D9D9" w:themeFill="background1" w:themeFillShade="D9"/>
        <w:rPr>
          <w:rFonts w:ascii="Calibri Light" w:hAnsi="Calibri Light"/>
          <w:b/>
          <w:sz w:val="21"/>
          <w:szCs w:val="21"/>
          <w:u w:val="single"/>
        </w:rPr>
      </w:pPr>
      <w:r w:rsidRPr="00AF7CA1">
        <w:rPr>
          <w:rFonts w:ascii="Calibri Light" w:hAnsi="Calibri Light"/>
          <w:b/>
          <w:sz w:val="22"/>
          <w:szCs w:val="22"/>
          <w:u w:val="single"/>
          <w:lang w:eastAsia="en-US"/>
        </w:rPr>
        <w:t>NAPOMENA:</w:t>
      </w:r>
      <w:r>
        <w:rPr>
          <w:rFonts w:ascii="Calibri Light" w:hAnsi="Calibri Light"/>
          <w:b/>
          <w:sz w:val="22"/>
          <w:szCs w:val="22"/>
          <w:u w:val="single"/>
          <w:lang w:eastAsia="en-US"/>
        </w:rPr>
        <w:t xml:space="preserve"> </w:t>
      </w:r>
      <w:r w:rsidRPr="00AF7CA1">
        <w:rPr>
          <w:rFonts w:ascii="Calibri Light" w:hAnsi="Calibri Light"/>
          <w:b/>
          <w:sz w:val="21"/>
          <w:szCs w:val="21"/>
          <w:u w:val="single"/>
        </w:rPr>
        <w:t>Ponuditelj dostavlja zasebnu ponudu za svaku grupu.</w:t>
      </w:r>
    </w:p>
    <w:p w14:paraId="35772B3C" w14:textId="77777777" w:rsidR="00AF7CA1" w:rsidRPr="007B6D77" w:rsidRDefault="00AF7CA1" w:rsidP="0078399E">
      <w:pPr>
        <w:spacing w:after="0" w:line="240" w:lineRule="auto"/>
        <w:jc w:val="both"/>
        <w:rPr>
          <w:rFonts w:ascii="Calibri Light" w:hAnsi="Calibri Light" w:cs="Calibri"/>
          <w:lang w:eastAsia="ar-SA"/>
        </w:rPr>
      </w:pPr>
    </w:p>
    <w:p w14:paraId="37C275AA" w14:textId="77777777" w:rsidR="0078399E" w:rsidRDefault="0078399E" w:rsidP="0078399E">
      <w:pPr>
        <w:spacing w:after="0" w:line="240" w:lineRule="auto"/>
        <w:jc w:val="both"/>
        <w:rPr>
          <w:rFonts w:ascii="Calibri Light" w:hAnsi="Calibri Light" w:cs="Tahoma"/>
          <w:b/>
          <w:u w:val="single"/>
        </w:rPr>
      </w:pPr>
    </w:p>
    <w:p w14:paraId="3A28BE92" w14:textId="77777777" w:rsidR="007B6D77" w:rsidRPr="007B6D77" w:rsidRDefault="007B6D77" w:rsidP="0078399E">
      <w:pPr>
        <w:spacing w:after="0" w:line="240" w:lineRule="auto"/>
        <w:jc w:val="both"/>
        <w:rPr>
          <w:rFonts w:ascii="Calibri Light" w:hAnsi="Calibri Light" w:cs="Tahoma"/>
          <w:b/>
          <w:u w:val="single"/>
        </w:rPr>
      </w:pPr>
      <w:r w:rsidRPr="007B6D77">
        <w:rPr>
          <w:rFonts w:ascii="Calibri Light" w:hAnsi="Calibri Light" w:cs="Tahoma"/>
          <w:b/>
          <w:u w:val="single"/>
        </w:rPr>
        <w:t>Smatra se da ponuda dostavljena elektroničkim sredstvima komunikacije putem EOJN RH obvezuje ponuditelja u roku valjanosti ponude neovisno o tome je li potpisana ili nije te naručitelj ne smije odbiti takvu ponudu samo zbog toga razloga.</w:t>
      </w:r>
    </w:p>
    <w:p w14:paraId="4823A947" w14:textId="77777777" w:rsidR="0078399E" w:rsidRDefault="0078399E" w:rsidP="0078399E">
      <w:pPr>
        <w:spacing w:after="0" w:line="240" w:lineRule="auto"/>
        <w:jc w:val="both"/>
        <w:rPr>
          <w:rFonts w:ascii="Calibri Light" w:hAnsi="Calibri Light" w:cs="Tahoma"/>
        </w:rPr>
      </w:pPr>
    </w:p>
    <w:p w14:paraId="1B21D226"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Ponuditelj nije obvezan označiti stranice ponude koja se dostavlja elektroničkim sredstvima komunikacije.</w:t>
      </w:r>
    </w:p>
    <w:p w14:paraId="7B87CEF9"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Ponuditelj nije obvezan dostaviti presliku ponude koja se dostavlja elektroničkim sredstvima komunikacije.</w:t>
      </w:r>
    </w:p>
    <w:p w14:paraId="241C1820" w14:textId="77777777" w:rsidR="0078399E" w:rsidRDefault="0078399E" w:rsidP="0078399E">
      <w:pPr>
        <w:spacing w:after="0" w:line="240" w:lineRule="auto"/>
        <w:jc w:val="both"/>
        <w:rPr>
          <w:rFonts w:ascii="Calibri Light" w:hAnsi="Calibri Light"/>
        </w:rPr>
      </w:pPr>
    </w:p>
    <w:p w14:paraId="64D64C3B"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rPr>
        <w:t>Ako se dijelovi ponude dostavljaju sredstvima komunikacije koja nisu elektronička, ponuditelj mora u ponudi navesti koji dijelovi se tako dostavljaju.</w:t>
      </w:r>
    </w:p>
    <w:p w14:paraId="0C374DA7" w14:textId="77777777" w:rsidR="0078399E" w:rsidRDefault="0078399E" w:rsidP="0078399E">
      <w:pPr>
        <w:autoSpaceDE w:val="0"/>
        <w:autoSpaceDN w:val="0"/>
        <w:adjustRightInd w:val="0"/>
        <w:spacing w:after="0" w:line="240" w:lineRule="auto"/>
        <w:ind w:right="380"/>
        <w:jc w:val="both"/>
        <w:rPr>
          <w:rFonts w:ascii="Calibri Light" w:hAnsi="Calibri Light" w:cs="Tahoma"/>
        </w:rPr>
      </w:pPr>
    </w:p>
    <w:p w14:paraId="40AAA775" w14:textId="77777777" w:rsidR="007B6D77" w:rsidRPr="007B6D77" w:rsidRDefault="007B6D77" w:rsidP="0078399E">
      <w:pPr>
        <w:autoSpaceDE w:val="0"/>
        <w:autoSpaceDN w:val="0"/>
        <w:adjustRightInd w:val="0"/>
        <w:spacing w:after="0" w:line="240" w:lineRule="auto"/>
        <w:ind w:right="380"/>
        <w:jc w:val="both"/>
        <w:rPr>
          <w:rFonts w:ascii="Calibri Light" w:hAnsi="Calibri Light" w:cs="Tahoma"/>
          <w:u w:val="single"/>
        </w:rPr>
      </w:pPr>
      <w:r w:rsidRPr="007B6D77">
        <w:rPr>
          <w:rFonts w:ascii="Calibri Light" w:hAnsi="Calibri Light" w:cs="Tahoma"/>
        </w:rPr>
        <w:t xml:space="preserve">Ponuditelji kreiraju ponudu u sustavu </w:t>
      </w:r>
      <w:r w:rsidRPr="007B6D77">
        <w:rPr>
          <w:rFonts w:ascii="Calibri Light" w:hAnsi="Calibri Light" w:cs="Tahoma"/>
          <w:bCs/>
        </w:rPr>
        <w:t xml:space="preserve">EOJN RH </w:t>
      </w:r>
      <w:r w:rsidRPr="007B6D77">
        <w:rPr>
          <w:rFonts w:ascii="Calibri Light" w:hAnsi="Calibri Light" w:cs="Tahoma"/>
        </w:rPr>
        <w:t xml:space="preserve">koja sadrži sljedeće: </w:t>
      </w:r>
    </w:p>
    <w:p w14:paraId="6DE6F849"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Popunjeni ponudbeni list, uključujući i uvez ponude jer se ponuda dostavlja elektroničkim sredstvima komunikacije- sukladno obrascu Elektroničkog oglasnika javne nabave Republike Hrvatske (dalje u tekstu: EOJN),</w:t>
      </w:r>
    </w:p>
    <w:p w14:paraId="50CFFEFB"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Popunjeni Troškovnik</w:t>
      </w:r>
      <w:r>
        <w:rPr>
          <w:rFonts w:ascii="Calibri Light" w:hAnsi="Calibri Light"/>
          <w:sz w:val="22"/>
          <w:szCs w:val="22"/>
        </w:rPr>
        <w:t>,</w:t>
      </w:r>
      <w:r w:rsidRPr="00A27DD1">
        <w:rPr>
          <w:rFonts w:ascii="Calibri Light" w:hAnsi="Calibri Light"/>
          <w:sz w:val="22"/>
          <w:szCs w:val="22"/>
        </w:rPr>
        <w:t xml:space="preserve"> </w:t>
      </w:r>
    </w:p>
    <w:p w14:paraId="5675C3C4"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Popunjene tehničke specifikacije za Grupu 1 (ako se predaje ponuda za Grupu 1)</w:t>
      </w:r>
      <w:r>
        <w:rPr>
          <w:rFonts w:ascii="Calibri Light" w:hAnsi="Calibri Light"/>
          <w:sz w:val="22"/>
          <w:szCs w:val="22"/>
        </w:rPr>
        <w:t>,</w:t>
      </w:r>
    </w:p>
    <w:p w14:paraId="7EE41535"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Popunjene tehničke specifikacije za Grupu 2 (ako se predaje ponuda za Grupu 2)</w:t>
      </w:r>
      <w:r>
        <w:rPr>
          <w:rFonts w:ascii="Calibri Light" w:hAnsi="Calibri Light"/>
          <w:sz w:val="22"/>
          <w:szCs w:val="22"/>
        </w:rPr>
        <w:t>,</w:t>
      </w:r>
    </w:p>
    <w:p w14:paraId="0F0E9EBF"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3</w:t>
      </w:r>
      <w:r w:rsidRPr="00A27DD1">
        <w:rPr>
          <w:rFonts w:ascii="Calibri Light" w:hAnsi="Calibri Light"/>
          <w:sz w:val="22"/>
          <w:szCs w:val="22"/>
        </w:rPr>
        <w:t xml:space="preserve"> (ako se predaje ponuda za Grupu </w:t>
      </w:r>
      <w:r>
        <w:rPr>
          <w:rFonts w:ascii="Calibri Light" w:hAnsi="Calibri Light"/>
          <w:sz w:val="22"/>
          <w:szCs w:val="22"/>
        </w:rPr>
        <w:t>3</w:t>
      </w:r>
      <w:r w:rsidRPr="00A27DD1">
        <w:rPr>
          <w:rFonts w:ascii="Calibri Light" w:hAnsi="Calibri Light"/>
          <w:sz w:val="22"/>
          <w:szCs w:val="22"/>
        </w:rPr>
        <w:t>)</w:t>
      </w:r>
      <w:r>
        <w:rPr>
          <w:rFonts w:ascii="Calibri Light" w:hAnsi="Calibri Light"/>
          <w:sz w:val="22"/>
          <w:szCs w:val="22"/>
        </w:rPr>
        <w:t>,</w:t>
      </w:r>
    </w:p>
    <w:p w14:paraId="3EECCF0B"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4</w:t>
      </w:r>
      <w:r w:rsidRPr="00A27DD1">
        <w:rPr>
          <w:rFonts w:ascii="Calibri Light" w:hAnsi="Calibri Light"/>
          <w:sz w:val="22"/>
          <w:szCs w:val="22"/>
        </w:rPr>
        <w:t xml:space="preserve"> (ako se predaje ponuda za Grupu </w:t>
      </w:r>
      <w:r>
        <w:rPr>
          <w:rFonts w:ascii="Calibri Light" w:hAnsi="Calibri Light"/>
          <w:sz w:val="22"/>
          <w:szCs w:val="22"/>
        </w:rPr>
        <w:t>4</w:t>
      </w:r>
      <w:r w:rsidRPr="00A27DD1">
        <w:rPr>
          <w:rFonts w:ascii="Calibri Light" w:hAnsi="Calibri Light"/>
          <w:sz w:val="22"/>
          <w:szCs w:val="22"/>
        </w:rPr>
        <w:t>)</w:t>
      </w:r>
      <w:r>
        <w:rPr>
          <w:rFonts w:ascii="Calibri Light" w:hAnsi="Calibri Light"/>
          <w:sz w:val="22"/>
          <w:szCs w:val="22"/>
        </w:rPr>
        <w:t>,</w:t>
      </w:r>
    </w:p>
    <w:p w14:paraId="1DCFA1AE"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5</w:t>
      </w:r>
      <w:r w:rsidRPr="00A27DD1">
        <w:rPr>
          <w:rFonts w:ascii="Calibri Light" w:hAnsi="Calibri Light"/>
          <w:sz w:val="22"/>
          <w:szCs w:val="22"/>
        </w:rPr>
        <w:t xml:space="preserve"> (ako se predaje ponuda za Grupu </w:t>
      </w:r>
      <w:r>
        <w:rPr>
          <w:rFonts w:ascii="Calibri Light" w:hAnsi="Calibri Light"/>
          <w:sz w:val="22"/>
          <w:szCs w:val="22"/>
        </w:rPr>
        <w:t>5</w:t>
      </w:r>
      <w:r w:rsidRPr="00A27DD1">
        <w:rPr>
          <w:rFonts w:ascii="Calibri Light" w:hAnsi="Calibri Light"/>
          <w:sz w:val="22"/>
          <w:szCs w:val="22"/>
        </w:rPr>
        <w:t>)</w:t>
      </w:r>
      <w:r>
        <w:rPr>
          <w:rFonts w:ascii="Calibri Light" w:hAnsi="Calibri Light"/>
          <w:sz w:val="22"/>
          <w:szCs w:val="22"/>
        </w:rPr>
        <w:t>,</w:t>
      </w:r>
    </w:p>
    <w:p w14:paraId="417A4B08"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6</w:t>
      </w:r>
      <w:r w:rsidRPr="00A27DD1">
        <w:rPr>
          <w:rFonts w:ascii="Calibri Light" w:hAnsi="Calibri Light"/>
          <w:sz w:val="22"/>
          <w:szCs w:val="22"/>
        </w:rPr>
        <w:t xml:space="preserve"> (ako se predaje ponuda za Grupu </w:t>
      </w:r>
      <w:r>
        <w:rPr>
          <w:rFonts w:ascii="Calibri Light" w:hAnsi="Calibri Light"/>
          <w:sz w:val="22"/>
          <w:szCs w:val="22"/>
        </w:rPr>
        <w:t>6</w:t>
      </w:r>
      <w:r w:rsidRPr="00A27DD1">
        <w:rPr>
          <w:rFonts w:ascii="Calibri Light" w:hAnsi="Calibri Light"/>
          <w:sz w:val="22"/>
          <w:szCs w:val="22"/>
        </w:rPr>
        <w:t>)</w:t>
      </w:r>
      <w:r>
        <w:rPr>
          <w:rFonts w:ascii="Calibri Light" w:hAnsi="Calibri Light"/>
          <w:sz w:val="22"/>
          <w:szCs w:val="22"/>
        </w:rPr>
        <w:t>,</w:t>
      </w:r>
    </w:p>
    <w:p w14:paraId="0B9D3BF0"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7</w:t>
      </w:r>
      <w:r w:rsidRPr="00A27DD1">
        <w:rPr>
          <w:rFonts w:ascii="Calibri Light" w:hAnsi="Calibri Light"/>
          <w:sz w:val="22"/>
          <w:szCs w:val="22"/>
        </w:rPr>
        <w:t xml:space="preserve"> (ako se predaje ponuda za Grupu </w:t>
      </w:r>
      <w:r>
        <w:rPr>
          <w:rFonts w:ascii="Calibri Light" w:hAnsi="Calibri Light"/>
          <w:sz w:val="22"/>
          <w:szCs w:val="22"/>
        </w:rPr>
        <w:t>7</w:t>
      </w:r>
      <w:r w:rsidRPr="00A27DD1">
        <w:rPr>
          <w:rFonts w:ascii="Calibri Light" w:hAnsi="Calibri Light"/>
          <w:sz w:val="22"/>
          <w:szCs w:val="22"/>
        </w:rPr>
        <w:t>)</w:t>
      </w:r>
      <w:r>
        <w:rPr>
          <w:rFonts w:ascii="Calibri Light" w:hAnsi="Calibri Light"/>
          <w:sz w:val="22"/>
          <w:szCs w:val="22"/>
        </w:rPr>
        <w:t>,</w:t>
      </w:r>
    </w:p>
    <w:p w14:paraId="2A112B59"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8</w:t>
      </w:r>
      <w:r w:rsidRPr="00A27DD1">
        <w:rPr>
          <w:rFonts w:ascii="Calibri Light" w:hAnsi="Calibri Light"/>
          <w:sz w:val="22"/>
          <w:szCs w:val="22"/>
        </w:rPr>
        <w:t xml:space="preserve"> (ako se predaje ponuda za Grupu </w:t>
      </w:r>
      <w:r>
        <w:rPr>
          <w:rFonts w:ascii="Calibri Light" w:hAnsi="Calibri Light"/>
          <w:sz w:val="22"/>
          <w:szCs w:val="22"/>
        </w:rPr>
        <w:t>8</w:t>
      </w:r>
      <w:r w:rsidRPr="00A27DD1">
        <w:rPr>
          <w:rFonts w:ascii="Calibri Light" w:hAnsi="Calibri Light"/>
          <w:sz w:val="22"/>
          <w:szCs w:val="22"/>
        </w:rPr>
        <w:t>)</w:t>
      </w:r>
      <w:r>
        <w:rPr>
          <w:rFonts w:ascii="Calibri Light" w:hAnsi="Calibri Light"/>
          <w:sz w:val="22"/>
          <w:szCs w:val="22"/>
        </w:rPr>
        <w:t>,</w:t>
      </w:r>
    </w:p>
    <w:p w14:paraId="6FB8C1E8"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Popunjene tehničke specifikacije za Grupu </w:t>
      </w:r>
      <w:r>
        <w:rPr>
          <w:rFonts w:ascii="Calibri Light" w:hAnsi="Calibri Light"/>
          <w:sz w:val="22"/>
          <w:szCs w:val="22"/>
        </w:rPr>
        <w:t>9</w:t>
      </w:r>
      <w:r w:rsidRPr="00A27DD1">
        <w:rPr>
          <w:rFonts w:ascii="Calibri Light" w:hAnsi="Calibri Light"/>
          <w:sz w:val="22"/>
          <w:szCs w:val="22"/>
        </w:rPr>
        <w:t xml:space="preserve"> (ako se predaje ponuda za Grupu </w:t>
      </w:r>
      <w:r>
        <w:rPr>
          <w:rFonts w:ascii="Calibri Light" w:hAnsi="Calibri Light"/>
          <w:sz w:val="22"/>
          <w:szCs w:val="22"/>
        </w:rPr>
        <w:t>9</w:t>
      </w:r>
      <w:r w:rsidRPr="00A27DD1">
        <w:rPr>
          <w:rFonts w:ascii="Calibri Light" w:hAnsi="Calibri Light"/>
          <w:sz w:val="22"/>
          <w:szCs w:val="22"/>
        </w:rPr>
        <w:t>)</w:t>
      </w:r>
      <w:r>
        <w:rPr>
          <w:rFonts w:ascii="Calibri Light" w:hAnsi="Calibri Light"/>
          <w:sz w:val="22"/>
          <w:szCs w:val="22"/>
        </w:rPr>
        <w:t>,</w:t>
      </w:r>
    </w:p>
    <w:p w14:paraId="1DF3D38D"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Popunjen ESPD obrazac, </w:t>
      </w:r>
    </w:p>
    <w:p w14:paraId="2E077BDA"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Jamstvo za ozbiljnost ponude,</w:t>
      </w:r>
    </w:p>
    <w:p w14:paraId="70271370" w14:textId="4BFE54FB"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Dokazi za potrebe utvrđivanja ekonomski najpovoljnije ponude, </w:t>
      </w:r>
    </w:p>
    <w:p w14:paraId="2621A733" w14:textId="77777777" w:rsidR="00A27DD1" w:rsidRPr="00A27DD1" w:rsidRDefault="00A27DD1" w:rsidP="0039630F">
      <w:pPr>
        <w:pStyle w:val="ListParagraph"/>
        <w:numPr>
          <w:ilvl w:val="0"/>
          <w:numId w:val="46"/>
        </w:numPr>
        <w:spacing w:after="200" w:line="276" w:lineRule="auto"/>
        <w:ind w:left="1134" w:hanging="425"/>
        <w:contextualSpacing/>
        <w:jc w:val="both"/>
        <w:rPr>
          <w:rFonts w:ascii="Calibri Light" w:hAnsi="Calibri Light"/>
          <w:sz w:val="22"/>
          <w:szCs w:val="22"/>
        </w:rPr>
      </w:pPr>
      <w:r w:rsidRPr="00A27DD1">
        <w:rPr>
          <w:rFonts w:ascii="Calibri Light" w:hAnsi="Calibri Light"/>
          <w:sz w:val="22"/>
          <w:szCs w:val="22"/>
        </w:rPr>
        <w:t xml:space="preserve">Ostali dokazi, dokumenti, izjave i podatci traženi ovom Dokumentacijom o nabavi. </w:t>
      </w:r>
    </w:p>
    <w:p w14:paraId="74181E93"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Ako se radi o zajednici gospodarskih subjekata, ponudbeni list sadrži podatke o ponuditelju, i to  za svakog člana zajednice uz obveznu naznaku člana koji je voditelj zajednice te ovlašten za komunikaciju s naručiteljem.</w:t>
      </w:r>
    </w:p>
    <w:p w14:paraId="5C59DF71" w14:textId="77777777" w:rsidR="007B6D77" w:rsidRPr="007B6D77" w:rsidRDefault="007B6D77" w:rsidP="0078399E">
      <w:pPr>
        <w:spacing w:after="0" w:line="240" w:lineRule="auto"/>
        <w:jc w:val="both"/>
        <w:rPr>
          <w:rFonts w:ascii="Calibri Light" w:hAnsi="Calibri Light" w:cs="Tahoma"/>
        </w:rPr>
      </w:pPr>
    </w:p>
    <w:p w14:paraId="7EDDDD92" w14:textId="77777777" w:rsidR="007B6D77" w:rsidRPr="00DE7DE0" w:rsidRDefault="007B6D77" w:rsidP="0039630F">
      <w:pPr>
        <w:pStyle w:val="Heading2"/>
        <w:keepLines/>
        <w:framePr w:w="0" w:hRule="auto" w:hSpace="0" w:wrap="auto" w:vAnchor="margin" w:hAnchor="text" w:xAlign="left" w:yAlign="inline"/>
        <w:numPr>
          <w:ilvl w:val="2"/>
          <w:numId w:val="18"/>
        </w:numPr>
        <w:tabs>
          <w:tab w:val="left" w:pos="709"/>
          <w:tab w:val="left" w:pos="1440"/>
        </w:tabs>
        <w:adjustRightInd w:val="0"/>
        <w:ind w:left="709" w:hanging="709"/>
        <w:contextualSpacing/>
        <w:jc w:val="both"/>
        <w:rPr>
          <w:rFonts w:ascii="Calibri Light" w:hAnsi="Calibri Light"/>
          <w:b/>
          <w:sz w:val="22"/>
          <w:szCs w:val="22"/>
        </w:rPr>
      </w:pPr>
      <w:bookmarkStart w:id="74" w:name="_Toc504410325"/>
      <w:r w:rsidRPr="00DE7DE0">
        <w:rPr>
          <w:rFonts w:ascii="Calibri Light" w:hAnsi="Calibri Light"/>
          <w:b/>
          <w:sz w:val="22"/>
          <w:szCs w:val="22"/>
        </w:rPr>
        <w:t>Način izrade dijelova ponude koji se dostavljaju sredstvima koja nisu elektronička</w:t>
      </w:r>
      <w:bookmarkEnd w:id="74"/>
    </w:p>
    <w:p w14:paraId="208A1CFB"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Ponuda ili njezin dio koji se dostavljaju sredstvima komunikacije koja nisu elektronička izrađuju se na način da čine cjelinu.  Ponuda ili njezin dio se uvezuje na način da se onemogući naknadno vađenje ili umetanje listova.</w:t>
      </w:r>
    </w:p>
    <w:p w14:paraId="6D86953C"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Dijelove ponude kao što su jamstvo za ozbiljnost ponude, mediji za pohranjivanje podataka i sl. koji ne mogu biti uvezani ponuditelj obilježava nazivom i navodi u ponudi kao dio ponude.</w:t>
      </w:r>
    </w:p>
    <w:p w14:paraId="5F1806A5"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Ako je ponuda izrađena od više dijelova ponuditelj mora u ponudi navesti od koliko se dijelova ponuda sastoji.  Stranice ponude se označavaju brojem na način da je vidljiv redni broj stranice i ukupan broj stranica ponude. Ako je ponuda izrađena od više dijelova, stranice se označavaju na način da svaki slijedeći dio ponude započinje rednim brojem koji se nastavlja na redni broj stranice kojim završava prethodni dio.  Ako je dio ponude dokument koji je izvorno numeriran, ponuditelj ne mora taj dio ponude ponovno numerirati. Iznimno, naručitelj od ponuditelja može zahtijevati i presliku ponude te se ona dostavlja zajedno s izvornikom ponude te ponuditelj jasno naznačuje »izvornik« i »preslika« ponude, a u slučaju razlika između izvornika i preslika ponude, vjerodostojan je izvornik ponude.</w:t>
      </w:r>
    </w:p>
    <w:p w14:paraId="37C3DEDA"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Ako naručitelj od ponuditelja zahtjeva dostavu preslike ponude na mediju za pohranjivanje podataka, on se dostavlja zajedno s izvornikom ponude.</w:t>
      </w:r>
    </w:p>
    <w:p w14:paraId="70493526"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Ponude se pišu neizbrisivom tintom. Ispravci u ponudi moraju biti izrađeni na način da su vidljivi te uz ispravke mora biti naveden datum ispravka i potpis ponuditelja.</w:t>
      </w:r>
    </w:p>
    <w:p w14:paraId="4388D87C" w14:textId="77777777" w:rsidR="007B6D77" w:rsidRPr="007B6D77" w:rsidRDefault="007B6D77" w:rsidP="0078399E">
      <w:pPr>
        <w:spacing w:after="0" w:line="240" w:lineRule="auto"/>
        <w:jc w:val="both"/>
        <w:rPr>
          <w:rFonts w:ascii="Calibri Light" w:hAnsi="Calibri Light" w:cs="Tahoma"/>
        </w:rPr>
      </w:pPr>
    </w:p>
    <w:p w14:paraId="73E5D340" w14:textId="77777777" w:rsidR="007B6D77" w:rsidRPr="002F709C" w:rsidRDefault="002F709C" w:rsidP="0039630F">
      <w:pPr>
        <w:pStyle w:val="ListParagraph"/>
        <w:keepNext/>
        <w:keepLines/>
        <w:numPr>
          <w:ilvl w:val="1"/>
          <w:numId w:val="18"/>
        </w:numPr>
        <w:ind w:hanging="780"/>
        <w:jc w:val="both"/>
        <w:outlineLvl w:val="0"/>
        <w:rPr>
          <w:rFonts w:ascii="Calibri Light" w:hAnsi="Calibri Light"/>
          <w:b/>
          <w:bCs/>
          <w:sz w:val="22"/>
          <w:szCs w:val="22"/>
        </w:rPr>
      </w:pPr>
      <w:bookmarkStart w:id="75" w:name="_Toc494274014"/>
      <w:bookmarkStart w:id="76" w:name="_Toc504410326"/>
      <w:r w:rsidRPr="002F709C">
        <w:rPr>
          <w:rFonts w:ascii="Calibri Light" w:hAnsi="Calibri Light"/>
          <w:b/>
          <w:bCs/>
          <w:sz w:val="22"/>
          <w:szCs w:val="22"/>
        </w:rPr>
        <w:t>Način dostave ponude</w:t>
      </w:r>
      <w:bookmarkEnd w:id="75"/>
      <w:bookmarkEnd w:id="76"/>
    </w:p>
    <w:p w14:paraId="52E64605" w14:textId="77777777" w:rsidR="007B6D77" w:rsidRPr="002F709C" w:rsidRDefault="007B6D77" w:rsidP="0039630F">
      <w:pPr>
        <w:pStyle w:val="Heading2"/>
        <w:keepLines/>
        <w:framePr w:w="0" w:hRule="auto" w:hSpace="0" w:wrap="auto" w:vAnchor="margin" w:hAnchor="text" w:xAlign="left" w:yAlign="inline"/>
        <w:numPr>
          <w:ilvl w:val="2"/>
          <w:numId w:val="18"/>
        </w:numPr>
        <w:tabs>
          <w:tab w:val="left" w:pos="709"/>
          <w:tab w:val="left" w:pos="1440"/>
        </w:tabs>
        <w:adjustRightInd w:val="0"/>
        <w:ind w:left="709" w:hanging="709"/>
        <w:contextualSpacing/>
        <w:jc w:val="both"/>
        <w:rPr>
          <w:rFonts w:ascii="Calibri Light" w:hAnsi="Calibri Light"/>
          <w:b/>
          <w:sz w:val="22"/>
          <w:szCs w:val="22"/>
        </w:rPr>
      </w:pPr>
      <w:bookmarkStart w:id="77" w:name="_Toc504410327"/>
      <w:r w:rsidRPr="002F709C">
        <w:rPr>
          <w:rFonts w:ascii="Calibri Light" w:hAnsi="Calibri Light"/>
          <w:b/>
          <w:sz w:val="22"/>
          <w:szCs w:val="22"/>
        </w:rPr>
        <w:t>Način dostave ponude elektroničkim sredstvima komunikacije</w:t>
      </w:r>
      <w:bookmarkEnd w:id="77"/>
    </w:p>
    <w:p w14:paraId="67190CC0"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Procesom predaje ponude smatra se prilaganje (</w:t>
      </w:r>
      <w:proofErr w:type="spellStart"/>
      <w:r w:rsidRPr="007B6D77">
        <w:rPr>
          <w:rFonts w:ascii="Calibri Light" w:hAnsi="Calibri Light" w:cs="Tahoma"/>
        </w:rPr>
        <w:t>upload</w:t>
      </w:r>
      <w:proofErr w:type="spellEnd"/>
      <w:r w:rsidRPr="007B6D77">
        <w:rPr>
          <w:rFonts w:ascii="Calibri Light" w:hAnsi="Calibri Light" w:cs="Tahoma"/>
        </w:rPr>
        <w:t xml:space="preserve">/učitavanje) dokumenata ponude. Sve priložene dokumente Elektronički oglasnik javne nabave uvezuje u cjelovitu ponudu, pod nazivom „Uvez ponude“. Uvez ponude stoga sadrži podatke o Naručitelju, Ponuditelju ili Zajednici gospodarskih subjekata, po potrebi </w:t>
      </w:r>
      <w:proofErr w:type="spellStart"/>
      <w:r w:rsidRPr="007B6D77">
        <w:rPr>
          <w:rFonts w:ascii="Calibri Light" w:hAnsi="Calibri Light" w:cs="Tahoma"/>
        </w:rPr>
        <w:t>Podugovarateljima</w:t>
      </w:r>
      <w:proofErr w:type="spellEnd"/>
      <w:r w:rsidRPr="007B6D77">
        <w:rPr>
          <w:rFonts w:ascii="Calibri Light" w:hAnsi="Calibri Light" w:cs="Tahoma"/>
        </w:rPr>
        <w:t xml:space="preserve">, ponudi te u Elektroničkom oglasniku javne nabave generirani Ponudbeni list (npr. obrasci, troškovnici i sl.) </w:t>
      </w:r>
    </w:p>
    <w:p w14:paraId="470B00E9"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rPr>
        <w:t>Ako se dijelovi ponude dostavljaju sredstvima komunikacije koja nisu elektronička, ponuditelj mora u ponudi navesti koji dijelovi se tako dostavljaju.</w:t>
      </w:r>
    </w:p>
    <w:p w14:paraId="0C2EB859"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Trenutak zaprimanja elektronički dostavljene ponudu dokumentira se potvrdom o zaprimanju elektroničke ponude te se bez odgode Ponuditelju dostavlja potvrda o zaprimanju elektroničke ponude s podacima o datumu i vremenu zaprimanja te rednim brojem ponude prema redoslijedu zaprimanja elektronički dostavljenih ponuda. </w:t>
      </w:r>
    </w:p>
    <w:p w14:paraId="7762EFAB"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Ključni koraci koje gospodarski subjekt mora poduzeti, odnosno tehnički uvjeti koje mora ispuniti kako bi uspješno predao elektroničku ponudu su slijedeći: </w:t>
      </w:r>
    </w:p>
    <w:p w14:paraId="29915BF3" w14:textId="77777777" w:rsidR="007B6D77" w:rsidRPr="007B6D77" w:rsidRDefault="007B6D77" w:rsidP="0039630F">
      <w:pPr>
        <w:numPr>
          <w:ilvl w:val="0"/>
          <w:numId w:val="43"/>
        </w:numPr>
        <w:spacing w:after="0" w:line="240" w:lineRule="auto"/>
        <w:jc w:val="both"/>
        <w:rPr>
          <w:rFonts w:ascii="Calibri Light" w:hAnsi="Calibri Light" w:cs="Tahoma"/>
        </w:rPr>
      </w:pPr>
      <w:r w:rsidRPr="007B6D77">
        <w:rPr>
          <w:rFonts w:ascii="Calibri Light" w:hAnsi="Calibri Light" w:cs="Tahoma"/>
        </w:rPr>
        <w:t xml:space="preserve">Gospodarski subjekt se u roku za dostavu ponuda, u ovom postupku javne nabave, prijavio u Elektronički oglasnik javne nabave kao zainteresirani gospodarski subjekt pri čemu je upisao važeću adresu e-pošte za razmjenu informacija s Naručiteljem putem elektroničkog oglasnika, </w:t>
      </w:r>
    </w:p>
    <w:p w14:paraId="48813140" w14:textId="77777777" w:rsidR="007B6D77" w:rsidRPr="007B6D77" w:rsidRDefault="007B6D77" w:rsidP="0039630F">
      <w:pPr>
        <w:numPr>
          <w:ilvl w:val="0"/>
          <w:numId w:val="43"/>
        </w:numPr>
        <w:spacing w:after="0" w:line="240" w:lineRule="auto"/>
        <w:jc w:val="both"/>
        <w:rPr>
          <w:rFonts w:ascii="Calibri Light" w:hAnsi="Calibri Light" w:cs="Tahoma"/>
        </w:rPr>
      </w:pPr>
      <w:r w:rsidRPr="007B6D77">
        <w:rPr>
          <w:rFonts w:ascii="Calibri Light" w:hAnsi="Calibri Light" w:cs="Tahoma"/>
        </w:rPr>
        <w:t xml:space="preserve">Gospodarski subjekt je putem Elektroničkog oglasnika javne nabave dostavio ponudu u roku za dostavu ponuda. </w:t>
      </w:r>
    </w:p>
    <w:p w14:paraId="1F4B3207"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 </w:t>
      </w:r>
    </w:p>
    <w:p w14:paraId="22CAFEDA" w14:textId="77777777" w:rsidR="007B6D77" w:rsidRPr="007B6D77" w:rsidRDefault="007B6D77" w:rsidP="0078399E">
      <w:pPr>
        <w:spacing w:after="0" w:line="240" w:lineRule="auto"/>
        <w:jc w:val="both"/>
        <w:rPr>
          <w:rFonts w:ascii="Calibri Light" w:hAnsi="Calibri Light"/>
        </w:rPr>
      </w:pPr>
    </w:p>
    <w:p w14:paraId="609FAF89" w14:textId="77777777" w:rsidR="007B6D77" w:rsidRPr="002F709C" w:rsidRDefault="007B6D77" w:rsidP="0039630F">
      <w:pPr>
        <w:pStyle w:val="ListParagraph"/>
        <w:numPr>
          <w:ilvl w:val="2"/>
          <w:numId w:val="18"/>
        </w:numPr>
        <w:ind w:left="851" w:hanging="851"/>
        <w:contextualSpacing/>
        <w:jc w:val="both"/>
        <w:outlineLvl w:val="0"/>
        <w:rPr>
          <w:rFonts w:ascii="Calibri Light" w:hAnsi="Calibri Light"/>
          <w:b/>
          <w:sz w:val="22"/>
          <w:szCs w:val="22"/>
        </w:rPr>
      </w:pPr>
      <w:bookmarkStart w:id="78" w:name="_Toc494274015"/>
      <w:bookmarkStart w:id="79" w:name="_Toc504410328"/>
      <w:r w:rsidRPr="002F709C">
        <w:rPr>
          <w:rFonts w:ascii="Calibri Light" w:hAnsi="Calibri Light"/>
          <w:b/>
          <w:sz w:val="22"/>
          <w:szCs w:val="22"/>
        </w:rPr>
        <w:t>Izmjena i/ili dopuna ponude</w:t>
      </w:r>
      <w:bookmarkEnd w:id="78"/>
      <w:bookmarkEnd w:id="79"/>
    </w:p>
    <w:p w14:paraId="691DF967"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Ponuditelj može do isteka roka za dostavu ponuda mijenjati svoju ponudu ili od nje odustati. Ako ponuditelj tijekom roka za dostavu ponuda mijenja ponudu, smatra se da je ponuda dostavljena u trenutku dostave posljednje izmjene ponude.</w:t>
      </w:r>
    </w:p>
    <w:p w14:paraId="3DF5CE11"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Prilikom izmjene ili dopune ponude automatski se poništava prethodno predana ponuda što znači da se učitavanjem („</w:t>
      </w:r>
      <w:proofErr w:type="spellStart"/>
      <w:r w:rsidRPr="007B6D77">
        <w:rPr>
          <w:rFonts w:ascii="Calibri Light" w:hAnsi="Calibri Light"/>
        </w:rPr>
        <w:t>uploadanjem</w:t>
      </w:r>
      <w:proofErr w:type="spellEnd"/>
      <w:r w:rsidRPr="007B6D77">
        <w:rPr>
          <w:rFonts w:ascii="Calibri Light" w:hAnsi="Calibri Light"/>
        </w:rPr>
        <w:t>“) nove izmijenjene ili dopunjene ponude predaje nova ponuda koja sadržava izmijenjene ili dopunjene podatke. Učitavanjem i spremanjem novog uveza ponude u Elektronički oglasnik javne nabave, Naručitelju se šalje nova izmijenjena/dopunjena ponuda.</w:t>
      </w:r>
    </w:p>
    <w:p w14:paraId="19EF405D"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Ponuditelj je obvezan izmjenu ili </w:t>
      </w:r>
      <w:proofErr w:type="spellStart"/>
      <w:r w:rsidRPr="007B6D77">
        <w:rPr>
          <w:rFonts w:ascii="Calibri Light" w:hAnsi="Calibri Light"/>
          <w:sz w:val="22"/>
          <w:szCs w:val="22"/>
        </w:rPr>
        <w:t>odustanak</w:t>
      </w:r>
      <w:proofErr w:type="spellEnd"/>
      <w:r w:rsidRPr="007B6D77">
        <w:rPr>
          <w:rFonts w:ascii="Calibri Light" w:hAnsi="Calibri Light"/>
          <w:sz w:val="22"/>
          <w:szCs w:val="22"/>
        </w:rPr>
        <w:t xml:space="preserve"> od ponude dostaviti na isti način kao i osnovnu ponudu s naznakom da se radi o izmjeni ili </w:t>
      </w:r>
      <w:proofErr w:type="spellStart"/>
      <w:r w:rsidRPr="007B6D77">
        <w:rPr>
          <w:rFonts w:ascii="Calibri Light" w:hAnsi="Calibri Light"/>
          <w:sz w:val="22"/>
          <w:szCs w:val="22"/>
        </w:rPr>
        <w:t>odustanku</w:t>
      </w:r>
      <w:proofErr w:type="spellEnd"/>
      <w:r w:rsidRPr="007B6D77">
        <w:rPr>
          <w:rFonts w:ascii="Calibri Light" w:hAnsi="Calibri Light"/>
          <w:sz w:val="22"/>
          <w:szCs w:val="22"/>
        </w:rPr>
        <w:t>.</w:t>
      </w:r>
    </w:p>
    <w:p w14:paraId="0A84EFA1"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 xml:space="preserve">U slučaju </w:t>
      </w:r>
      <w:proofErr w:type="spellStart"/>
      <w:r w:rsidRPr="007B6D77">
        <w:rPr>
          <w:rFonts w:ascii="Calibri Light" w:hAnsi="Calibri Light"/>
        </w:rPr>
        <w:t>odustanka</w:t>
      </w:r>
      <w:proofErr w:type="spellEnd"/>
      <w:r w:rsidRPr="007B6D77">
        <w:rPr>
          <w:rFonts w:ascii="Calibri Light" w:hAnsi="Calibri Light"/>
        </w:rPr>
        <w:t xml:space="preserve"> od ponude, EOJN RH trajno onemogućava pristup toj ponudi ako je dostavljena elektroničkim sredstvima komunikacije, a javni naručitelj je obvezan vratiti ponuditelju ponudu ili njezine dijelove ponude ako su dostavljeni sredstvima komunikacije koja nisu elektronička. Odustajanje od ponude ponuditelj vrši na isti način kao i predaju ponude, u Elektroničkom oglasniku javne nabave, odabirom na mogućnost ''Odustajanje''.</w:t>
      </w:r>
    </w:p>
    <w:p w14:paraId="28E99DAD"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Ponuda se ne može mijenjati ili povući nakon isteka roka za dostavu ponuda.</w:t>
      </w:r>
    </w:p>
    <w:p w14:paraId="2552B371" w14:textId="77777777" w:rsidR="007B6D77" w:rsidRPr="007B6D77" w:rsidRDefault="007B6D77" w:rsidP="0078399E">
      <w:pPr>
        <w:spacing w:after="0" w:line="240" w:lineRule="auto"/>
        <w:jc w:val="both"/>
        <w:rPr>
          <w:rFonts w:ascii="Calibri Light" w:hAnsi="Calibri Light" w:cs="Tahoma"/>
          <w:b/>
          <w:u w:val="single"/>
        </w:rPr>
      </w:pPr>
    </w:p>
    <w:p w14:paraId="70BAB55D" w14:textId="77777777" w:rsidR="007B6D77" w:rsidRPr="002F709C" w:rsidRDefault="007B6D77" w:rsidP="0039630F">
      <w:pPr>
        <w:pStyle w:val="ListParagraph"/>
        <w:numPr>
          <w:ilvl w:val="2"/>
          <w:numId w:val="18"/>
        </w:numPr>
        <w:ind w:left="851" w:hanging="851"/>
        <w:contextualSpacing/>
        <w:jc w:val="both"/>
        <w:outlineLvl w:val="0"/>
        <w:rPr>
          <w:rFonts w:ascii="Calibri Light" w:hAnsi="Calibri Light"/>
          <w:b/>
          <w:sz w:val="22"/>
          <w:szCs w:val="22"/>
        </w:rPr>
      </w:pPr>
      <w:bookmarkStart w:id="80" w:name="_Toc494274016"/>
      <w:bookmarkStart w:id="81" w:name="_Toc504410329"/>
      <w:r w:rsidRPr="002F709C">
        <w:rPr>
          <w:rFonts w:ascii="Calibri Light" w:hAnsi="Calibri Light"/>
          <w:b/>
          <w:sz w:val="22"/>
          <w:szCs w:val="22"/>
        </w:rPr>
        <w:t>Nedostupnost EOJN RH tijekom roka za dostavu ponuda</w:t>
      </w:r>
      <w:bookmarkEnd w:id="80"/>
      <w:bookmarkEnd w:id="81"/>
    </w:p>
    <w:p w14:paraId="45CC9D48"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Ako tijekom razdoblja od četiri sata prije isteka roka za dostavu ponuda zbog tehničkih ili drugih razloga na strani EOJN RH isti nije dostupan, rok za dostavu ne teče dok traje nedostupnost, odnosno dok javni naručitelj produlji rok za dostavu sukladno članku 240. ZJN 2016.</w:t>
      </w:r>
    </w:p>
    <w:p w14:paraId="55BAAD98"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Nedostupnost tijekom roka za dostavu ponuda postoji ako zbog tehničkih ili drugih razloga na strani EOJN RH tijekom četiri sata prije isteka roka za dostavu nije moguće:</w:t>
      </w:r>
    </w:p>
    <w:p w14:paraId="75A28345" w14:textId="77777777" w:rsidR="007B6D77" w:rsidRPr="007B6D77" w:rsidRDefault="007B6D77" w:rsidP="0039630F">
      <w:pPr>
        <w:pStyle w:val="box454981"/>
        <w:numPr>
          <w:ilvl w:val="3"/>
          <w:numId w:val="33"/>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priložiti bilo koji dokument u podržanom formatu, uključujući troškovnik</w:t>
      </w:r>
    </w:p>
    <w:p w14:paraId="7692F336" w14:textId="77777777" w:rsidR="007B6D77" w:rsidRPr="007B6D77" w:rsidRDefault="007B6D77" w:rsidP="0039630F">
      <w:pPr>
        <w:pStyle w:val="box454981"/>
        <w:numPr>
          <w:ilvl w:val="3"/>
          <w:numId w:val="33"/>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kreirati ili priložiti uvez ponude</w:t>
      </w:r>
    </w:p>
    <w:p w14:paraId="7E895646" w14:textId="77777777" w:rsidR="007B6D77" w:rsidRPr="007B6D77" w:rsidRDefault="007B6D77" w:rsidP="0039630F">
      <w:pPr>
        <w:pStyle w:val="box454981"/>
        <w:numPr>
          <w:ilvl w:val="3"/>
          <w:numId w:val="33"/>
        </w:numPr>
        <w:spacing w:before="0" w:beforeAutospacing="0" w:after="0" w:afterAutospacing="0"/>
        <w:ind w:left="993" w:hanging="426"/>
        <w:jc w:val="both"/>
        <w:rPr>
          <w:rFonts w:ascii="Calibri Light" w:hAnsi="Calibri Light"/>
          <w:sz w:val="22"/>
          <w:szCs w:val="22"/>
        </w:rPr>
      </w:pPr>
      <w:r w:rsidRPr="007B6D77">
        <w:rPr>
          <w:rFonts w:ascii="Calibri Light" w:hAnsi="Calibri Light"/>
          <w:sz w:val="22"/>
          <w:szCs w:val="22"/>
        </w:rPr>
        <w:t>dostaviti ponudu.</w:t>
      </w:r>
    </w:p>
    <w:p w14:paraId="75BFBEC7"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p>
    <w:p w14:paraId="5806C22A"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Nedostupnost, naručitelj ili gospodarski subjekt dužan je prijaviti Službi za pomoć EOJN RH pri Narodnim novinama d.d. od ponedjeljka do subote u vremenu od 6:00 do 20:00 sati. Po zaprimanju prijave, Narodne novine d.d. će istu provjeriti te u slučaju utvrđene nedostupnosti obvezne su o tome bez odgode:</w:t>
      </w:r>
    </w:p>
    <w:p w14:paraId="1653B86D" w14:textId="77777777" w:rsidR="007B6D77" w:rsidRPr="007B6D77" w:rsidRDefault="007B6D77" w:rsidP="0039630F">
      <w:pPr>
        <w:pStyle w:val="box454981"/>
        <w:numPr>
          <w:ilvl w:val="0"/>
          <w:numId w:val="44"/>
        </w:numPr>
        <w:spacing w:before="0" w:beforeAutospacing="0" w:after="0" w:afterAutospacing="0"/>
        <w:jc w:val="both"/>
        <w:rPr>
          <w:rFonts w:ascii="Calibri Light" w:hAnsi="Calibri Light"/>
          <w:sz w:val="22"/>
          <w:szCs w:val="22"/>
        </w:rPr>
      </w:pPr>
      <w:r w:rsidRPr="007B6D77">
        <w:rPr>
          <w:rFonts w:ascii="Calibri Light" w:hAnsi="Calibri Light"/>
          <w:sz w:val="22"/>
          <w:szCs w:val="22"/>
        </w:rPr>
        <w:t>obavijestiti putem elektroničke pošte zainteresirane gospodarske subjekte i naručitelja u postupku javne nabave, ako je moguće</w:t>
      </w:r>
    </w:p>
    <w:p w14:paraId="24D6E80B" w14:textId="77777777" w:rsidR="007B6D77" w:rsidRPr="007B6D77" w:rsidRDefault="007B6D77" w:rsidP="0039630F">
      <w:pPr>
        <w:pStyle w:val="box454981"/>
        <w:numPr>
          <w:ilvl w:val="0"/>
          <w:numId w:val="44"/>
        </w:numPr>
        <w:spacing w:before="0" w:beforeAutospacing="0" w:after="0" w:afterAutospacing="0"/>
        <w:jc w:val="both"/>
        <w:rPr>
          <w:rFonts w:ascii="Calibri Light" w:hAnsi="Calibri Light"/>
          <w:sz w:val="22"/>
          <w:szCs w:val="22"/>
        </w:rPr>
      </w:pPr>
      <w:r w:rsidRPr="007B6D77">
        <w:rPr>
          <w:rFonts w:ascii="Calibri Light" w:hAnsi="Calibri Light"/>
          <w:sz w:val="22"/>
          <w:szCs w:val="22"/>
        </w:rPr>
        <w:t>obavijestiti putem elektroničke pošte središnje tijelo državne uprave nadležno za politiku javne nabave, i</w:t>
      </w:r>
    </w:p>
    <w:p w14:paraId="6390BB8C" w14:textId="77777777" w:rsidR="007B6D77" w:rsidRPr="007B6D77" w:rsidRDefault="007B6D77" w:rsidP="0039630F">
      <w:pPr>
        <w:pStyle w:val="box454981"/>
        <w:numPr>
          <w:ilvl w:val="0"/>
          <w:numId w:val="44"/>
        </w:numPr>
        <w:spacing w:before="0" w:beforeAutospacing="0" w:after="0" w:afterAutospacing="0"/>
        <w:jc w:val="both"/>
        <w:rPr>
          <w:rFonts w:ascii="Calibri Light" w:hAnsi="Calibri Light"/>
          <w:sz w:val="22"/>
          <w:szCs w:val="22"/>
        </w:rPr>
      </w:pPr>
      <w:r w:rsidRPr="007B6D77">
        <w:rPr>
          <w:rFonts w:ascii="Calibri Light" w:hAnsi="Calibri Light"/>
          <w:sz w:val="22"/>
          <w:szCs w:val="22"/>
        </w:rPr>
        <w:t>objaviti obavijest o nedostupnosti EOJN RH na internetskim stranicama.</w:t>
      </w:r>
    </w:p>
    <w:p w14:paraId="4277C3A0"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Iznimno, ako se nedostupnost otkloni u roku kraćem od 30 minuta od zaprimanja prijave te ako je od otklanjanja preostalo najmanje četiri sata do isteka roka za dostavu, smatra se da nedostupnost nije nastupila.</w:t>
      </w:r>
    </w:p>
    <w:p w14:paraId="07989BD5"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Ako se utvrdi nedostupnost EOJN RH rok za dostavu ne teče dok se ista ne otkloni. Nakon otklanjanja nedostupnosti EOJN RH, Narodne novine d.d. obvezne su bez odgode postupiti analogno članku 34. stavku 2. točkama 1., 2. i 3. Pravilnika.</w:t>
      </w:r>
    </w:p>
    <w:p w14:paraId="049EF188" w14:textId="77777777" w:rsidR="007B6D77" w:rsidRP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Nakon zaprimanja obavijesti naručitelj je obvezan produžiti rok za dostavu za najmanje četiri dana od dana slanja ispravka poziva na nadmetanje ili ispravka poziva na dostavu ponuda.</w:t>
      </w:r>
    </w:p>
    <w:p w14:paraId="60A495E4" w14:textId="77777777" w:rsidR="007B6D77" w:rsidRPr="007B6D77" w:rsidRDefault="007B6D77" w:rsidP="0078399E">
      <w:pPr>
        <w:spacing w:after="0" w:line="240" w:lineRule="auto"/>
        <w:jc w:val="both"/>
        <w:rPr>
          <w:rFonts w:ascii="Calibri Light" w:hAnsi="Calibri Light" w:cs="Tahoma"/>
        </w:rPr>
      </w:pPr>
      <w:r w:rsidRPr="007B6D77">
        <w:rPr>
          <w:rFonts w:ascii="Calibri Light" w:hAnsi="Calibri Light" w:cs="Tahoma"/>
        </w:rPr>
        <w:t xml:space="preserve">U slučaju da Naručitelj zaustavi postupak javne nabave povodom izjavljene žalbe na dokumentaciju ili poništi postupak javne nabave prije isteka roka za dostavu ponuda, za sve ponude koje su u međuvremenu dostavljene elektronički, EOJN trajno će onemogućiti pristup tim ponudama čime će se osigurati da nitko nema uvid u sadržaj dostavljenih ponuda. U slučaju da se postupak nastavi, Ponuditelj će morati ponovno dostaviti svoje ponude. </w:t>
      </w:r>
    </w:p>
    <w:p w14:paraId="25174178" w14:textId="77777777" w:rsidR="007B6D77" w:rsidRPr="007B6D77" w:rsidRDefault="007B6D77" w:rsidP="0078399E">
      <w:pPr>
        <w:spacing w:after="0" w:line="240" w:lineRule="auto"/>
        <w:jc w:val="both"/>
        <w:rPr>
          <w:rFonts w:ascii="Calibri Light" w:hAnsi="Calibri Light" w:cs="Tahoma"/>
        </w:rPr>
      </w:pPr>
    </w:p>
    <w:p w14:paraId="083752D1" w14:textId="77777777" w:rsidR="007B6D77" w:rsidRPr="00FC6B55" w:rsidRDefault="007B6D77" w:rsidP="0039630F">
      <w:pPr>
        <w:pStyle w:val="Heading2"/>
        <w:keepLines/>
        <w:framePr w:w="0" w:hRule="auto" w:hSpace="0" w:wrap="auto" w:vAnchor="margin" w:hAnchor="text" w:xAlign="left" w:yAlign="inline"/>
        <w:numPr>
          <w:ilvl w:val="2"/>
          <w:numId w:val="18"/>
        </w:numPr>
        <w:tabs>
          <w:tab w:val="left" w:pos="709"/>
          <w:tab w:val="left" w:pos="1440"/>
        </w:tabs>
        <w:adjustRightInd w:val="0"/>
        <w:ind w:left="709" w:hanging="709"/>
        <w:contextualSpacing/>
        <w:jc w:val="both"/>
        <w:rPr>
          <w:rFonts w:ascii="Calibri Light" w:hAnsi="Calibri Light"/>
          <w:b/>
          <w:sz w:val="22"/>
          <w:szCs w:val="22"/>
        </w:rPr>
      </w:pPr>
      <w:bookmarkStart w:id="82" w:name="_Toc504410330"/>
      <w:r w:rsidRPr="00FC6B55">
        <w:rPr>
          <w:rFonts w:ascii="Calibri Light" w:hAnsi="Calibri Light"/>
          <w:b/>
          <w:sz w:val="22"/>
          <w:szCs w:val="22"/>
        </w:rPr>
        <w:t>Način dostave ponude ili dijelova ponude sredstvima koja nisu elektronička</w:t>
      </w:r>
      <w:bookmarkEnd w:id="82"/>
    </w:p>
    <w:p w14:paraId="4D70D492" w14:textId="77777777" w:rsidR="007B6D77" w:rsidRPr="007B6D77" w:rsidRDefault="007B6D77" w:rsidP="0078399E">
      <w:pPr>
        <w:pStyle w:val="box453040"/>
        <w:spacing w:before="0" w:beforeAutospacing="0" w:after="0" w:afterAutospacing="0"/>
        <w:jc w:val="both"/>
        <w:rPr>
          <w:rFonts w:ascii="Calibri Light" w:hAnsi="Calibri Light"/>
          <w:sz w:val="22"/>
          <w:szCs w:val="22"/>
        </w:rPr>
      </w:pPr>
      <w:r w:rsidRPr="007B6D77">
        <w:rPr>
          <w:rFonts w:ascii="Calibri Light" w:hAnsi="Calibri Light" w:cs="Tahoma"/>
          <w:sz w:val="22"/>
          <w:szCs w:val="22"/>
        </w:rPr>
        <w:t xml:space="preserve">Sukladno članku 60. ZJN 2016, </w:t>
      </w:r>
      <w:r w:rsidRPr="007B6D77">
        <w:rPr>
          <w:rFonts w:ascii="Calibri Light" w:hAnsi="Calibri Light"/>
          <w:sz w:val="22"/>
          <w:szCs w:val="22"/>
        </w:rPr>
        <w:t>elektronička sredstva komunikacije nisu obvezna ako:</w:t>
      </w:r>
    </w:p>
    <w:p w14:paraId="7C97CB2A"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bi zbog specijalizirane prirode nabave korištenje elektroničkih sredstava komunikacije zahtijevalo posebne alate, opremu ili formate datoteka koji nisu </w:t>
      </w:r>
      <w:proofErr w:type="spellStart"/>
      <w:r w:rsidRPr="007B6D77">
        <w:rPr>
          <w:rFonts w:ascii="Calibri Light" w:hAnsi="Calibri Light"/>
          <w:sz w:val="22"/>
          <w:szCs w:val="22"/>
        </w:rPr>
        <w:t>općedostupni</w:t>
      </w:r>
      <w:proofErr w:type="spellEnd"/>
      <w:r w:rsidRPr="007B6D77">
        <w:rPr>
          <w:rFonts w:ascii="Calibri Light" w:hAnsi="Calibri Light"/>
          <w:sz w:val="22"/>
          <w:szCs w:val="22"/>
        </w:rPr>
        <w:t xml:space="preserve"> ili nisu podržani kroz </w:t>
      </w:r>
      <w:proofErr w:type="spellStart"/>
      <w:r w:rsidRPr="007B6D77">
        <w:rPr>
          <w:rFonts w:ascii="Calibri Light" w:hAnsi="Calibri Light"/>
          <w:sz w:val="22"/>
          <w:szCs w:val="22"/>
        </w:rPr>
        <w:t>općedostupne</w:t>
      </w:r>
      <w:proofErr w:type="spellEnd"/>
      <w:r w:rsidRPr="007B6D77">
        <w:rPr>
          <w:rFonts w:ascii="Calibri Light" w:hAnsi="Calibri Light"/>
          <w:sz w:val="22"/>
          <w:szCs w:val="22"/>
        </w:rPr>
        <w:t xml:space="preserve"> aplikacije</w:t>
      </w:r>
    </w:p>
    <w:p w14:paraId="6659FA33"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aplikacije koje podržavaju formate datoteka prikladne za opis ponuda koriste formate datoteka koji se ne mogu obraditi bilo kojom drugom otvorenom ili </w:t>
      </w:r>
      <w:proofErr w:type="spellStart"/>
      <w:r w:rsidRPr="007B6D77">
        <w:rPr>
          <w:rFonts w:ascii="Calibri Light" w:hAnsi="Calibri Light"/>
          <w:sz w:val="22"/>
          <w:szCs w:val="22"/>
        </w:rPr>
        <w:t>općedostupnom</w:t>
      </w:r>
      <w:proofErr w:type="spellEnd"/>
      <w:r w:rsidRPr="007B6D77">
        <w:rPr>
          <w:rFonts w:ascii="Calibri Light" w:hAnsi="Calibri Light"/>
          <w:sz w:val="22"/>
          <w:szCs w:val="22"/>
        </w:rPr>
        <w:t xml:space="preserve"> aplikacijom ili se na njih primjenjuje sustav zaštite vlasničke licencije te ih naručitelj ne može preuzimati niti ih koristiti na daljinu</w:t>
      </w:r>
    </w:p>
    <w:p w14:paraId="24E05EC1"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bi korištenje elektroničkih sredstava komunikacije zahtijevalo specijaliziranu uredsku opremu koja nije široko dostupna naručiteljima</w:t>
      </w:r>
    </w:p>
    <w:p w14:paraId="4E9FDEFD"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se određeni predmeti kao što su uzorci, makete i slično ne mogu dostaviti elektroničkim sredstvima komunikacije</w:t>
      </w:r>
    </w:p>
    <w:p w14:paraId="663A77AF"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izvornike dokumenata ili dokaza nije moguće dostaviti elektroničkim sredstvima komunikacije</w:t>
      </w:r>
    </w:p>
    <w:p w14:paraId="6C0E645D" w14:textId="77777777" w:rsidR="007B6D77" w:rsidRPr="007B6D77" w:rsidRDefault="007B6D77" w:rsidP="0039630F">
      <w:pPr>
        <w:pStyle w:val="box453040"/>
        <w:numPr>
          <w:ilvl w:val="0"/>
          <w:numId w:val="45"/>
        </w:numPr>
        <w:spacing w:before="0" w:beforeAutospacing="0" w:after="0" w:afterAutospacing="0"/>
        <w:jc w:val="both"/>
        <w:rPr>
          <w:rFonts w:ascii="Calibri Light" w:hAnsi="Calibri Light"/>
          <w:sz w:val="22"/>
          <w:szCs w:val="22"/>
        </w:rPr>
      </w:pPr>
      <w:r w:rsidRPr="007B6D77">
        <w:rPr>
          <w:rFonts w:ascii="Calibri Light" w:hAnsi="Calibri Light"/>
          <w:sz w:val="22"/>
          <w:szCs w:val="22"/>
        </w:rPr>
        <w:t>se na nabavu primjenjuje propis kojim se uređuje javna nabava za potrebe obrane i sigurnosti ili propis kojim se uređuje javna nabava za potrebe diplomatskih misija i konzularnih ureda Republike Hrvatske u inozemstvu.</w:t>
      </w:r>
    </w:p>
    <w:p w14:paraId="7F2D4449" w14:textId="77777777" w:rsidR="007B6D77" w:rsidRPr="007B6D77" w:rsidRDefault="007B6D77" w:rsidP="0078399E">
      <w:pPr>
        <w:pStyle w:val="box453040"/>
        <w:spacing w:before="0" w:beforeAutospacing="0" w:after="0" w:afterAutospacing="0"/>
        <w:jc w:val="both"/>
        <w:rPr>
          <w:rFonts w:ascii="Calibri Light" w:hAnsi="Calibri Light"/>
          <w:sz w:val="22"/>
          <w:szCs w:val="22"/>
        </w:rPr>
      </w:pPr>
      <w:r w:rsidRPr="007B6D77">
        <w:rPr>
          <w:rFonts w:ascii="Calibri Light" w:hAnsi="Calibri Light"/>
          <w:sz w:val="22"/>
          <w:szCs w:val="22"/>
        </w:rPr>
        <w:t>Komunikacija se odvija putem ovlaštenog pružatelja poštanskih usluga ili druge odgovarajuće kurirske službe, telefaksom ili njihovim kombiniranjem s elektroničkim sredstvima.</w:t>
      </w:r>
    </w:p>
    <w:p w14:paraId="06A19225" w14:textId="77777777" w:rsidR="00FC6B55" w:rsidRDefault="00FC6B55" w:rsidP="0078399E">
      <w:pPr>
        <w:pStyle w:val="box453040"/>
        <w:spacing w:before="0" w:beforeAutospacing="0" w:after="0" w:afterAutospacing="0"/>
        <w:jc w:val="both"/>
        <w:rPr>
          <w:rFonts w:ascii="Calibri Light" w:hAnsi="Calibri Light" w:cs="Tahoma"/>
          <w:sz w:val="22"/>
          <w:szCs w:val="22"/>
        </w:rPr>
      </w:pPr>
    </w:p>
    <w:p w14:paraId="7F703F06" w14:textId="77777777" w:rsidR="007B6D77" w:rsidRPr="007B6D77" w:rsidRDefault="007B6D77" w:rsidP="0078399E">
      <w:pPr>
        <w:pStyle w:val="box453040"/>
        <w:spacing w:before="0" w:beforeAutospacing="0" w:after="0" w:afterAutospacing="0"/>
        <w:jc w:val="both"/>
        <w:rPr>
          <w:rFonts w:ascii="Calibri Light" w:hAnsi="Calibri Light" w:cs="Tahoma"/>
          <w:sz w:val="22"/>
          <w:szCs w:val="22"/>
        </w:rPr>
      </w:pPr>
      <w:r w:rsidRPr="007B6D77">
        <w:rPr>
          <w:rFonts w:ascii="Calibri Light" w:hAnsi="Calibri Light" w:cs="Tahoma"/>
          <w:sz w:val="22"/>
          <w:szCs w:val="22"/>
        </w:rPr>
        <w:t xml:space="preserve">Stoga, ponuditelji u papirnatom obliku, u roku za dostavu ponuda, dostavljaju </w:t>
      </w:r>
      <w:r w:rsidRPr="007B6D77">
        <w:rPr>
          <w:rFonts w:ascii="Calibri Light" w:hAnsi="Calibri Light"/>
          <w:sz w:val="22"/>
          <w:szCs w:val="22"/>
        </w:rPr>
        <w:t>izvornike dokumenata ili dokaza koje nije moguće dostaviti elektroničkim sredstvima komunikacije</w:t>
      </w:r>
      <w:r w:rsidRPr="007B6D77">
        <w:rPr>
          <w:rFonts w:ascii="Calibri Light" w:hAnsi="Calibri Light" w:cs="Tahoma"/>
          <w:sz w:val="22"/>
          <w:szCs w:val="22"/>
        </w:rPr>
        <w:t xml:space="preserve">, poput </w:t>
      </w:r>
      <w:r w:rsidRPr="007B6D77">
        <w:rPr>
          <w:rFonts w:ascii="Calibri Light" w:hAnsi="Calibri Light" w:cs="Tahoma"/>
          <w:b/>
          <w:sz w:val="22"/>
          <w:szCs w:val="22"/>
        </w:rPr>
        <w:t>jamstva za ozbiljnost ponude</w:t>
      </w:r>
      <w:r w:rsidRPr="007B6D77">
        <w:rPr>
          <w:rFonts w:ascii="Calibri Light" w:hAnsi="Calibri Light" w:cs="Tahoma"/>
          <w:sz w:val="22"/>
          <w:szCs w:val="22"/>
        </w:rPr>
        <w:t>.</w:t>
      </w:r>
    </w:p>
    <w:p w14:paraId="102EC21E" w14:textId="77777777" w:rsidR="007B6D77" w:rsidRDefault="007B6D77" w:rsidP="0078399E">
      <w:pPr>
        <w:pStyle w:val="box454981"/>
        <w:spacing w:before="0" w:beforeAutospacing="0" w:after="0" w:afterAutospacing="0"/>
        <w:jc w:val="both"/>
        <w:rPr>
          <w:rFonts w:ascii="Calibri Light" w:hAnsi="Calibri Light"/>
          <w:sz w:val="22"/>
          <w:szCs w:val="22"/>
        </w:rPr>
      </w:pPr>
      <w:r w:rsidRPr="007B6D77">
        <w:rPr>
          <w:rFonts w:ascii="Calibri Light" w:hAnsi="Calibri Light"/>
          <w:sz w:val="22"/>
          <w:szCs w:val="22"/>
        </w:rPr>
        <w:t xml:space="preserve">Dio ponude koji se dostavlja sredstvima koja nisu elektronička,  dostavlja se u </w:t>
      </w:r>
      <w:r w:rsidRPr="007B6D77">
        <w:rPr>
          <w:rFonts w:ascii="Calibri Light" w:hAnsi="Calibri Light"/>
          <w:b/>
          <w:sz w:val="22"/>
          <w:szCs w:val="22"/>
        </w:rPr>
        <w:t>zatvorenoj omotnici</w:t>
      </w:r>
      <w:r w:rsidRPr="007B6D77">
        <w:rPr>
          <w:rFonts w:ascii="Calibri Light" w:hAnsi="Calibri Light"/>
          <w:sz w:val="22"/>
          <w:szCs w:val="22"/>
        </w:rPr>
        <w:t xml:space="preserve"> na adresu naručitelja.  Na omotnici mora biti naznačeno:</w:t>
      </w:r>
    </w:p>
    <w:p w14:paraId="6CD9B2F7" w14:textId="77777777" w:rsidR="00FC6B55" w:rsidRPr="007B6D77" w:rsidRDefault="00FC6B55" w:rsidP="0078399E">
      <w:pPr>
        <w:pStyle w:val="box454981"/>
        <w:spacing w:before="0" w:beforeAutospacing="0" w:after="0" w:afterAutospacing="0"/>
        <w:jc w:val="both"/>
        <w:rPr>
          <w:rFonts w:ascii="Calibri Light" w:hAnsi="Calibri Light"/>
          <w:sz w:val="22"/>
          <w:szCs w:val="22"/>
        </w:rPr>
      </w:pPr>
    </w:p>
    <w:p w14:paraId="76B3A52A" w14:textId="77777777" w:rsidR="007B6D77" w:rsidRPr="00FC6B55" w:rsidRDefault="007B6D77" w:rsidP="00FC6B55">
      <w:pPr>
        <w:pStyle w:val="Stil28"/>
        <w:spacing w:line="240" w:lineRule="auto"/>
        <w:ind w:left="0" w:firstLine="0"/>
        <w:rPr>
          <w:b/>
        </w:rPr>
      </w:pPr>
      <w:r w:rsidRPr="00FC6B55">
        <w:rPr>
          <w:b/>
        </w:rPr>
        <w:t>Na prednjoj strani:</w:t>
      </w:r>
    </w:p>
    <w:p w14:paraId="64D42AC6" w14:textId="77777777" w:rsidR="009A166A" w:rsidRDefault="009A166A"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rPr>
      </w:pPr>
      <w:r w:rsidRPr="00F730F5">
        <w:rPr>
          <w:rFonts w:ascii="Calibri Light" w:hAnsi="Calibri Light"/>
        </w:rPr>
        <w:t>INSTITUT ZA MEDICINSKA ISTRAŽIVANJA I MEDICINU RADA</w:t>
      </w:r>
    </w:p>
    <w:p w14:paraId="3A79EB23" w14:textId="77777777" w:rsidR="009A166A" w:rsidRPr="00F730F5" w:rsidRDefault="009A166A"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b/>
          <w:u w:val="single"/>
        </w:rPr>
      </w:pPr>
      <w:r w:rsidRPr="00F730F5">
        <w:rPr>
          <w:rFonts w:ascii="Calibri Light" w:hAnsi="Calibri Light"/>
        </w:rPr>
        <w:t>Ksaverska cesta 2</w:t>
      </w:r>
      <w:r>
        <w:rPr>
          <w:rFonts w:ascii="Calibri Light" w:hAnsi="Calibri Light"/>
        </w:rPr>
        <w:t xml:space="preserve">, </w:t>
      </w:r>
      <w:r w:rsidRPr="00F730F5">
        <w:rPr>
          <w:rFonts w:ascii="Calibri Light" w:hAnsi="Calibri Light"/>
        </w:rPr>
        <w:t>10 000 Zagreb</w:t>
      </w:r>
    </w:p>
    <w:p w14:paraId="723E6532" w14:textId="334EBA51"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r w:rsidRPr="007B6D77">
        <w:rPr>
          <w:rFonts w:ascii="Calibri Light" w:hAnsi="Calibri Light" w:cs="Tahoma"/>
        </w:rPr>
        <w:t xml:space="preserve">Predmet nabave: </w:t>
      </w:r>
      <w:r w:rsidR="0042412A">
        <w:rPr>
          <w:rFonts w:ascii="Calibri Light" w:hAnsi="Calibri Light" w:cs="Tahoma"/>
        </w:rPr>
        <w:t>Oprema za kemijski laboratorij IMI-a – projekt AIRQ</w:t>
      </w:r>
      <w:r w:rsidR="009A166A">
        <w:rPr>
          <w:rFonts w:ascii="Calibri Light" w:hAnsi="Calibri Light" w:cs="CIDFont+F3"/>
        </w:rPr>
        <w:t>, Grupa _________</w:t>
      </w:r>
    </w:p>
    <w:p w14:paraId="5EBD13F1" w14:textId="6E4E855F"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proofErr w:type="spellStart"/>
      <w:r w:rsidRPr="007B6D77">
        <w:rPr>
          <w:rFonts w:ascii="Calibri Light" w:hAnsi="Calibri Light" w:cs="Tahoma"/>
        </w:rPr>
        <w:t>Ev</w:t>
      </w:r>
      <w:proofErr w:type="spellEnd"/>
      <w:r w:rsidRPr="007B6D77">
        <w:rPr>
          <w:rFonts w:ascii="Calibri Light" w:hAnsi="Calibri Light" w:cs="Tahoma"/>
        </w:rPr>
        <w:t xml:space="preserve">. br. nabave: </w:t>
      </w:r>
      <w:r w:rsidR="0042412A">
        <w:rPr>
          <w:rFonts w:ascii="Calibri Light" w:hAnsi="Calibri Light" w:cs="Tahoma"/>
        </w:rPr>
        <w:t>JN-OP-VV-01/18</w:t>
      </w:r>
    </w:p>
    <w:p w14:paraId="16B2EA3B" w14:textId="77777777"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rPr>
      </w:pPr>
      <w:r w:rsidRPr="007B6D77">
        <w:rPr>
          <w:rFonts w:ascii="Calibri Light" w:hAnsi="Calibri Light" w:cs="Tahoma"/>
        </w:rPr>
        <w:t>''dio/dijelovi ponude koji se dostavljaju odvojeno''</w:t>
      </w:r>
    </w:p>
    <w:p w14:paraId="68D09F90" w14:textId="77777777" w:rsidR="007B6D77" w:rsidRPr="007B6D77" w:rsidRDefault="007B6D77" w:rsidP="009A166A">
      <w:pPr>
        <w:pBdr>
          <w:top w:val="single" w:sz="4" w:space="1" w:color="000000"/>
          <w:left w:val="single" w:sz="4" w:space="4" w:color="000000"/>
          <w:bottom w:val="single" w:sz="4" w:space="1" w:color="000000"/>
          <w:right w:val="single" w:sz="4" w:space="4" w:color="000000"/>
        </w:pBdr>
        <w:spacing w:after="0" w:line="240" w:lineRule="auto"/>
        <w:jc w:val="center"/>
        <w:rPr>
          <w:rFonts w:ascii="Calibri Light" w:hAnsi="Calibri Light" w:cs="Tahoma"/>
          <w:b/>
        </w:rPr>
      </w:pPr>
      <w:r w:rsidRPr="007B6D77">
        <w:rPr>
          <w:rFonts w:ascii="Calibri Light" w:hAnsi="Calibri Light" w:cs="Tahoma"/>
          <w:b/>
        </w:rPr>
        <w:t>"NE OTVARAJ"</w:t>
      </w:r>
    </w:p>
    <w:p w14:paraId="2686581E" w14:textId="77777777" w:rsidR="00FC6B55" w:rsidRDefault="00FC6B55" w:rsidP="0078399E">
      <w:pPr>
        <w:pStyle w:val="Stil28"/>
        <w:spacing w:line="240" w:lineRule="auto"/>
        <w:ind w:left="709" w:firstLine="0"/>
      </w:pPr>
    </w:p>
    <w:p w14:paraId="0AEF3398" w14:textId="77777777" w:rsidR="007B6D77" w:rsidRPr="00FC6B55" w:rsidRDefault="007B6D77" w:rsidP="00FC6B55">
      <w:pPr>
        <w:pStyle w:val="Stil28"/>
        <w:spacing w:line="240" w:lineRule="auto"/>
        <w:ind w:left="0" w:firstLine="0"/>
        <w:rPr>
          <w:b/>
        </w:rPr>
      </w:pPr>
      <w:r w:rsidRPr="00FC6B55">
        <w:rPr>
          <w:b/>
        </w:rPr>
        <w:t>Na poleđini:</w:t>
      </w:r>
    </w:p>
    <w:p w14:paraId="159B06A5" w14:textId="77777777" w:rsidR="009A166A" w:rsidRPr="009A166A" w:rsidRDefault="0089189D" w:rsidP="0089189D">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Light" w:hAnsi="Calibri Light"/>
          <w:color w:val="000000"/>
        </w:rPr>
      </w:pPr>
      <w:r>
        <w:rPr>
          <w:rFonts w:ascii="Calibri Light" w:hAnsi="Calibri Light"/>
          <w:color w:val="000000"/>
        </w:rPr>
        <w:t>&lt;</w:t>
      </w:r>
      <w:r w:rsidRPr="009A166A">
        <w:rPr>
          <w:rFonts w:ascii="Calibri Light" w:hAnsi="Calibri Light"/>
          <w:color w:val="000000"/>
        </w:rPr>
        <w:t>naziv i adresa ponuditelja/ članova zajednice gospodarskih subjekata &gt;</w:t>
      </w:r>
    </w:p>
    <w:p w14:paraId="775A92CC" w14:textId="77777777" w:rsidR="009A166A" w:rsidRPr="009A166A" w:rsidRDefault="0089189D" w:rsidP="0089189D">
      <w:pPr>
        <w:pBdr>
          <w:top w:val="single" w:sz="4" w:space="1" w:color="auto"/>
          <w:left w:val="single" w:sz="4" w:space="4" w:color="auto"/>
          <w:bottom w:val="single" w:sz="4" w:space="1" w:color="auto"/>
          <w:right w:val="single" w:sz="4" w:space="4" w:color="auto"/>
        </w:pBdr>
        <w:suppressAutoHyphens/>
        <w:autoSpaceDE w:val="0"/>
        <w:autoSpaceDN w:val="0"/>
        <w:adjustRightInd w:val="0"/>
        <w:spacing w:after="120"/>
        <w:ind w:right="380"/>
        <w:jc w:val="center"/>
        <w:rPr>
          <w:rFonts w:ascii="Calibri Light" w:hAnsi="Calibri Light"/>
          <w:lang w:eastAsia="ar-SA"/>
        </w:rPr>
      </w:pPr>
      <w:r w:rsidRPr="009A166A">
        <w:rPr>
          <w:rFonts w:ascii="Calibri Light" w:hAnsi="Calibri Light"/>
        </w:rPr>
        <w:t xml:space="preserve">&lt; </w:t>
      </w:r>
      <w:r>
        <w:rPr>
          <w:rFonts w:ascii="Calibri Light" w:hAnsi="Calibri Light"/>
        </w:rPr>
        <w:t>OIB</w:t>
      </w:r>
      <w:r w:rsidRPr="009A166A">
        <w:rPr>
          <w:rFonts w:ascii="Calibri Light" w:hAnsi="Calibri Light"/>
        </w:rPr>
        <w:t>/nacionalni identifikacijski broj ponuditelja/ članova zajednice gospodarskih subjekata &gt;</w:t>
      </w:r>
    </w:p>
    <w:p w14:paraId="68BE986A" w14:textId="77777777" w:rsidR="007B6D77" w:rsidRPr="007B6D77" w:rsidRDefault="007B6D77" w:rsidP="0078399E">
      <w:pPr>
        <w:spacing w:after="0" w:line="240" w:lineRule="auto"/>
        <w:ind w:firstLine="720"/>
        <w:jc w:val="both"/>
        <w:rPr>
          <w:rFonts w:ascii="Calibri Light" w:hAnsi="Calibri Light" w:cs="Tahoma"/>
        </w:rPr>
      </w:pPr>
    </w:p>
    <w:p w14:paraId="72EA0188"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Dijelovi ponude koji se dostavljaju sredstvima komunikacije koja nisu elektronička moraju biti dostavljeni prije isteka roka za dostavu ponuda te se u tom slučaju ponuda smatra dostavljenom u trenutku dostave ponude elektroničkim sredstvima komunikacije.</w:t>
      </w:r>
    </w:p>
    <w:p w14:paraId="1649B53F" w14:textId="77777777" w:rsidR="007B6D77" w:rsidRPr="007B6D77" w:rsidRDefault="007B6D77" w:rsidP="0078399E">
      <w:pPr>
        <w:spacing w:after="0" w:line="240" w:lineRule="auto"/>
        <w:jc w:val="both"/>
        <w:rPr>
          <w:rFonts w:ascii="Calibri Light" w:hAnsi="Calibri Light"/>
        </w:rPr>
      </w:pPr>
      <w:r w:rsidRPr="007B6D77">
        <w:rPr>
          <w:rFonts w:ascii="Calibri Light" w:hAnsi="Calibri Light"/>
        </w:rPr>
        <w:t>Ponuda ili njezin dio koji su dostavljeni nakon isteka roka za dostavu ponuda ne upisuju se u upisnik o zaprimanju ponuda te se neotvoreni vraćaju pošiljatelju bez odgode, a naručitelj je obvezan to navesti u zapisniku o pregledu i ocjeni.</w:t>
      </w:r>
    </w:p>
    <w:p w14:paraId="24BAE8A9" w14:textId="77777777" w:rsidR="007B6D77" w:rsidRPr="007B6D77" w:rsidRDefault="007B6D77" w:rsidP="0078399E">
      <w:pPr>
        <w:spacing w:after="0" w:line="240" w:lineRule="auto"/>
        <w:jc w:val="both"/>
        <w:rPr>
          <w:rFonts w:ascii="Calibri Light" w:hAnsi="Calibri Light" w:cs="Tahoma"/>
          <w:bCs/>
        </w:rPr>
      </w:pPr>
    </w:p>
    <w:p w14:paraId="317C6CC5" w14:textId="77777777" w:rsidR="007B6D77" w:rsidRPr="0089189D" w:rsidRDefault="0089189D" w:rsidP="0039630F">
      <w:pPr>
        <w:pStyle w:val="ListParagraph"/>
        <w:keepNext/>
        <w:keepLines/>
        <w:numPr>
          <w:ilvl w:val="1"/>
          <w:numId w:val="18"/>
        </w:numPr>
        <w:ind w:left="709" w:hanging="709"/>
        <w:jc w:val="both"/>
        <w:outlineLvl w:val="0"/>
        <w:rPr>
          <w:rFonts w:ascii="Calibri Light" w:hAnsi="Calibri Light"/>
          <w:b/>
          <w:bCs/>
          <w:sz w:val="22"/>
          <w:szCs w:val="22"/>
        </w:rPr>
      </w:pPr>
      <w:bookmarkStart w:id="83" w:name="_Toc494274017"/>
      <w:bookmarkStart w:id="84" w:name="_Toc504410331"/>
      <w:r w:rsidRPr="0089189D">
        <w:rPr>
          <w:rFonts w:ascii="Calibri Light" w:hAnsi="Calibri Light"/>
          <w:b/>
          <w:bCs/>
          <w:sz w:val="22"/>
          <w:szCs w:val="22"/>
        </w:rPr>
        <w:t>Minimalni zahtjevi koje varijante ponude trebaju zadovoljiti, ako su dopuštene, te posebni zahtjevi za njihovo podnošenje</w:t>
      </w:r>
      <w:bookmarkEnd w:id="83"/>
      <w:bookmarkEnd w:id="84"/>
    </w:p>
    <w:p w14:paraId="0D657F16" w14:textId="77777777" w:rsidR="007B6D77" w:rsidRPr="007B6D77" w:rsidRDefault="007B6D77" w:rsidP="00B520EA">
      <w:pPr>
        <w:spacing w:after="0" w:line="240" w:lineRule="auto"/>
        <w:jc w:val="both"/>
        <w:rPr>
          <w:rFonts w:ascii="Calibri Light" w:hAnsi="Calibri Light" w:cs="Tahoma"/>
        </w:rPr>
      </w:pPr>
      <w:r w:rsidRPr="007B6D77">
        <w:rPr>
          <w:rFonts w:ascii="Calibri Light" w:hAnsi="Calibri Light" w:cs="Tahoma"/>
        </w:rPr>
        <w:t>Varijante ponuda nisu dopuštene.</w:t>
      </w:r>
    </w:p>
    <w:p w14:paraId="09C92758" w14:textId="77777777" w:rsidR="007B6D77" w:rsidRDefault="007B6D77" w:rsidP="00B520EA">
      <w:pPr>
        <w:pStyle w:val="NoSpacing4"/>
        <w:rPr>
          <w:rFonts w:ascii="Calibri Light" w:hAnsi="Calibri Light"/>
          <w:b/>
          <w:i/>
          <w:sz w:val="22"/>
          <w:szCs w:val="22"/>
        </w:rPr>
      </w:pPr>
    </w:p>
    <w:p w14:paraId="04F6FEDD" w14:textId="77777777" w:rsidR="00BC4E35" w:rsidRPr="00BC4E35" w:rsidRDefault="00BC4E35" w:rsidP="0039630F">
      <w:pPr>
        <w:pStyle w:val="Standard"/>
        <w:numPr>
          <w:ilvl w:val="1"/>
          <w:numId w:val="18"/>
        </w:numPr>
        <w:ind w:left="709" w:hanging="709"/>
        <w:jc w:val="both"/>
        <w:outlineLvl w:val="1"/>
        <w:rPr>
          <w:rFonts w:ascii="Calibri Light" w:hAnsi="Calibri Light" w:cs="Times New Roman"/>
          <w:b/>
          <w:sz w:val="22"/>
          <w:szCs w:val="22"/>
        </w:rPr>
      </w:pPr>
      <w:bookmarkStart w:id="85" w:name="_Toc494352084"/>
      <w:bookmarkStart w:id="86" w:name="_Toc504410332"/>
      <w:r w:rsidRPr="00BC4E35">
        <w:rPr>
          <w:rFonts w:ascii="Calibri Light" w:hAnsi="Calibri Light" w:cs="Times New Roman"/>
          <w:b/>
          <w:sz w:val="22"/>
          <w:szCs w:val="22"/>
        </w:rPr>
        <w:t>Način određivanje cijene ponude</w:t>
      </w:r>
      <w:bookmarkEnd w:id="85"/>
      <w:bookmarkEnd w:id="86"/>
    </w:p>
    <w:p w14:paraId="129C17FD" w14:textId="77777777" w:rsidR="00BC4E35" w:rsidRDefault="00BC4E35" w:rsidP="00B520EA">
      <w:pPr>
        <w:spacing w:before="120" w:after="120" w:line="240" w:lineRule="auto"/>
        <w:jc w:val="both"/>
        <w:rPr>
          <w:rFonts w:ascii="Calibri Light" w:hAnsi="Calibri Light"/>
        </w:rPr>
      </w:pPr>
      <w:r w:rsidRPr="00BC4E35">
        <w:rPr>
          <w:rFonts w:ascii="Calibri Light" w:hAnsi="Calibri Light"/>
        </w:rPr>
        <w:t>Cijena ponude piše se brojkama u apsolutnom iznosu zaokruženo na dvije decimale. U cijenu ponude bez poreza na dodanu vrijednost moraju biti uračunati svi troškovi, uključujući posebne poreze, trošarine i carine, ako postoje, te popusti.</w:t>
      </w:r>
      <w:r>
        <w:rPr>
          <w:rFonts w:ascii="Calibri Light" w:hAnsi="Calibri Light"/>
        </w:rPr>
        <w:t xml:space="preserve"> </w:t>
      </w:r>
      <w:r w:rsidRPr="00BC4E35">
        <w:rPr>
          <w:rFonts w:ascii="Calibri Light" w:hAnsi="Calibri Light"/>
        </w:rPr>
        <w:t>Cijena ponude je nepromjenjiva. Nepromjenjiva cijena je cijena koja tijekom trajanja ugovora o javnoj nabavi ostaje nepromijenjena.</w:t>
      </w:r>
      <w:r>
        <w:rPr>
          <w:rFonts w:ascii="Calibri Light" w:hAnsi="Calibri Light"/>
        </w:rPr>
        <w:t xml:space="preserve"> </w:t>
      </w:r>
      <w:r w:rsidRPr="00BC4E35">
        <w:rPr>
          <w:rFonts w:ascii="Calibri Light" w:hAnsi="Calibri Light"/>
        </w:rPr>
        <w:t>Ponuda se odnosi na cjelokupan predmet nabave pojedine grupe nabave. Ponuditelj se obvezuje predmet nabave izvršavati po cijeni naznačenoj u ponudi dostavljenoj na nadmetanje u otvorenom postupku javne nabave.</w:t>
      </w:r>
      <w:r w:rsidR="00B520EA">
        <w:rPr>
          <w:rFonts w:ascii="Calibri Light" w:hAnsi="Calibri Light"/>
        </w:rPr>
        <w:t xml:space="preserve"> </w:t>
      </w:r>
      <w:r w:rsidRPr="00BC4E35">
        <w:rPr>
          <w:rFonts w:ascii="Calibri Light" w:hAnsi="Calibri Light"/>
        </w:rPr>
        <w:t>Kada cijena ponude bez PDV-a izražena u Troškovniku ne odgovara cijeni ponude bez PDV-a izraženoj u Ponudbenom listu, vrijedi cijena ponude bez poreza na dodanu vrijednost izražena u Troškovniku. Ukoliko ponuditelj nije u sustavu PDV-a, tada se na Troškovniku na mjestu predviđenom za upis cijene ponude s PDV-om upisuje isti iznos koji je upisan na mjestu predviđenom za upis cijene bez PDV-a, a mjesto za upis PDV-a ostavlja se prazno.</w:t>
      </w:r>
    </w:p>
    <w:p w14:paraId="09510521" w14:textId="77777777" w:rsidR="00BC4E35" w:rsidRPr="00BC4E35" w:rsidRDefault="00BC4E35" w:rsidP="00BC4E35">
      <w:pPr>
        <w:spacing w:before="120" w:after="120"/>
        <w:jc w:val="both"/>
        <w:rPr>
          <w:rFonts w:ascii="Calibri Light" w:hAnsi="Calibri Light"/>
        </w:rPr>
      </w:pPr>
    </w:p>
    <w:p w14:paraId="043E69A8" w14:textId="77777777" w:rsidR="00BC4E35" w:rsidRPr="00BC4E35" w:rsidRDefault="00BC4E35" w:rsidP="0039630F">
      <w:pPr>
        <w:pStyle w:val="Standard"/>
        <w:numPr>
          <w:ilvl w:val="1"/>
          <w:numId w:val="18"/>
        </w:numPr>
        <w:ind w:left="709" w:hanging="709"/>
        <w:jc w:val="both"/>
        <w:outlineLvl w:val="1"/>
        <w:rPr>
          <w:rFonts w:ascii="Calibri Light" w:hAnsi="Calibri Light" w:cs="Times New Roman"/>
          <w:b/>
          <w:sz w:val="22"/>
          <w:szCs w:val="22"/>
        </w:rPr>
      </w:pPr>
      <w:bookmarkStart w:id="87" w:name="_Toc504410333"/>
      <w:r w:rsidRPr="00BC4E35">
        <w:rPr>
          <w:rFonts w:ascii="Calibri Light" w:hAnsi="Calibri Light" w:cs="Times New Roman"/>
          <w:b/>
          <w:sz w:val="22"/>
          <w:szCs w:val="22"/>
        </w:rPr>
        <w:t>Valuta ponude</w:t>
      </w:r>
      <w:bookmarkEnd w:id="87"/>
    </w:p>
    <w:p w14:paraId="6967FB04" w14:textId="77777777" w:rsidR="00BC4E35" w:rsidRPr="00BC4E35" w:rsidRDefault="00BC4E35" w:rsidP="00BC4E35">
      <w:pPr>
        <w:autoSpaceDE w:val="0"/>
        <w:autoSpaceDN w:val="0"/>
        <w:adjustRightInd w:val="0"/>
        <w:spacing w:before="120" w:after="120"/>
        <w:jc w:val="both"/>
        <w:rPr>
          <w:rFonts w:ascii="Calibri Light" w:hAnsi="Calibri Light"/>
        </w:rPr>
      </w:pPr>
      <w:r w:rsidRPr="00BC4E35">
        <w:rPr>
          <w:rFonts w:ascii="Calibri Light" w:hAnsi="Calibri Light"/>
        </w:rPr>
        <w:t>Ponuditelj iskazuje cijenu ponude u hrvatskim kunama.</w:t>
      </w:r>
    </w:p>
    <w:p w14:paraId="5515B001" w14:textId="77777777" w:rsidR="00BC4E35" w:rsidRDefault="00BC4E35" w:rsidP="00BC4E35">
      <w:pPr>
        <w:pStyle w:val="Heading1"/>
        <w:jc w:val="both"/>
        <w:rPr>
          <w:rFonts w:ascii="Calibri Light" w:hAnsi="Calibri Light"/>
          <w:sz w:val="22"/>
          <w:szCs w:val="22"/>
        </w:rPr>
      </w:pPr>
      <w:bookmarkStart w:id="88" w:name="_Toc472598280"/>
      <w:bookmarkStart w:id="89" w:name="_Toc483920711"/>
    </w:p>
    <w:p w14:paraId="3C0DF140" w14:textId="77777777" w:rsidR="00BC4E35" w:rsidRPr="00BC4E35" w:rsidRDefault="00BC4E35" w:rsidP="0039630F">
      <w:pPr>
        <w:pStyle w:val="Heading1"/>
        <w:numPr>
          <w:ilvl w:val="1"/>
          <w:numId w:val="18"/>
        </w:numPr>
        <w:ind w:left="709" w:hanging="709"/>
        <w:jc w:val="both"/>
        <w:rPr>
          <w:rFonts w:ascii="Calibri Light" w:hAnsi="Calibri Light"/>
          <w:sz w:val="22"/>
          <w:szCs w:val="22"/>
        </w:rPr>
      </w:pPr>
      <w:r w:rsidRPr="00BC4E35">
        <w:rPr>
          <w:rFonts w:ascii="Calibri Light" w:hAnsi="Calibri Light"/>
          <w:sz w:val="22"/>
          <w:szCs w:val="22"/>
        </w:rPr>
        <w:t xml:space="preserve"> </w:t>
      </w:r>
      <w:bookmarkStart w:id="90" w:name="_Toc504410334"/>
      <w:bookmarkEnd w:id="88"/>
      <w:bookmarkEnd w:id="89"/>
      <w:proofErr w:type="spellStart"/>
      <w:r w:rsidRPr="00BC4E35">
        <w:rPr>
          <w:rFonts w:ascii="Calibri Light" w:hAnsi="Calibri Light"/>
          <w:sz w:val="22"/>
          <w:szCs w:val="22"/>
        </w:rPr>
        <w:t>Kriterij</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za</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odabir</w:t>
      </w:r>
      <w:proofErr w:type="spellEnd"/>
      <w:r w:rsidRPr="00BC4E35">
        <w:rPr>
          <w:rFonts w:ascii="Calibri Light" w:hAnsi="Calibri Light"/>
          <w:sz w:val="22"/>
          <w:szCs w:val="22"/>
        </w:rPr>
        <w:t xml:space="preserve"> </w:t>
      </w:r>
      <w:proofErr w:type="spellStart"/>
      <w:r w:rsidRPr="00BC4E35">
        <w:rPr>
          <w:rFonts w:ascii="Calibri Light" w:hAnsi="Calibri Light"/>
          <w:sz w:val="22"/>
          <w:szCs w:val="22"/>
        </w:rPr>
        <w:t>ponude</w:t>
      </w:r>
      <w:bookmarkEnd w:id="90"/>
      <w:proofErr w:type="spellEnd"/>
      <w:r w:rsidRPr="00BC4E35">
        <w:rPr>
          <w:rFonts w:ascii="Calibri Light" w:hAnsi="Calibri Light"/>
          <w:sz w:val="22"/>
          <w:szCs w:val="22"/>
        </w:rPr>
        <w:t xml:space="preserve"> </w:t>
      </w:r>
    </w:p>
    <w:p w14:paraId="7DED0AC0" w14:textId="77777777" w:rsidR="00BC4E35" w:rsidRPr="00BC4E35" w:rsidRDefault="00BC4E35" w:rsidP="00B520EA">
      <w:pPr>
        <w:spacing w:after="0" w:line="240" w:lineRule="auto"/>
        <w:jc w:val="both"/>
        <w:rPr>
          <w:rFonts w:ascii="Calibri Light" w:hAnsi="Calibri Light"/>
        </w:rPr>
      </w:pPr>
    </w:p>
    <w:p w14:paraId="09C2542D" w14:textId="77777777" w:rsidR="00BC4E35" w:rsidRPr="008E0583" w:rsidRDefault="00BC4E35" w:rsidP="008E0583">
      <w:pPr>
        <w:spacing w:after="0" w:line="240" w:lineRule="auto"/>
        <w:jc w:val="both"/>
        <w:rPr>
          <w:rFonts w:ascii="Calibri Light" w:hAnsi="Calibri Light"/>
        </w:rPr>
      </w:pPr>
      <w:r w:rsidRPr="008E0583">
        <w:rPr>
          <w:rFonts w:ascii="Calibri Light" w:hAnsi="Calibri Light"/>
        </w:rPr>
        <w:t xml:space="preserve">Kriterij za odabir ponude je </w:t>
      </w:r>
      <w:r w:rsidRPr="008E0583">
        <w:rPr>
          <w:rFonts w:ascii="Calibri Light" w:hAnsi="Calibri Light"/>
          <w:b/>
        </w:rPr>
        <w:t>ekonomski najpovoljnija ponuda</w:t>
      </w:r>
      <w:r w:rsidRPr="008E0583">
        <w:rPr>
          <w:rFonts w:ascii="Calibri Light" w:hAnsi="Calibri Light"/>
        </w:rPr>
        <w:t xml:space="preserve"> na temelju članka 283. ZJN 2016.</w:t>
      </w:r>
    </w:p>
    <w:p w14:paraId="7F23EF87" w14:textId="77777777" w:rsidR="00B520EA" w:rsidRPr="008E0583" w:rsidRDefault="00B520EA" w:rsidP="008E0583">
      <w:pPr>
        <w:spacing w:after="0" w:line="240" w:lineRule="auto"/>
        <w:jc w:val="both"/>
        <w:rPr>
          <w:rFonts w:ascii="Calibri Light" w:hAnsi="Calibri Light"/>
        </w:rPr>
      </w:pPr>
    </w:p>
    <w:p w14:paraId="20A8FC31" w14:textId="77777777" w:rsidR="00BC4E35" w:rsidRPr="008E0583" w:rsidRDefault="00BC4E35" w:rsidP="008E0583">
      <w:pPr>
        <w:spacing w:after="0" w:line="240" w:lineRule="auto"/>
        <w:jc w:val="both"/>
        <w:rPr>
          <w:rFonts w:ascii="Calibri Light" w:hAnsi="Calibri Light"/>
        </w:rPr>
      </w:pPr>
      <w:r w:rsidRPr="008E0583">
        <w:rPr>
          <w:rFonts w:ascii="Calibri Light" w:hAnsi="Calibri Light"/>
        </w:rPr>
        <w:t xml:space="preserve">U slučaju da su dvije ili više valjanih ponuda jednako rangirane prema kriteriju odabira, Naručitelj će, sukladno članku 302. stavku 3. ZJN 2016, odabrati ponudu koja je zaprimljena ranije. </w:t>
      </w:r>
    </w:p>
    <w:p w14:paraId="0DDF97E1" w14:textId="77777777" w:rsidR="00BC4E35" w:rsidRPr="008E0583" w:rsidRDefault="00BC4E35" w:rsidP="008E0583">
      <w:pPr>
        <w:spacing w:after="0" w:line="240" w:lineRule="auto"/>
        <w:jc w:val="both"/>
        <w:rPr>
          <w:rFonts w:ascii="Calibri Light" w:hAnsi="Calibri Light"/>
        </w:rPr>
      </w:pPr>
    </w:p>
    <w:p w14:paraId="55D24F6E" w14:textId="77777777" w:rsidR="00BC4E35" w:rsidRDefault="00BC4E35" w:rsidP="008E0583">
      <w:pPr>
        <w:spacing w:after="0" w:line="240" w:lineRule="auto"/>
        <w:jc w:val="both"/>
        <w:rPr>
          <w:rFonts w:ascii="Calibri Light" w:hAnsi="Calibri Light"/>
        </w:rPr>
      </w:pPr>
      <w:r w:rsidRPr="008E0583">
        <w:rPr>
          <w:rFonts w:ascii="Calibri Light" w:hAnsi="Calibri Light"/>
        </w:rPr>
        <w:t xml:space="preserve">Sukladno članku 284. stavak 2. ZJN 2016  obrazloženje za primjenu relativnog značaja koji se pridaje svakom pojedinom kriteriju za svaku </w:t>
      </w:r>
      <w:r w:rsidR="00E55E6A" w:rsidRPr="008E0583">
        <w:rPr>
          <w:rFonts w:ascii="Calibri Light" w:hAnsi="Calibri Light"/>
        </w:rPr>
        <w:t>g</w:t>
      </w:r>
      <w:r w:rsidRPr="008E0583">
        <w:rPr>
          <w:rFonts w:ascii="Calibri Light" w:hAnsi="Calibri Light"/>
        </w:rPr>
        <w:t xml:space="preserve">rupu: </w:t>
      </w:r>
    </w:p>
    <w:p w14:paraId="003E0DC0" w14:textId="77777777" w:rsidR="008E0583" w:rsidRPr="008E0583" w:rsidRDefault="008E0583" w:rsidP="008E0583">
      <w:pPr>
        <w:spacing w:after="0" w:line="240" w:lineRule="auto"/>
        <w:jc w:val="both"/>
        <w:rPr>
          <w:rFonts w:ascii="Calibri Light" w:hAnsi="Calibri Light"/>
        </w:rPr>
      </w:pPr>
    </w:p>
    <w:p w14:paraId="67A2299B" w14:textId="77777777" w:rsidR="00BC4E35" w:rsidRPr="008E0583" w:rsidRDefault="00BC4E35" w:rsidP="008E0583">
      <w:pPr>
        <w:pStyle w:val="NoSpacing4"/>
        <w:rPr>
          <w:rFonts w:ascii="Calibri Light" w:hAnsi="Calibri Light"/>
          <w:b/>
          <w:i/>
          <w:sz w:val="22"/>
          <w:szCs w:val="22"/>
        </w:rPr>
      </w:pPr>
    </w:p>
    <w:p w14:paraId="53231B9E" w14:textId="2743AC79" w:rsidR="007B6D77" w:rsidRPr="008E0583" w:rsidRDefault="009D3A96" w:rsidP="0039630F">
      <w:pPr>
        <w:pStyle w:val="NoSpacing4"/>
        <w:numPr>
          <w:ilvl w:val="2"/>
          <w:numId w:val="18"/>
        </w:numPr>
        <w:shd w:val="clear" w:color="auto" w:fill="D9D9D9" w:themeFill="background1" w:themeFillShade="D9"/>
        <w:ind w:left="709" w:hanging="709"/>
        <w:rPr>
          <w:rFonts w:ascii="Calibri Light" w:hAnsi="Calibri Light"/>
          <w:b/>
          <w:sz w:val="22"/>
          <w:szCs w:val="22"/>
        </w:rPr>
      </w:pPr>
      <w:r w:rsidRPr="008E0583">
        <w:rPr>
          <w:rFonts w:ascii="Calibri Light" w:hAnsi="Calibri Light"/>
          <w:b/>
          <w:sz w:val="22"/>
          <w:szCs w:val="22"/>
        </w:rPr>
        <w:t xml:space="preserve">Grupa 1- </w:t>
      </w:r>
      <w:proofErr w:type="spellStart"/>
      <w:r w:rsidR="00FC3064" w:rsidRPr="008E0583">
        <w:rPr>
          <w:rFonts w:ascii="Calibri Light" w:hAnsi="Calibri Light"/>
          <w:b/>
          <w:sz w:val="22"/>
          <w:szCs w:val="22"/>
        </w:rPr>
        <w:t>Maseni</w:t>
      </w:r>
      <w:proofErr w:type="spellEnd"/>
      <w:r w:rsidR="00FC3064" w:rsidRPr="008E0583">
        <w:rPr>
          <w:rFonts w:ascii="Calibri Light" w:hAnsi="Calibri Light"/>
          <w:b/>
          <w:sz w:val="22"/>
          <w:szCs w:val="22"/>
        </w:rPr>
        <w:t xml:space="preserve"> spektrometar induktivno spregnute plazme</w:t>
      </w:r>
      <w:r w:rsidR="00904417">
        <w:rPr>
          <w:rFonts w:ascii="Calibri Light" w:hAnsi="Calibri Light"/>
          <w:b/>
          <w:sz w:val="22"/>
          <w:szCs w:val="22"/>
        </w:rPr>
        <w:t xml:space="preserve"> </w:t>
      </w:r>
      <w:r w:rsidR="00904417" w:rsidRPr="00904417">
        <w:rPr>
          <w:rFonts w:ascii="Calibri Light" w:hAnsi="Calibri Light"/>
          <w:b/>
          <w:sz w:val="22"/>
          <w:szCs w:val="22"/>
        </w:rPr>
        <w:t>s opremom za razaranje uzoraka (sustav za mikrovalno razaranje pri visokom tlaku)</w:t>
      </w:r>
    </w:p>
    <w:p w14:paraId="04E74B60" w14:textId="77777777" w:rsidR="009D3A96" w:rsidRPr="008E0583" w:rsidRDefault="009D3A96"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D3A96" w:rsidRPr="008E0583" w14:paraId="4F6C2DCE" w14:textId="77777777" w:rsidTr="004E6700">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38436696" w14:textId="77777777" w:rsidR="009D3A96" w:rsidRPr="008E0583" w:rsidRDefault="009D3A9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0CC351A0" w14:textId="77777777" w:rsidR="009D3A96" w:rsidRPr="008E0583" w:rsidRDefault="009D3A9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3C1F2564" w14:textId="77777777" w:rsidR="009D3A96" w:rsidRPr="008E0583" w:rsidRDefault="009D3A9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11EA44FF" w14:textId="77777777" w:rsidR="009D3A96" w:rsidRPr="008E0583" w:rsidRDefault="009D3A9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6365B20B" w14:textId="77777777" w:rsidR="009D3A96" w:rsidRPr="008E0583" w:rsidRDefault="009D3A96"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D3A96" w:rsidRPr="008E0583" w14:paraId="0EDAC655" w14:textId="77777777" w:rsidTr="004E6700">
        <w:tc>
          <w:tcPr>
            <w:tcW w:w="547" w:type="pct"/>
            <w:tcBorders>
              <w:top w:val="single" w:sz="4" w:space="0" w:color="000000"/>
              <w:left w:val="single" w:sz="4" w:space="0" w:color="000000"/>
              <w:bottom w:val="single" w:sz="4" w:space="0" w:color="000000"/>
            </w:tcBorders>
            <w:vAlign w:val="center"/>
          </w:tcPr>
          <w:p w14:paraId="04262190" w14:textId="77777777" w:rsidR="009D3A96" w:rsidRPr="008E0583" w:rsidRDefault="009D3A9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5E2501A" w14:textId="77777777" w:rsidR="009D3A96" w:rsidRPr="008E0583" w:rsidRDefault="00B60B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1627D788" w14:textId="77777777" w:rsidR="009D3A96" w:rsidRPr="008E0583" w:rsidRDefault="009D3A96"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118426F8" w14:textId="77777777" w:rsidR="009D3A96" w:rsidRPr="008E0583" w:rsidRDefault="00FC3064"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w:t>
            </w:r>
            <w:r w:rsidR="009D3A96"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15D7B22B" w14:textId="77777777" w:rsidR="009D3A96" w:rsidRPr="008E0583" w:rsidRDefault="00FC3064"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w:t>
            </w:r>
            <w:r w:rsidR="009D3A96" w:rsidRPr="008E0583">
              <w:rPr>
                <w:rFonts w:ascii="Calibri Light" w:hAnsi="Calibri Light"/>
              </w:rPr>
              <w:t>0</w:t>
            </w:r>
          </w:p>
        </w:tc>
      </w:tr>
      <w:tr w:rsidR="009D3A96" w:rsidRPr="008E0583" w14:paraId="2AFC7F5C" w14:textId="77777777" w:rsidTr="004E6700">
        <w:tc>
          <w:tcPr>
            <w:tcW w:w="547" w:type="pct"/>
            <w:tcBorders>
              <w:top w:val="single" w:sz="4" w:space="0" w:color="000000"/>
              <w:left w:val="single" w:sz="4" w:space="0" w:color="000000"/>
              <w:bottom w:val="single" w:sz="4" w:space="0" w:color="000000"/>
            </w:tcBorders>
            <w:vAlign w:val="center"/>
          </w:tcPr>
          <w:p w14:paraId="79F772E2" w14:textId="77777777" w:rsidR="009D3A96" w:rsidRPr="008E0583" w:rsidRDefault="009D3A9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24FF374C" w14:textId="77777777" w:rsidR="009D3A96" w:rsidRPr="008E0583" w:rsidRDefault="004E670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EP</w:t>
            </w:r>
          </w:p>
        </w:tc>
        <w:tc>
          <w:tcPr>
            <w:tcW w:w="2577" w:type="pct"/>
            <w:tcBorders>
              <w:top w:val="single" w:sz="4" w:space="0" w:color="000000"/>
              <w:left w:val="single" w:sz="4" w:space="0" w:color="000000"/>
              <w:bottom w:val="single" w:sz="4" w:space="0" w:color="000000"/>
            </w:tcBorders>
            <w:vAlign w:val="center"/>
          </w:tcPr>
          <w:p w14:paraId="6DF9275D" w14:textId="77777777" w:rsidR="009D3A96" w:rsidRPr="008E0583" w:rsidRDefault="00B60BAB" w:rsidP="008E0583">
            <w:pPr>
              <w:autoSpaceDE w:val="0"/>
              <w:autoSpaceDN w:val="0"/>
              <w:adjustRightInd w:val="0"/>
              <w:spacing w:after="0" w:line="240" w:lineRule="auto"/>
              <w:ind w:right="34"/>
              <w:rPr>
                <w:rFonts w:ascii="Calibri Light" w:hAnsi="Calibri Light"/>
                <w:b/>
              </w:rPr>
            </w:pPr>
            <w:r w:rsidRPr="008E0583">
              <w:rPr>
                <w:rFonts w:ascii="Calibri Light" w:eastAsia="TT15Ct00" w:hAnsi="Calibri Light"/>
              </w:rPr>
              <w:t>Efikasnost plazme u razdvajanju oksida (</w:t>
            </w:r>
            <w:proofErr w:type="spellStart"/>
            <w:r w:rsidRPr="008E0583">
              <w:rPr>
                <w:rFonts w:ascii="Calibri Light" w:eastAsia="TT15Ct00" w:hAnsi="Calibri Light"/>
              </w:rPr>
              <w:t>CeO</w:t>
            </w:r>
            <w:proofErr w:type="spellEnd"/>
            <w:r w:rsidRPr="008E0583">
              <w:rPr>
                <w:rFonts w:ascii="Calibri Light" w:hAnsi="Calibri Light"/>
              </w:rPr>
              <w:t>+/</w:t>
            </w:r>
            <w:proofErr w:type="spellStart"/>
            <w:r w:rsidRPr="008E0583">
              <w:rPr>
                <w:rFonts w:ascii="Calibri Light" w:hAnsi="Calibri Light"/>
              </w:rPr>
              <w:t>Ce</w:t>
            </w:r>
            <w:proofErr w:type="spellEnd"/>
            <w:r w:rsidRPr="008E0583">
              <w:rPr>
                <w:rFonts w:ascii="Calibri Light" w:hAnsi="Calibri Light"/>
              </w:rPr>
              <w:t>+)</w:t>
            </w:r>
          </w:p>
        </w:tc>
        <w:tc>
          <w:tcPr>
            <w:tcW w:w="623" w:type="pct"/>
            <w:tcBorders>
              <w:top w:val="single" w:sz="4" w:space="0" w:color="000000"/>
              <w:left w:val="single" w:sz="4" w:space="0" w:color="000000"/>
              <w:bottom w:val="single" w:sz="4" w:space="0" w:color="000000"/>
            </w:tcBorders>
            <w:vAlign w:val="center"/>
          </w:tcPr>
          <w:p w14:paraId="0A6802F0" w14:textId="77777777" w:rsidR="009D3A96"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w:t>
            </w:r>
            <w:r w:rsidR="009D3A96"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5345773F" w14:textId="77777777" w:rsidR="009D3A96"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w:t>
            </w:r>
            <w:r w:rsidR="009D3A96" w:rsidRPr="008E0583">
              <w:rPr>
                <w:rFonts w:ascii="Calibri Light" w:hAnsi="Calibri Light"/>
              </w:rPr>
              <w:t>0</w:t>
            </w:r>
          </w:p>
        </w:tc>
      </w:tr>
      <w:tr w:rsidR="00B60BAB" w:rsidRPr="008E0583" w14:paraId="5EE16A47" w14:textId="77777777" w:rsidTr="004E6700">
        <w:tc>
          <w:tcPr>
            <w:tcW w:w="547" w:type="pct"/>
            <w:tcBorders>
              <w:top w:val="single" w:sz="4" w:space="0" w:color="000000"/>
              <w:left w:val="single" w:sz="4" w:space="0" w:color="000000"/>
              <w:bottom w:val="single" w:sz="4" w:space="0" w:color="000000"/>
            </w:tcBorders>
            <w:vAlign w:val="center"/>
          </w:tcPr>
          <w:p w14:paraId="33AEAD3C" w14:textId="77777777" w:rsidR="00B60BAB" w:rsidRPr="008E0583" w:rsidRDefault="00B60B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4F38B535" w14:textId="77777777" w:rsidR="00B60BAB" w:rsidRPr="008E0583" w:rsidRDefault="00B60B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GD</w:t>
            </w:r>
          </w:p>
        </w:tc>
        <w:tc>
          <w:tcPr>
            <w:tcW w:w="2577" w:type="pct"/>
            <w:tcBorders>
              <w:top w:val="single" w:sz="4" w:space="0" w:color="000000"/>
              <w:left w:val="single" w:sz="4" w:space="0" w:color="000000"/>
              <w:bottom w:val="single" w:sz="4" w:space="0" w:color="000000"/>
            </w:tcBorders>
            <w:vAlign w:val="center"/>
          </w:tcPr>
          <w:p w14:paraId="4D8C86FF" w14:textId="77777777" w:rsidR="00B60BAB" w:rsidRPr="008E0583" w:rsidRDefault="00B60BAB" w:rsidP="008E0583">
            <w:pPr>
              <w:autoSpaceDE w:val="0"/>
              <w:autoSpaceDN w:val="0"/>
              <w:adjustRightInd w:val="0"/>
              <w:spacing w:after="0" w:line="240" w:lineRule="auto"/>
              <w:ind w:right="34"/>
              <w:rPr>
                <w:rFonts w:ascii="Calibri Light" w:eastAsia="TT15Ct00" w:hAnsi="Calibri Light"/>
              </w:rPr>
            </w:pPr>
            <w:r w:rsidRPr="008E0583">
              <w:rPr>
                <w:rFonts w:ascii="Calibri Light" w:eastAsia="TT15Ct00" w:hAnsi="Calibri Light"/>
              </w:rPr>
              <w:t>Granice detekcije instrumenta (</w:t>
            </w:r>
            <w:proofErr w:type="spellStart"/>
            <w:r w:rsidRPr="008E0583">
              <w:rPr>
                <w:rFonts w:ascii="Calibri Light" w:eastAsia="TT15Ct00" w:hAnsi="Calibri Light"/>
              </w:rPr>
              <w:t>ppt</w:t>
            </w:r>
            <w:proofErr w:type="spellEnd"/>
            <w:r w:rsidRPr="008E0583">
              <w:rPr>
                <w:rFonts w:ascii="Calibri Light" w:eastAsia="TT15Ct00" w:hAnsi="Calibri Light"/>
              </w:rPr>
              <w:t>)</w:t>
            </w:r>
          </w:p>
        </w:tc>
        <w:tc>
          <w:tcPr>
            <w:tcW w:w="623" w:type="pct"/>
            <w:tcBorders>
              <w:top w:val="single" w:sz="4" w:space="0" w:color="000000"/>
              <w:left w:val="single" w:sz="4" w:space="0" w:color="000000"/>
              <w:bottom w:val="single" w:sz="4" w:space="0" w:color="000000"/>
            </w:tcBorders>
            <w:vAlign w:val="center"/>
          </w:tcPr>
          <w:p w14:paraId="2323CF30" w14:textId="77777777" w:rsidR="00B60BAB"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2FD02327" w14:textId="77777777" w:rsidR="00B60BAB"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B60BAB" w:rsidRPr="008E0583" w14:paraId="55D915F5" w14:textId="77777777" w:rsidTr="004E6700">
        <w:tc>
          <w:tcPr>
            <w:tcW w:w="547" w:type="pct"/>
            <w:tcBorders>
              <w:top w:val="single" w:sz="4" w:space="0" w:color="000000"/>
              <w:left w:val="single" w:sz="4" w:space="0" w:color="000000"/>
              <w:bottom w:val="single" w:sz="4" w:space="0" w:color="000000"/>
            </w:tcBorders>
            <w:vAlign w:val="center"/>
          </w:tcPr>
          <w:p w14:paraId="08B72134" w14:textId="77777777" w:rsidR="00B60BAB" w:rsidRPr="008E0583" w:rsidRDefault="00B60B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14:paraId="74818195" w14:textId="77777777" w:rsidR="00B60BAB" w:rsidRPr="008E0583" w:rsidRDefault="00B60B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MS</w:t>
            </w:r>
          </w:p>
        </w:tc>
        <w:tc>
          <w:tcPr>
            <w:tcW w:w="2577" w:type="pct"/>
            <w:tcBorders>
              <w:top w:val="single" w:sz="4" w:space="0" w:color="000000"/>
              <w:left w:val="single" w:sz="4" w:space="0" w:color="000000"/>
              <w:bottom w:val="single" w:sz="4" w:space="0" w:color="000000"/>
            </w:tcBorders>
            <w:vAlign w:val="center"/>
          </w:tcPr>
          <w:p w14:paraId="27552C17" w14:textId="77777777" w:rsidR="00B60BAB" w:rsidRPr="008E0583" w:rsidRDefault="00B60BAB" w:rsidP="008E0583">
            <w:pPr>
              <w:autoSpaceDE w:val="0"/>
              <w:autoSpaceDN w:val="0"/>
              <w:adjustRightInd w:val="0"/>
              <w:spacing w:after="0" w:line="240" w:lineRule="auto"/>
              <w:ind w:right="34"/>
              <w:rPr>
                <w:rFonts w:ascii="Calibri Light" w:eastAsia="TT15Ct00" w:hAnsi="Calibri Light"/>
              </w:rPr>
            </w:pPr>
            <w:r w:rsidRPr="008E0583">
              <w:rPr>
                <w:rFonts w:ascii="Calibri Light" w:eastAsia="TT15Ct00" w:hAnsi="Calibri Light"/>
              </w:rPr>
              <w:t>Karakteristike uređaja za mikrovalno razaranje pri visokom tlaku – veličina rotora</w:t>
            </w:r>
          </w:p>
        </w:tc>
        <w:tc>
          <w:tcPr>
            <w:tcW w:w="623" w:type="pct"/>
            <w:tcBorders>
              <w:top w:val="single" w:sz="4" w:space="0" w:color="000000"/>
              <w:left w:val="single" w:sz="4" w:space="0" w:color="000000"/>
              <w:bottom w:val="single" w:sz="4" w:space="0" w:color="000000"/>
            </w:tcBorders>
            <w:vAlign w:val="center"/>
          </w:tcPr>
          <w:p w14:paraId="098924AF" w14:textId="77777777" w:rsidR="00B60BAB"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6D50F522" w14:textId="77777777" w:rsidR="00B60BAB" w:rsidRPr="008E0583" w:rsidRDefault="00B60B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9D3A96" w:rsidRPr="008E0583" w14:paraId="1612229C" w14:textId="77777777" w:rsidTr="004E6700">
        <w:tc>
          <w:tcPr>
            <w:tcW w:w="547" w:type="pct"/>
            <w:tcBorders>
              <w:top w:val="single" w:sz="4" w:space="0" w:color="000000"/>
              <w:left w:val="single" w:sz="4" w:space="0" w:color="000000"/>
              <w:bottom w:val="single" w:sz="4" w:space="0" w:color="000000"/>
            </w:tcBorders>
            <w:vAlign w:val="center"/>
          </w:tcPr>
          <w:p w14:paraId="042C348B" w14:textId="77777777" w:rsidR="009D3A96" w:rsidRPr="008E0583" w:rsidRDefault="009D3A96"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2EE8787C" w14:textId="77777777" w:rsidR="009D3A96" w:rsidRPr="008E0583" w:rsidRDefault="00B60B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27630B89" w14:textId="77777777" w:rsidR="009D3A96" w:rsidRPr="008E0583" w:rsidRDefault="009D3A96"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1DBE3C1F" w14:textId="77777777" w:rsidR="009D3A96" w:rsidRPr="008E0583" w:rsidRDefault="009D3A96"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26153154" w14:textId="77777777" w:rsidR="009D3A96" w:rsidRPr="008E0583" w:rsidRDefault="009D3A96"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50C66BE6" w14:textId="77777777" w:rsidR="007B6D77" w:rsidRPr="008E0583" w:rsidRDefault="007B6D77" w:rsidP="008E0583">
      <w:pPr>
        <w:pStyle w:val="NoSpacing4"/>
        <w:rPr>
          <w:rFonts w:ascii="Calibri Light" w:hAnsi="Calibri Light"/>
          <w:b/>
          <w:i/>
          <w:sz w:val="22"/>
          <w:szCs w:val="22"/>
        </w:rPr>
      </w:pPr>
    </w:p>
    <w:p w14:paraId="67263D5B"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14:paraId="410CADFD" w14:textId="77777777" w:rsidR="00FC3064" w:rsidRPr="008E0583" w:rsidRDefault="00FC3064"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EP + GD + MS</w:t>
      </w:r>
    </w:p>
    <w:p w14:paraId="1E7BAC43" w14:textId="77777777" w:rsidR="00FC3064" w:rsidRPr="008E0583" w:rsidRDefault="00FC3064" w:rsidP="008E0583">
      <w:pPr>
        <w:autoSpaceDE w:val="0"/>
        <w:autoSpaceDN w:val="0"/>
        <w:adjustRightInd w:val="0"/>
        <w:spacing w:after="0" w:line="240" w:lineRule="auto"/>
        <w:jc w:val="both"/>
        <w:rPr>
          <w:rFonts w:ascii="Calibri Light" w:eastAsia="TT15Ct00" w:hAnsi="Calibri Light"/>
          <w:b/>
        </w:rPr>
      </w:pPr>
    </w:p>
    <w:p w14:paraId="098C48A8"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65CBFEFD"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5E022552"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EP </w:t>
      </w:r>
      <w:r w:rsidRPr="008E0583">
        <w:rPr>
          <w:rFonts w:ascii="Calibri Light" w:eastAsia="TT15Ct00" w:hAnsi="Calibri Light"/>
        </w:rPr>
        <w:t>= broj bodova koji je ponuda dobila za efikasnost plazme u razdvajanju oksida</w:t>
      </w:r>
    </w:p>
    <w:p w14:paraId="135EACD5"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GD</w:t>
      </w:r>
      <w:r w:rsidRPr="008E0583">
        <w:rPr>
          <w:rFonts w:ascii="Calibri Light" w:eastAsia="TT15Ct00" w:hAnsi="Calibri Light"/>
        </w:rPr>
        <w:t>= broj bodova koji je ponuda dobila za granice detekcije instrumenta</w:t>
      </w:r>
    </w:p>
    <w:p w14:paraId="32192C64" w14:textId="77777777" w:rsidR="00FC3064" w:rsidRDefault="00FC3064" w:rsidP="008E0583">
      <w:pPr>
        <w:spacing w:after="0" w:line="240" w:lineRule="auto"/>
        <w:jc w:val="both"/>
        <w:rPr>
          <w:rFonts w:ascii="Calibri Light" w:eastAsia="TT15Ct00" w:hAnsi="Calibri Light"/>
        </w:rPr>
      </w:pPr>
      <w:r w:rsidRPr="008E0583">
        <w:rPr>
          <w:rFonts w:ascii="Calibri Light" w:eastAsia="TT15Ct00" w:hAnsi="Calibri Light"/>
          <w:b/>
        </w:rPr>
        <w:t xml:space="preserve">MS </w:t>
      </w:r>
      <w:r w:rsidRPr="008E0583">
        <w:rPr>
          <w:rFonts w:ascii="Calibri Light" w:eastAsia="TT15Ct00" w:hAnsi="Calibri Light"/>
        </w:rPr>
        <w:t>= broj bodova koji je ponuda dobila za veličinu rotora uređaja za mikrovalno razaranje pri visokom tlaku</w:t>
      </w:r>
    </w:p>
    <w:p w14:paraId="0AC8B6F9" w14:textId="77777777" w:rsidR="008E0583" w:rsidRPr="008E0583" w:rsidRDefault="008E0583" w:rsidP="008E0583">
      <w:pPr>
        <w:spacing w:after="0" w:line="240" w:lineRule="auto"/>
        <w:jc w:val="both"/>
        <w:rPr>
          <w:rFonts w:ascii="Calibri Light" w:eastAsia="TT15Ct00" w:hAnsi="Calibri Light"/>
        </w:rPr>
      </w:pPr>
    </w:p>
    <w:p w14:paraId="51201C3D" w14:textId="77777777" w:rsidR="00FC3064" w:rsidRPr="008E0583" w:rsidRDefault="00FC3064" w:rsidP="0039630F">
      <w:pPr>
        <w:pStyle w:val="ListParagraph"/>
        <w:numPr>
          <w:ilvl w:val="3"/>
          <w:numId w:val="18"/>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A41847" w:rsidRPr="008E0583">
        <w:rPr>
          <w:rFonts w:ascii="Calibri Light" w:hAnsi="Calibri Light"/>
          <w:b/>
          <w:sz w:val="22"/>
          <w:szCs w:val="22"/>
        </w:rPr>
        <w:t>:</w:t>
      </w:r>
      <w:r w:rsidRPr="008E0583">
        <w:rPr>
          <w:rFonts w:ascii="Calibri Light" w:hAnsi="Calibri Light"/>
          <w:b/>
          <w:sz w:val="22"/>
          <w:szCs w:val="22"/>
        </w:rPr>
        <w:t xml:space="preserve"> cijena (C)</w:t>
      </w:r>
    </w:p>
    <w:p w14:paraId="57E82953" w14:textId="77777777" w:rsidR="005950C8" w:rsidRPr="008E0583" w:rsidRDefault="005950C8"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008634D7" w14:textId="77777777" w:rsidR="005950C8" w:rsidRPr="008E0583" w:rsidRDefault="005950C8" w:rsidP="008E0583">
      <w:pPr>
        <w:autoSpaceDE w:val="0"/>
        <w:autoSpaceDN w:val="0"/>
        <w:adjustRightInd w:val="0"/>
        <w:spacing w:after="0" w:line="240" w:lineRule="auto"/>
        <w:ind w:right="380"/>
        <w:rPr>
          <w:rFonts w:ascii="Calibri Light" w:hAnsi="Calibri Light" w:cs="ArialMT"/>
        </w:rPr>
      </w:pPr>
    </w:p>
    <w:p w14:paraId="37A5CDDC" w14:textId="77777777" w:rsidR="005950C8" w:rsidRPr="008E0583" w:rsidRDefault="005950C8"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AA4CA9" w:rsidRPr="008E0583">
        <w:rPr>
          <w:rFonts w:ascii="Calibri Light" w:hAnsi="Calibri Light" w:cs="ArialMT"/>
          <w:b/>
        </w:rPr>
        <w:t>7</w:t>
      </w:r>
      <w:r w:rsidRPr="008E0583">
        <w:rPr>
          <w:rFonts w:ascii="Calibri Light" w:hAnsi="Calibri Light" w:cs="ArialMT"/>
          <w:b/>
        </w:rPr>
        <w:t>0</w:t>
      </w:r>
      <w:r w:rsidRPr="008E0583">
        <w:rPr>
          <w:rFonts w:ascii="Calibri Light" w:hAnsi="Calibri Light" w:cs="ArialMT"/>
        </w:rPr>
        <w:t xml:space="preserve"> bodova.</w:t>
      </w:r>
    </w:p>
    <w:p w14:paraId="6ED73BC6" w14:textId="77777777" w:rsidR="005950C8" w:rsidRPr="008E0583" w:rsidRDefault="005950C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521D11D7" w14:textId="77777777" w:rsidR="005950C8" w:rsidRPr="008E0583" w:rsidRDefault="005950C8" w:rsidP="008E0583">
      <w:pPr>
        <w:autoSpaceDE w:val="0"/>
        <w:autoSpaceDN w:val="0"/>
        <w:adjustRightInd w:val="0"/>
        <w:spacing w:after="0" w:line="240" w:lineRule="auto"/>
        <w:ind w:right="380"/>
        <w:rPr>
          <w:rFonts w:ascii="Calibri Light" w:hAnsi="Calibri Light" w:cs="ArialMT"/>
        </w:rPr>
      </w:pPr>
    </w:p>
    <w:p w14:paraId="40424923" w14:textId="77777777" w:rsidR="005950C8" w:rsidRPr="008E0583" w:rsidRDefault="005950C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49FC89FF" w14:textId="77777777" w:rsidR="005950C8" w:rsidRPr="008E0583" w:rsidRDefault="005950C8" w:rsidP="008E0583">
      <w:pPr>
        <w:autoSpaceDE w:val="0"/>
        <w:autoSpaceDN w:val="0"/>
        <w:adjustRightInd w:val="0"/>
        <w:spacing w:after="0" w:line="240" w:lineRule="auto"/>
        <w:ind w:right="380"/>
        <w:rPr>
          <w:rFonts w:ascii="Calibri Light" w:hAnsi="Calibri Light" w:cs="ArialMT"/>
        </w:rPr>
      </w:pPr>
    </w:p>
    <w:p w14:paraId="7846E402" w14:textId="77777777" w:rsidR="00AA4CA9" w:rsidRPr="008E0583" w:rsidRDefault="00AA4CA9"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52A621E7" w14:textId="77777777" w:rsidR="00AA4CA9" w:rsidRPr="008E0583" w:rsidRDefault="00AA4CA9"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4A6F7A74" w14:textId="77777777" w:rsidR="00AA4CA9" w:rsidRPr="008E0583" w:rsidRDefault="00AA4CA9"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31B97E52" w14:textId="77777777" w:rsidR="00AA4CA9" w:rsidRPr="008E0583" w:rsidRDefault="00AA4CA9"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342FE2E3" w14:textId="77777777" w:rsidR="00AA4CA9" w:rsidRPr="008E0583" w:rsidRDefault="00AA4CA9"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2C1FE2CD" w14:textId="77777777" w:rsidR="00FC3064" w:rsidRPr="008E0583" w:rsidRDefault="00FC3064" w:rsidP="008E0583">
      <w:pPr>
        <w:spacing w:after="0" w:line="240" w:lineRule="auto"/>
        <w:jc w:val="both"/>
        <w:rPr>
          <w:rFonts w:ascii="Calibri Light" w:eastAsia="TT15Ct00" w:hAnsi="Calibri Light"/>
        </w:rPr>
      </w:pPr>
    </w:p>
    <w:p w14:paraId="5E4C9F1F" w14:textId="77777777" w:rsidR="00FC3064" w:rsidRPr="008E0583" w:rsidRDefault="00FC3064" w:rsidP="0039630F">
      <w:pPr>
        <w:pStyle w:val="ListParagraph"/>
        <w:numPr>
          <w:ilvl w:val="3"/>
          <w:numId w:val="18"/>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A41847" w:rsidRPr="008E0583">
        <w:rPr>
          <w:rFonts w:ascii="Calibri Light" w:hAnsi="Calibri Light"/>
          <w:b/>
          <w:sz w:val="22"/>
          <w:szCs w:val="22"/>
        </w:rPr>
        <w:t>:</w:t>
      </w:r>
      <w:r w:rsidRPr="008E0583">
        <w:rPr>
          <w:rFonts w:ascii="Calibri Light" w:hAnsi="Calibri Light"/>
          <w:b/>
          <w:sz w:val="22"/>
          <w:szCs w:val="22"/>
        </w:rPr>
        <w:t xml:space="preserve"> Efikasnost plazme u razdvajanju oksida (</w:t>
      </w:r>
      <w:proofErr w:type="spellStart"/>
      <w:r w:rsidRPr="008E0583">
        <w:rPr>
          <w:rFonts w:ascii="Calibri Light" w:hAnsi="Calibri Light"/>
          <w:b/>
          <w:sz w:val="22"/>
          <w:szCs w:val="22"/>
        </w:rPr>
        <w:t>CeO</w:t>
      </w:r>
      <w:proofErr w:type="spellEnd"/>
      <w:r w:rsidRPr="008E0583">
        <w:rPr>
          <w:rFonts w:ascii="Calibri Light" w:hAnsi="Calibri Light"/>
          <w:b/>
          <w:sz w:val="22"/>
          <w:szCs w:val="22"/>
        </w:rPr>
        <w:t>+/</w:t>
      </w:r>
      <w:proofErr w:type="spellStart"/>
      <w:r w:rsidRPr="008E0583">
        <w:rPr>
          <w:rFonts w:ascii="Calibri Light" w:hAnsi="Calibri Light"/>
          <w:b/>
          <w:sz w:val="22"/>
          <w:szCs w:val="22"/>
        </w:rPr>
        <w:t>Ce</w:t>
      </w:r>
      <w:proofErr w:type="spellEnd"/>
      <w:r w:rsidRPr="008E0583">
        <w:rPr>
          <w:rFonts w:ascii="Calibri Light" w:hAnsi="Calibri Light"/>
          <w:b/>
          <w:sz w:val="22"/>
          <w:szCs w:val="22"/>
        </w:rPr>
        <w:t>+ ) (EP)</w:t>
      </w:r>
    </w:p>
    <w:p w14:paraId="3C81617F" w14:textId="77777777" w:rsidR="00A41847" w:rsidRPr="008E0583" w:rsidRDefault="00A4184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4A861AEE" w14:textId="77777777" w:rsidR="00FC3064" w:rsidRPr="008E0583" w:rsidRDefault="00A4184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Vrijednosni kriterij:</w:t>
      </w:r>
      <w:r w:rsidRPr="008E0583">
        <w:rPr>
          <w:rFonts w:ascii="Calibri Light" w:hAnsi="Calibri Light" w:cs="ArialMT"/>
        </w:rPr>
        <w:t xml:space="preserve"> </w:t>
      </w:r>
      <w:r w:rsidR="00FC3064" w:rsidRPr="008E0583">
        <w:rPr>
          <w:rFonts w:ascii="Calibri Light" w:eastAsia="TT15Ct00" w:hAnsi="Calibri Light"/>
        </w:rPr>
        <w:t>Maksimalni broj bodova dodijelit će se ponudi čija je efikasnost plazme u razdvajanju oksida pri standardnim uvjetima rada (</w:t>
      </w:r>
      <w:r w:rsidR="00FC3064" w:rsidRPr="008E0583">
        <w:rPr>
          <w:rFonts w:ascii="Calibri Light" w:eastAsia="TT15Ct00" w:hAnsi="Calibri Light"/>
          <w:i/>
        </w:rPr>
        <w:t>no gas mode)</w:t>
      </w:r>
      <w:r w:rsidRPr="008E0583">
        <w:rPr>
          <w:rFonts w:ascii="Calibri Light" w:eastAsia="TT15Ct00" w:hAnsi="Calibri Light"/>
          <w:i/>
        </w:rPr>
        <w:t xml:space="preserve"> </w:t>
      </w:r>
      <w:proofErr w:type="spellStart"/>
      <w:r w:rsidR="00FC3064" w:rsidRPr="008E0583">
        <w:rPr>
          <w:rFonts w:ascii="Calibri Light" w:eastAsia="TT15Ct00" w:hAnsi="Calibri Light"/>
        </w:rPr>
        <w:t>CeO</w:t>
      </w:r>
      <w:proofErr w:type="spellEnd"/>
      <w:r w:rsidR="00FC3064" w:rsidRPr="008E0583">
        <w:rPr>
          <w:rFonts w:ascii="Calibri Light" w:eastAsia="TT15Ct00" w:hAnsi="Calibri Light"/>
          <w:vertAlign w:val="superscript"/>
        </w:rPr>
        <w:t>+</w:t>
      </w:r>
      <w:r w:rsidR="00FC3064" w:rsidRPr="008E0583">
        <w:rPr>
          <w:rFonts w:ascii="Calibri Light" w:eastAsia="TT15Ct00" w:hAnsi="Calibri Light"/>
        </w:rPr>
        <w:t>/</w:t>
      </w:r>
      <w:proofErr w:type="spellStart"/>
      <w:r w:rsidR="00FC3064" w:rsidRPr="008E0583">
        <w:rPr>
          <w:rFonts w:ascii="Calibri Light" w:eastAsia="TT15Ct00" w:hAnsi="Calibri Light"/>
        </w:rPr>
        <w:t>Ce</w:t>
      </w:r>
      <w:proofErr w:type="spellEnd"/>
      <w:r w:rsidR="00FC3064" w:rsidRPr="008E0583">
        <w:rPr>
          <w:rFonts w:ascii="Calibri Light" w:eastAsia="TT15Ct00" w:hAnsi="Calibri Light"/>
          <w:vertAlign w:val="superscript"/>
        </w:rPr>
        <w:t>+</w:t>
      </w:r>
      <w:r w:rsidR="00FC3064" w:rsidRPr="008E0583">
        <w:rPr>
          <w:rFonts w:ascii="Calibri Light" w:eastAsia="TT15Ct00" w:hAnsi="Calibri Light"/>
        </w:rPr>
        <w:t>≤ 1,5 %.</w:t>
      </w:r>
    </w:p>
    <w:p w14:paraId="15C3F57B" w14:textId="77777777" w:rsidR="00A41847" w:rsidRPr="008E0583" w:rsidRDefault="00A41847" w:rsidP="008E0583">
      <w:pPr>
        <w:autoSpaceDE w:val="0"/>
        <w:autoSpaceDN w:val="0"/>
        <w:adjustRightInd w:val="0"/>
        <w:spacing w:after="0" w:line="240" w:lineRule="auto"/>
        <w:jc w:val="both"/>
        <w:rPr>
          <w:rFonts w:ascii="Calibri Light" w:eastAsia="TT15Ct00" w:hAnsi="Calibri Light"/>
        </w:rPr>
      </w:pPr>
    </w:p>
    <w:p w14:paraId="19AD1B12"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efikasnost plazme u razdvajanju oksida, dodjeljivat će se sljedećom skalom bodova:</w:t>
      </w:r>
    </w:p>
    <w:p w14:paraId="20F43B89" w14:textId="77777777" w:rsidR="00FC3064" w:rsidRPr="008E0583" w:rsidRDefault="00FC3064" w:rsidP="0039630F">
      <w:pPr>
        <w:pStyle w:val="ListParagraph"/>
        <w:numPr>
          <w:ilvl w:val="1"/>
          <w:numId w:val="4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Razdvajanje oksida</w:t>
      </w:r>
      <w:r w:rsidR="007C63CC"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CeO</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w:t>
      </w:r>
      <w:proofErr w:type="spellStart"/>
      <w:r w:rsidRPr="008E0583">
        <w:rPr>
          <w:rFonts w:ascii="Calibri Light" w:eastAsia="TT15Ct00" w:hAnsi="Calibri Light"/>
          <w:sz w:val="22"/>
          <w:szCs w:val="22"/>
        </w:rPr>
        <w:t>Ce</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 xml:space="preserve">  = 2 %: 0 bodova</w:t>
      </w:r>
    </w:p>
    <w:p w14:paraId="549CC0DF" w14:textId="77777777" w:rsidR="00FC3064" w:rsidRPr="008E0583" w:rsidRDefault="00FC3064" w:rsidP="0039630F">
      <w:pPr>
        <w:pStyle w:val="ListParagraph"/>
        <w:numPr>
          <w:ilvl w:val="1"/>
          <w:numId w:val="4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Razdvajanje oksida</w:t>
      </w:r>
      <w:r w:rsidR="007C63CC"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CeO</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w:t>
      </w:r>
      <w:proofErr w:type="spellStart"/>
      <w:r w:rsidRPr="008E0583">
        <w:rPr>
          <w:rFonts w:ascii="Calibri Light" w:eastAsia="TT15Ct00" w:hAnsi="Calibri Light"/>
          <w:sz w:val="22"/>
          <w:szCs w:val="22"/>
        </w:rPr>
        <w:t>Ce</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&gt; 1,5 % i &lt; 2 %: 3 boda</w:t>
      </w:r>
    </w:p>
    <w:p w14:paraId="1CA01D81" w14:textId="77777777" w:rsidR="00FC3064" w:rsidRPr="008E0583" w:rsidRDefault="00FC3064" w:rsidP="0039630F">
      <w:pPr>
        <w:pStyle w:val="ListParagraph"/>
        <w:numPr>
          <w:ilvl w:val="1"/>
          <w:numId w:val="47"/>
        </w:numPr>
        <w:jc w:val="both"/>
        <w:rPr>
          <w:rFonts w:ascii="Calibri Light" w:eastAsia="TT15Ct00" w:hAnsi="Calibri Light"/>
          <w:sz w:val="22"/>
          <w:szCs w:val="22"/>
        </w:rPr>
      </w:pPr>
      <w:r w:rsidRPr="008E0583">
        <w:rPr>
          <w:rFonts w:ascii="Calibri Light" w:eastAsia="TT15Ct00" w:hAnsi="Calibri Light"/>
          <w:sz w:val="22"/>
          <w:szCs w:val="22"/>
        </w:rPr>
        <w:t>Razdvajanje oksida</w:t>
      </w:r>
      <w:r w:rsidR="007C63CC"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CeO</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w:t>
      </w:r>
      <w:proofErr w:type="spellStart"/>
      <w:r w:rsidRPr="008E0583">
        <w:rPr>
          <w:rFonts w:ascii="Calibri Light" w:eastAsia="TT15Ct00" w:hAnsi="Calibri Light"/>
          <w:sz w:val="22"/>
          <w:szCs w:val="22"/>
        </w:rPr>
        <w:t>Ce</w:t>
      </w:r>
      <w:proofErr w:type="spellEnd"/>
      <w:r w:rsidRPr="008E0583">
        <w:rPr>
          <w:rFonts w:ascii="Calibri Light" w:eastAsia="TT15Ct00" w:hAnsi="Calibri Light"/>
          <w:sz w:val="22"/>
          <w:szCs w:val="22"/>
          <w:vertAlign w:val="superscript"/>
        </w:rPr>
        <w:t>+</w:t>
      </w:r>
      <w:r w:rsidRPr="008E0583">
        <w:rPr>
          <w:rFonts w:ascii="Calibri Light" w:eastAsia="TT15Ct00" w:hAnsi="Calibri Light"/>
          <w:sz w:val="22"/>
          <w:szCs w:val="22"/>
        </w:rPr>
        <w:t xml:space="preserve"> ≤ 1,5 %: 10 bodova.</w:t>
      </w:r>
    </w:p>
    <w:p w14:paraId="4598A652" w14:textId="77777777" w:rsidR="00FC3064" w:rsidRPr="008E0583" w:rsidRDefault="00FC3064" w:rsidP="008E0583">
      <w:pPr>
        <w:spacing w:after="0" w:line="240" w:lineRule="auto"/>
        <w:jc w:val="both"/>
        <w:rPr>
          <w:rFonts w:ascii="Calibri Light" w:eastAsia="TT15Ct00" w:hAnsi="Calibri Light"/>
        </w:rPr>
      </w:pPr>
    </w:p>
    <w:p w14:paraId="0C316412" w14:textId="77777777" w:rsidR="00FC3064" w:rsidRPr="008E0583" w:rsidRDefault="00FC3064" w:rsidP="0039630F">
      <w:pPr>
        <w:pStyle w:val="ListParagraph"/>
        <w:numPr>
          <w:ilvl w:val="3"/>
          <w:numId w:val="18"/>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7C63CC" w:rsidRPr="008E0583">
        <w:rPr>
          <w:rFonts w:ascii="Calibri Light" w:hAnsi="Calibri Light"/>
          <w:b/>
          <w:sz w:val="22"/>
          <w:szCs w:val="22"/>
        </w:rPr>
        <w:t>:</w:t>
      </w:r>
      <w:r w:rsidRPr="008E0583">
        <w:rPr>
          <w:rFonts w:ascii="Calibri Light" w:hAnsi="Calibri Light"/>
          <w:b/>
          <w:sz w:val="22"/>
          <w:szCs w:val="22"/>
        </w:rPr>
        <w:t xml:space="preserve"> Granice detekcije instrumenta (GD)</w:t>
      </w:r>
    </w:p>
    <w:p w14:paraId="5DD8B691" w14:textId="77777777" w:rsidR="007C63CC" w:rsidRPr="008E0583" w:rsidRDefault="007C63CC"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5DE0C313" w14:textId="77777777" w:rsidR="00FC3064" w:rsidRPr="008E0583" w:rsidRDefault="007C63CC"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FC3064" w:rsidRPr="008E0583">
        <w:rPr>
          <w:rFonts w:ascii="Calibri Light" w:eastAsia="TT15Ct00" w:hAnsi="Calibri Light"/>
        </w:rPr>
        <w:t xml:space="preserve">Bodovat će se granice detekcije instrumenta izražene u </w:t>
      </w:r>
      <w:proofErr w:type="spellStart"/>
      <w:r w:rsidR="00FC3064" w:rsidRPr="008E0583">
        <w:rPr>
          <w:rFonts w:ascii="Calibri Light" w:eastAsia="TT15Ct00" w:hAnsi="Calibri Light"/>
        </w:rPr>
        <w:t>ppt</w:t>
      </w:r>
      <w:proofErr w:type="spellEnd"/>
      <w:r w:rsidR="00FC3064" w:rsidRPr="008E0583">
        <w:rPr>
          <w:rFonts w:ascii="Calibri Light" w:eastAsia="TT15Ct00" w:hAnsi="Calibri Light"/>
        </w:rPr>
        <w:t xml:space="preserve"> pri standardnim uvjetima rada (</w:t>
      </w:r>
      <w:r w:rsidR="00FC3064" w:rsidRPr="008E0583">
        <w:rPr>
          <w:rFonts w:ascii="Calibri Light" w:eastAsia="TT15Ct00" w:hAnsi="Calibri Light"/>
          <w:i/>
        </w:rPr>
        <w:t>no gas mode</w:t>
      </w:r>
      <w:r w:rsidR="00FC3064" w:rsidRPr="008E0583">
        <w:rPr>
          <w:rFonts w:ascii="Calibri Light" w:eastAsia="TT15Ct00" w:hAnsi="Calibri Light"/>
        </w:rPr>
        <w:t>) u matrici 1 % HNO3 i to za elemente:</w:t>
      </w:r>
      <w:r w:rsidRPr="008E0583">
        <w:rPr>
          <w:rFonts w:ascii="Calibri Light" w:eastAsia="TT15Ct00" w:hAnsi="Calibri Light"/>
        </w:rPr>
        <w:t xml:space="preserve"> </w:t>
      </w:r>
      <w:proofErr w:type="spellStart"/>
      <w:r w:rsidR="00FC3064" w:rsidRPr="008E0583">
        <w:rPr>
          <w:rFonts w:ascii="Calibri Light" w:eastAsia="TT15Ct00" w:hAnsi="Calibri Light"/>
        </w:rPr>
        <w:t>Be</w:t>
      </w:r>
      <w:proofErr w:type="spellEnd"/>
      <w:r w:rsidR="00FC3064" w:rsidRPr="008E0583">
        <w:rPr>
          <w:rFonts w:ascii="Calibri Light" w:eastAsia="TT15Ct00" w:hAnsi="Calibri Light"/>
        </w:rPr>
        <w:t xml:space="preserve"> 9, </w:t>
      </w:r>
      <w:proofErr w:type="spellStart"/>
      <w:r w:rsidR="00FC3064" w:rsidRPr="008E0583">
        <w:rPr>
          <w:rFonts w:ascii="Calibri Light" w:eastAsia="TT15Ct00" w:hAnsi="Calibri Light"/>
        </w:rPr>
        <w:t>In</w:t>
      </w:r>
      <w:proofErr w:type="spellEnd"/>
      <w:r w:rsidR="00FC3064" w:rsidRPr="008E0583">
        <w:rPr>
          <w:rFonts w:ascii="Calibri Light" w:eastAsia="TT15Ct00" w:hAnsi="Calibri Light"/>
        </w:rPr>
        <w:t xml:space="preserve"> 115 i Bi 209 (ili U 238 umjesto Bi 209).</w:t>
      </w:r>
    </w:p>
    <w:p w14:paraId="12A8870C"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granice detekcije instrumenta (</w:t>
      </w:r>
      <w:proofErr w:type="spellStart"/>
      <w:r w:rsidRPr="008E0583">
        <w:rPr>
          <w:rFonts w:ascii="Calibri Light" w:eastAsia="TT15Ct00" w:hAnsi="Calibri Light"/>
        </w:rPr>
        <w:t>ppt</w:t>
      </w:r>
      <w:proofErr w:type="spellEnd"/>
      <w:r w:rsidRPr="008E0583">
        <w:rPr>
          <w:rFonts w:ascii="Calibri Light" w:eastAsia="TT15Ct00" w:hAnsi="Calibri Light"/>
        </w:rPr>
        <w:t>) dodjeljivat će se sljedećom skalom bodova:</w:t>
      </w:r>
    </w:p>
    <w:p w14:paraId="66519459" w14:textId="77777777" w:rsidR="00FC3064" w:rsidRPr="008E0583" w:rsidRDefault="00FC3064" w:rsidP="0039630F">
      <w:pPr>
        <w:pStyle w:val="ListParagraph"/>
        <w:numPr>
          <w:ilvl w:val="0"/>
          <w:numId w:val="48"/>
        </w:numPr>
        <w:autoSpaceDE w:val="0"/>
        <w:autoSpaceDN w:val="0"/>
        <w:adjustRightInd w:val="0"/>
        <w:jc w:val="both"/>
        <w:rPr>
          <w:rFonts w:ascii="Calibri Light" w:eastAsia="TT15Ct00" w:hAnsi="Calibri Light"/>
          <w:sz w:val="22"/>
          <w:szCs w:val="22"/>
        </w:rPr>
      </w:pPr>
      <w:proofErr w:type="spellStart"/>
      <w:r w:rsidRPr="008E0583">
        <w:rPr>
          <w:rFonts w:ascii="Calibri Light" w:eastAsia="TT15Ct00" w:hAnsi="Calibri Light"/>
          <w:sz w:val="22"/>
          <w:szCs w:val="22"/>
        </w:rPr>
        <w:t>Be</w:t>
      </w:r>
      <w:proofErr w:type="spellEnd"/>
      <w:r w:rsidRPr="008E0583">
        <w:rPr>
          <w:rFonts w:ascii="Calibri Light" w:eastAsia="TT15Ct00" w:hAnsi="Calibri Light"/>
          <w:sz w:val="22"/>
          <w:szCs w:val="22"/>
        </w:rPr>
        <w:t xml:space="preserve">(9) =0,5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iIn</w:t>
      </w:r>
      <w:proofErr w:type="spellEnd"/>
      <w:r w:rsidRPr="008E0583">
        <w:rPr>
          <w:rFonts w:ascii="Calibri Light" w:eastAsia="TT15Ct00" w:hAnsi="Calibri Light"/>
          <w:sz w:val="22"/>
          <w:szCs w:val="22"/>
        </w:rPr>
        <w:t xml:space="preserve"> (115) = 0,1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xml:space="preserve"> i Bi(209) (ili U (238))=0,1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0 bodova</w:t>
      </w:r>
    </w:p>
    <w:p w14:paraId="62B514FD" w14:textId="77777777" w:rsidR="00FC3064" w:rsidRPr="008E0583" w:rsidRDefault="00FC3064" w:rsidP="0039630F">
      <w:pPr>
        <w:pStyle w:val="ListParagraph"/>
        <w:numPr>
          <w:ilvl w:val="0"/>
          <w:numId w:val="48"/>
        </w:numPr>
        <w:autoSpaceDE w:val="0"/>
        <w:autoSpaceDN w:val="0"/>
        <w:adjustRightInd w:val="0"/>
        <w:jc w:val="both"/>
        <w:rPr>
          <w:rFonts w:ascii="Calibri Light" w:eastAsia="TT15Ct00" w:hAnsi="Calibri Light"/>
          <w:sz w:val="22"/>
          <w:szCs w:val="22"/>
        </w:rPr>
      </w:pPr>
      <w:proofErr w:type="spellStart"/>
      <w:r w:rsidRPr="008E0583">
        <w:rPr>
          <w:rFonts w:ascii="Calibri Light" w:eastAsia="TT15Ct00" w:hAnsi="Calibri Light"/>
          <w:sz w:val="22"/>
          <w:szCs w:val="22"/>
        </w:rPr>
        <w:t>Be</w:t>
      </w:r>
      <w:proofErr w:type="spellEnd"/>
      <w:r w:rsidRPr="008E0583">
        <w:rPr>
          <w:rFonts w:ascii="Calibri Light" w:eastAsia="TT15Ct00" w:hAnsi="Calibri Light"/>
          <w:sz w:val="22"/>
          <w:szCs w:val="22"/>
        </w:rPr>
        <w:t xml:space="preserve">(9): &gt;0,2 i &lt; 0,5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iIn</w:t>
      </w:r>
      <w:proofErr w:type="spellEnd"/>
      <w:r w:rsidRPr="008E0583">
        <w:rPr>
          <w:rFonts w:ascii="Calibri Light" w:eastAsia="TT15Ct00" w:hAnsi="Calibri Light"/>
          <w:sz w:val="22"/>
          <w:szCs w:val="22"/>
        </w:rPr>
        <w:t xml:space="preserve"> (115): &gt; 0,05 i &lt; 0,1ppt i Bi (209) (ili U(238)): &gt; 0,08 i &lt; 0,1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3 boda</w:t>
      </w:r>
    </w:p>
    <w:p w14:paraId="57F31503" w14:textId="77777777" w:rsidR="00FC3064" w:rsidRPr="008E0583" w:rsidRDefault="00FC3064" w:rsidP="0039630F">
      <w:pPr>
        <w:pStyle w:val="ListParagraph"/>
        <w:numPr>
          <w:ilvl w:val="0"/>
          <w:numId w:val="48"/>
        </w:numPr>
        <w:jc w:val="both"/>
        <w:rPr>
          <w:rFonts w:ascii="Calibri Light" w:eastAsia="TT15Ct00" w:hAnsi="Calibri Light"/>
          <w:sz w:val="22"/>
          <w:szCs w:val="22"/>
        </w:rPr>
      </w:pPr>
      <w:proofErr w:type="spellStart"/>
      <w:r w:rsidRPr="008E0583">
        <w:rPr>
          <w:rFonts w:ascii="Calibri Light" w:eastAsia="TT15Ct00" w:hAnsi="Calibri Light"/>
          <w:sz w:val="22"/>
          <w:szCs w:val="22"/>
        </w:rPr>
        <w:t>Be</w:t>
      </w:r>
      <w:proofErr w:type="spellEnd"/>
      <w:r w:rsidRPr="008E0583">
        <w:rPr>
          <w:rFonts w:ascii="Calibri Light" w:eastAsia="TT15Ct00" w:hAnsi="Calibri Light"/>
          <w:sz w:val="22"/>
          <w:szCs w:val="22"/>
        </w:rPr>
        <w:t xml:space="preserve">(9): ≤ 0,2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xml:space="preserve"> </w:t>
      </w:r>
      <w:proofErr w:type="spellStart"/>
      <w:r w:rsidRPr="008E0583">
        <w:rPr>
          <w:rFonts w:ascii="Calibri Light" w:eastAsia="TT15Ct00" w:hAnsi="Calibri Light"/>
          <w:sz w:val="22"/>
          <w:szCs w:val="22"/>
        </w:rPr>
        <w:t>iIn</w:t>
      </w:r>
      <w:proofErr w:type="spellEnd"/>
      <w:r w:rsidRPr="008E0583">
        <w:rPr>
          <w:rFonts w:ascii="Calibri Light" w:eastAsia="TT15Ct00" w:hAnsi="Calibri Light"/>
          <w:sz w:val="22"/>
          <w:szCs w:val="22"/>
        </w:rPr>
        <w:t xml:space="preserve"> (115): ≤0,05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xml:space="preserve"> i Bi(209) (ili U(238)): ≤ 0,08 </w:t>
      </w:r>
      <w:proofErr w:type="spellStart"/>
      <w:r w:rsidRPr="008E0583">
        <w:rPr>
          <w:rFonts w:ascii="Calibri Light" w:eastAsia="TT15Ct00" w:hAnsi="Calibri Light"/>
          <w:sz w:val="22"/>
          <w:szCs w:val="22"/>
        </w:rPr>
        <w:t>ppt</w:t>
      </w:r>
      <w:proofErr w:type="spellEnd"/>
      <w:r w:rsidRPr="008E0583">
        <w:rPr>
          <w:rFonts w:ascii="Calibri Light" w:eastAsia="TT15Ct00" w:hAnsi="Calibri Light"/>
          <w:sz w:val="22"/>
          <w:szCs w:val="22"/>
        </w:rPr>
        <w:t>: 10 bodova</w:t>
      </w:r>
    </w:p>
    <w:p w14:paraId="2379EB89" w14:textId="77777777" w:rsidR="00FC3064" w:rsidRPr="008E0583" w:rsidRDefault="00FC3064" w:rsidP="008E0583">
      <w:pPr>
        <w:spacing w:after="0" w:line="240" w:lineRule="auto"/>
        <w:jc w:val="both"/>
        <w:rPr>
          <w:rFonts w:ascii="Calibri Light" w:eastAsia="TT15Ct00" w:hAnsi="Calibri Light"/>
        </w:rPr>
      </w:pPr>
      <w:r w:rsidRPr="008E0583">
        <w:rPr>
          <w:rFonts w:ascii="Calibri Light" w:eastAsia="TT15Ct00" w:hAnsi="Calibri Light"/>
        </w:rPr>
        <w:t xml:space="preserve">Bodovi se dodjeljuju ukoliko su zadovoljeni kriteriji za sva tri elementa, odnosno </w:t>
      </w:r>
      <w:proofErr w:type="spellStart"/>
      <w:r w:rsidRPr="008E0583">
        <w:rPr>
          <w:rFonts w:ascii="Calibri Light" w:eastAsia="TT15Ct00" w:hAnsi="Calibri Light"/>
        </w:rPr>
        <w:t>Be</w:t>
      </w:r>
      <w:proofErr w:type="spellEnd"/>
      <w:r w:rsidRPr="008E0583">
        <w:rPr>
          <w:rFonts w:ascii="Calibri Light" w:eastAsia="TT15Ct00" w:hAnsi="Calibri Light"/>
        </w:rPr>
        <w:t xml:space="preserve"> 9, </w:t>
      </w:r>
      <w:proofErr w:type="spellStart"/>
      <w:r w:rsidRPr="008E0583">
        <w:rPr>
          <w:rFonts w:ascii="Calibri Light" w:eastAsia="TT15Ct00" w:hAnsi="Calibri Light"/>
        </w:rPr>
        <w:t>In</w:t>
      </w:r>
      <w:proofErr w:type="spellEnd"/>
      <w:r w:rsidRPr="008E0583">
        <w:rPr>
          <w:rFonts w:ascii="Calibri Light" w:eastAsia="TT15Ct00" w:hAnsi="Calibri Light"/>
        </w:rPr>
        <w:t xml:space="preserve"> 115 i Bi 209 (ili U 238 umjesto Bi 209).</w:t>
      </w:r>
    </w:p>
    <w:p w14:paraId="174D9946" w14:textId="77777777" w:rsidR="00FC3064" w:rsidRPr="008E0583" w:rsidRDefault="00FC3064" w:rsidP="008E0583">
      <w:pPr>
        <w:autoSpaceDE w:val="0"/>
        <w:autoSpaceDN w:val="0"/>
        <w:adjustRightInd w:val="0"/>
        <w:spacing w:after="0" w:line="240" w:lineRule="auto"/>
        <w:jc w:val="both"/>
        <w:rPr>
          <w:rFonts w:ascii="Calibri Light" w:eastAsia="TT15Ct00" w:hAnsi="Calibri Light"/>
        </w:rPr>
      </w:pPr>
    </w:p>
    <w:p w14:paraId="16FDD63E" w14:textId="77777777" w:rsidR="00FC3064" w:rsidRPr="008E0583" w:rsidRDefault="00FC3064" w:rsidP="0039630F">
      <w:pPr>
        <w:pStyle w:val="ListParagraph"/>
        <w:numPr>
          <w:ilvl w:val="3"/>
          <w:numId w:val="18"/>
        </w:numPr>
        <w:autoSpaceDE w:val="0"/>
        <w:autoSpaceDN w:val="0"/>
        <w:adjustRightInd w:val="0"/>
        <w:ind w:left="709" w:hanging="709"/>
        <w:contextualSpacing/>
        <w:jc w:val="both"/>
        <w:rPr>
          <w:rFonts w:ascii="Calibri Light" w:eastAsia="TT15Ct00" w:hAnsi="Calibri Light"/>
          <w:b/>
          <w:sz w:val="22"/>
          <w:szCs w:val="22"/>
        </w:rPr>
      </w:pPr>
      <w:r w:rsidRPr="008E0583">
        <w:rPr>
          <w:rFonts w:ascii="Calibri Light" w:eastAsia="TT15Ct00" w:hAnsi="Calibri Light"/>
          <w:b/>
          <w:sz w:val="22"/>
          <w:szCs w:val="22"/>
        </w:rPr>
        <w:t>Kriterij</w:t>
      </w:r>
      <w:r w:rsidR="007C63CC" w:rsidRPr="008E0583">
        <w:rPr>
          <w:rFonts w:ascii="Calibri Light" w:eastAsia="TT15Ct00" w:hAnsi="Calibri Light"/>
          <w:b/>
          <w:sz w:val="22"/>
          <w:szCs w:val="22"/>
        </w:rPr>
        <w:t>: v</w:t>
      </w:r>
      <w:r w:rsidRPr="008E0583">
        <w:rPr>
          <w:rFonts w:ascii="Calibri Light" w:eastAsia="TT15Ct00" w:hAnsi="Calibri Light"/>
          <w:b/>
          <w:sz w:val="22"/>
          <w:szCs w:val="22"/>
        </w:rPr>
        <w:t>eličina rotora uređaja za mikrovalno razaranje pri visokom tlaku</w:t>
      </w:r>
      <w:r w:rsidRPr="008E0583">
        <w:rPr>
          <w:rFonts w:ascii="Calibri Light" w:hAnsi="Calibri Light"/>
          <w:b/>
          <w:sz w:val="22"/>
          <w:szCs w:val="22"/>
        </w:rPr>
        <w:t>(MS)</w:t>
      </w:r>
    </w:p>
    <w:p w14:paraId="2310CAC3" w14:textId="77777777" w:rsidR="00237CDD" w:rsidRPr="008E0583" w:rsidRDefault="00237CDD"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563F6432" w14:textId="77777777" w:rsidR="00FC3064" w:rsidRPr="008E0583" w:rsidRDefault="00237CDD"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FC3064" w:rsidRPr="008E0583">
        <w:rPr>
          <w:rFonts w:ascii="Calibri Light" w:eastAsia="TT15Ct00" w:hAnsi="Calibri Light"/>
        </w:rPr>
        <w:t>Bodovat će se veličina rotora uređaja za mikrovalno razaranje, odnosno broj uzoraka (tj. pozicija na rotoru) koje je moguće istovremeno razoriti uz najmanje 10 mL reagensa u svakom uzorku i to prema sljedećoj skali bodova:</w:t>
      </w:r>
    </w:p>
    <w:p w14:paraId="58F3A555" w14:textId="77777777" w:rsidR="00FC3064" w:rsidRPr="008E0583" w:rsidRDefault="00FC3064" w:rsidP="0039630F">
      <w:pPr>
        <w:pStyle w:val="ListParagraph"/>
        <w:numPr>
          <w:ilvl w:val="0"/>
          <w:numId w:val="49"/>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35 pozicija: 0 bodova</w:t>
      </w:r>
    </w:p>
    <w:p w14:paraId="161A9F8C" w14:textId="77777777" w:rsidR="00FC3064" w:rsidRPr="008E0583" w:rsidRDefault="00FC3064" w:rsidP="0039630F">
      <w:pPr>
        <w:pStyle w:val="ListParagraph"/>
        <w:numPr>
          <w:ilvl w:val="0"/>
          <w:numId w:val="49"/>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36 do 39 pozicija: 3 boda</w:t>
      </w:r>
    </w:p>
    <w:p w14:paraId="16678665" w14:textId="77777777" w:rsidR="00FC3064" w:rsidRPr="008E0583" w:rsidRDefault="00FC3064" w:rsidP="0039630F">
      <w:pPr>
        <w:pStyle w:val="ListParagraph"/>
        <w:numPr>
          <w:ilvl w:val="0"/>
          <w:numId w:val="49"/>
        </w:numPr>
        <w:autoSpaceDE w:val="0"/>
        <w:autoSpaceDN w:val="0"/>
        <w:adjustRightInd w:val="0"/>
        <w:contextualSpacing/>
        <w:jc w:val="both"/>
        <w:rPr>
          <w:rFonts w:ascii="Calibri Light" w:eastAsia="TT15Ct00" w:hAnsi="Calibri Light"/>
          <w:sz w:val="22"/>
          <w:szCs w:val="22"/>
        </w:rPr>
      </w:pPr>
      <w:r w:rsidRPr="008E0583">
        <w:rPr>
          <w:rFonts w:ascii="Calibri Light" w:eastAsia="TT15Ct00" w:hAnsi="Calibri Light"/>
          <w:sz w:val="22"/>
          <w:szCs w:val="22"/>
        </w:rPr>
        <w:t>Rotor od 40 i više pozicija: 10 bodova</w:t>
      </w:r>
    </w:p>
    <w:p w14:paraId="1C9B7D93" w14:textId="77777777" w:rsidR="00FC3064" w:rsidRPr="008E0583" w:rsidRDefault="00FC3064" w:rsidP="008E0583">
      <w:pPr>
        <w:pStyle w:val="NoSpacing4"/>
        <w:rPr>
          <w:rFonts w:ascii="Calibri Light" w:hAnsi="Calibri Light"/>
          <w:b/>
          <w:i/>
          <w:sz w:val="22"/>
          <w:szCs w:val="22"/>
        </w:rPr>
      </w:pPr>
    </w:p>
    <w:p w14:paraId="142D42AD" w14:textId="77777777" w:rsidR="00FC3064" w:rsidRPr="008E0583" w:rsidRDefault="00FC3064" w:rsidP="008E0583">
      <w:pPr>
        <w:pStyle w:val="NoSpacing4"/>
        <w:rPr>
          <w:rFonts w:ascii="Calibri Light" w:hAnsi="Calibri Light"/>
          <w:b/>
          <w:i/>
          <w:sz w:val="22"/>
          <w:szCs w:val="22"/>
        </w:rPr>
      </w:pPr>
    </w:p>
    <w:p w14:paraId="2763AB42" w14:textId="7C96EEEF" w:rsidR="00237CDD" w:rsidRPr="008E0583" w:rsidRDefault="00237CDD" w:rsidP="0039630F">
      <w:pPr>
        <w:pStyle w:val="NoSpacing4"/>
        <w:numPr>
          <w:ilvl w:val="2"/>
          <w:numId w:val="18"/>
        </w:numPr>
        <w:shd w:val="clear" w:color="auto" w:fill="D9D9D9" w:themeFill="background1" w:themeFillShade="D9"/>
        <w:ind w:left="709" w:hanging="709"/>
        <w:rPr>
          <w:rFonts w:ascii="Calibri Light" w:hAnsi="Calibri Light"/>
          <w:b/>
          <w:sz w:val="22"/>
          <w:szCs w:val="22"/>
        </w:rPr>
      </w:pPr>
      <w:r w:rsidRPr="008E0583">
        <w:rPr>
          <w:rFonts w:ascii="Calibri Light" w:hAnsi="Calibri Light"/>
          <w:b/>
          <w:sz w:val="22"/>
          <w:szCs w:val="22"/>
        </w:rPr>
        <w:t>Grupa 2- Analizator organskog i elementarnog ugljika</w:t>
      </w:r>
      <w:r w:rsidR="00904417">
        <w:rPr>
          <w:rFonts w:ascii="Calibri Light" w:hAnsi="Calibri Light"/>
          <w:b/>
          <w:sz w:val="22"/>
          <w:szCs w:val="22"/>
        </w:rPr>
        <w:t xml:space="preserve"> </w:t>
      </w:r>
      <w:r w:rsidR="00904417" w:rsidRPr="00904417">
        <w:rPr>
          <w:rFonts w:ascii="Calibri Light" w:hAnsi="Calibri Light"/>
          <w:b/>
          <w:sz w:val="22"/>
          <w:szCs w:val="22"/>
        </w:rPr>
        <w:t>s peći, generatorom vodika i uređajem za proizvodnju čiste vode</w:t>
      </w:r>
    </w:p>
    <w:p w14:paraId="35ADD699" w14:textId="77777777" w:rsidR="00237CDD" w:rsidRPr="008E0583" w:rsidRDefault="00237CDD"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237CDD" w:rsidRPr="008E0583" w14:paraId="785B6598" w14:textId="77777777" w:rsidTr="00D93470">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690E7A54" w14:textId="77777777"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6B77E50B" w14:textId="77777777"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719AD2DA" w14:textId="77777777"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5B97D8C6" w14:textId="77777777" w:rsidR="00237CDD" w:rsidRPr="008E0583" w:rsidRDefault="00237CDD"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6B640D34" w14:textId="77777777" w:rsidR="00237CDD" w:rsidRPr="008E0583" w:rsidRDefault="00237CDD"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237CDD" w:rsidRPr="008E0583" w14:paraId="6134A6F7" w14:textId="77777777" w:rsidTr="00D93470">
        <w:tc>
          <w:tcPr>
            <w:tcW w:w="547" w:type="pct"/>
            <w:tcBorders>
              <w:top w:val="single" w:sz="4" w:space="0" w:color="000000"/>
              <w:left w:val="single" w:sz="4" w:space="0" w:color="000000"/>
              <w:bottom w:val="single" w:sz="4" w:space="0" w:color="000000"/>
            </w:tcBorders>
            <w:vAlign w:val="center"/>
          </w:tcPr>
          <w:p w14:paraId="65557306" w14:textId="77777777"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1A2AA24C" w14:textId="77777777"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70A0ED69" w14:textId="77777777" w:rsidR="00237CDD" w:rsidRPr="008E0583" w:rsidRDefault="00237CDD"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68C0D100"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8</w:t>
            </w:r>
            <w:r w:rsidR="00237CDD"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481ED094"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8</w:t>
            </w:r>
            <w:r w:rsidR="00237CDD" w:rsidRPr="008E0583">
              <w:rPr>
                <w:rFonts w:ascii="Calibri Light" w:hAnsi="Calibri Light"/>
              </w:rPr>
              <w:t>0</w:t>
            </w:r>
          </w:p>
        </w:tc>
      </w:tr>
      <w:tr w:rsidR="00237CDD" w:rsidRPr="008E0583" w14:paraId="2A8F0FF0" w14:textId="77777777" w:rsidTr="00D93470">
        <w:tc>
          <w:tcPr>
            <w:tcW w:w="547" w:type="pct"/>
            <w:tcBorders>
              <w:top w:val="single" w:sz="4" w:space="0" w:color="000000"/>
              <w:left w:val="single" w:sz="4" w:space="0" w:color="000000"/>
              <w:bottom w:val="single" w:sz="4" w:space="0" w:color="000000"/>
            </w:tcBorders>
            <w:vAlign w:val="center"/>
          </w:tcPr>
          <w:p w14:paraId="3BF62C78" w14:textId="77777777"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6E14D028" w14:textId="77777777" w:rsidR="00237CDD" w:rsidRPr="008E0583" w:rsidRDefault="00E9186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CAA</w:t>
            </w:r>
          </w:p>
        </w:tc>
        <w:tc>
          <w:tcPr>
            <w:tcW w:w="2577" w:type="pct"/>
            <w:tcBorders>
              <w:top w:val="single" w:sz="4" w:space="0" w:color="000000"/>
              <w:left w:val="single" w:sz="4" w:space="0" w:color="000000"/>
              <w:bottom w:val="single" w:sz="4" w:space="0" w:color="000000"/>
            </w:tcBorders>
            <w:vAlign w:val="center"/>
          </w:tcPr>
          <w:p w14:paraId="2F828332" w14:textId="77777777" w:rsidR="00237CDD" w:rsidRPr="008E0583" w:rsidRDefault="00E9186D" w:rsidP="008E0583">
            <w:pPr>
              <w:autoSpaceDE w:val="0"/>
              <w:autoSpaceDN w:val="0"/>
              <w:adjustRightInd w:val="0"/>
              <w:spacing w:after="0" w:line="240" w:lineRule="auto"/>
              <w:ind w:right="34"/>
              <w:rPr>
                <w:rFonts w:ascii="Calibri Light" w:hAnsi="Calibri Light"/>
                <w:b/>
              </w:rPr>
            </w:pPr>
            <w:r w:rsidRPr="008E0583">
              <w:rPr>
                <w:rFonts w:ascii="Calibri Light" w:eastAsia="TT15Ct00" w:hAnsi="Calibri Light"/>
              </w:rPr>
              <w:t>Jamstveni rok za analizator organskog i elementnog ugljika</w:t>
            </w:r>
          </w:p>
        </w:tc>
        <w:tc>
          <w:tcPr>
            <w:tcW w:w="623" w:type="pct"/>
            <w:tcBorders>
              <w:top w:val="single" w:sz="4" w:space="0" w:color="000000"/>
              <w:left w:val="single" w:sz="4" w:space="0" w:color="000000"/>
              <w:bottom w:val="single" w:sz="4" w:space="0" w:color="000000"/>
            </w:tcBorders>
            <w:vAlign w:val="center"/>
          </w:tcPr>
          <w:p w14:paraId="3CEFE7F6"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237CDD"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5AA29731"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237CDD" w:rsidRPr="008E0583" w14:paraId="76D58B0E" w14:textId="77777777" w:rsidTr="00D93470">
        <w:tc>
          <w:tcPr>
            <w:tcW w:w="547" w:type="pct"/>
            <w:tcBorders>
              <w:top w:val="single" w:sz="4" w:space="0" w:color="000000"/>
              <w:left w:val="single" w:sz="4" w:space="0" w:color="000000"/>
              <w:bottom w:val="single" w:sz="4" w:space="0" w:color="000000"/>
            </w:tcBorders>
            <w:vAlign w:val="center"/>
          </w:tcPr>
          <w:p w14:paraId="4D633B8F" w14:textId="77777777" w:rsidR="00237CDD" w:rsidRPr="008E0583" w:rsidRDefault="00237CDD"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72F0C0D3" w14:textId="77777777"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G</w:t>
            </w:r>
            <w:r w:rsidR="00E9186D" w:rsidRPr="008E0583">
              <w:rPr>
                <w:rFonts w:ascii="Calibri Light" w:hAnsi="Calibri Light"/>
                <w:b/>
              </w:rPr>
              <w:t>EN</w:t>
            </w:r>
          </w:p>
        </w:tc>
        <w:tc>
          <w:tcPr>
            <w:tcW w:w="2577" w:type="pct"/>
            <w:tcBorders>
              <w:top w:val="single" w:sz="4" w:space="0" w:color="000000"/>
              <w:left w:val="single" w:sz="4" w:space="0" w:color="000000"/>
              <w:bottom w:val="single" w:sz="4" w:space="0" w:color="000000"/>
            </w:tcBorders>
            <w:vAlign w:val="center"/>
          </w:tcPr>
          <w:p w14:paraId="192263BA" w14:textId="77777777" w:rsidR="00237CDD" w:rsidRPr="008E0583" w:rsidRDefault="00E9186D" w:rsidP="008E0583">
            <w:pPr>
              <w:autoSpaceDE w:val="0"/>
              <w:autoSpaceDN w:val="0"/>
              <w:adjustRightInd w:val="0"/>
              <w:spacing w:after="0" w:line="240" w:lineRule="auto"/>
              <w:ind w:right="34"/>
              <w:rPr>
                <w:rFonts w:ascii="Calibri Light" w:eastAsia="TT15Ct00" w:hAnsi="Calibri Light"/>
              </w:rPr>
            </w:pPr>
            <w:r w:rsidRPr="008E0583">
              <w:rPr>
                <w:rFonts w:ascii="Calibri Light" w:eastAsia="TT15Ct00" w:hAnsi="Calibri Light"/>
              </w:rPr>
              <w:t>Jamstveni rok za generator vodika</w:t>
            </w:r>
          </w:p>
        </w:tc>
        <w:tc>
          <w:tcPr>
            <w:tcW w:w="623" w:type="pct"/>
            <w:tcBorders>
              <w:top w:val="single" w:sz="4" w:space="0" w:color="000000"/>
              <w:left w:val="single" w:sz="4" w:space="0" w:color="000000"/>
              <w:bottom w:val="single" w:sz="4" w:space="0" w:color="000000"/>
            </w:tcBorders>
            <w:vAlign w:val="center"/>
          </w:tcPr>
          <w:p w14:paraId="5758A0D3"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237CDD"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7E1E98B6" w14:textId="77777777" w:rsidR="00237CDD" w:rsidRPr="008E0583" w:rsidRDefault="00B7726E"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237CDD" w:rsidRPr="008E0583" w14:paraId="440402FD" w14:textId="77777777" w:rsidTr="00D93470">
        <w:tc>
          <w:tcPr>
            <w:tcW w:w="547" w:type="pct"/>
            <w:tcBorders>
              <w:top w:val="single" w:sz="4" w:space="0" w:color="000000"/>
              <w:left w:val="single" w:sz="4" w:space="0" w:color="000000"/>
              <w:bottom w:val="single" w:sz="4" w:space="0" w:color="000000"/>
            </w:tcBorders>
            <w:vAlign w:val="center"/>
          </w:tcPr>
          <w:p w14:paraId="79448B8C" w14:textId="77777777" w:rsidR="00237CDD" w:rsidRPr="008E0583" w:rsidRDefault="00237CDD"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55AA769D" w14:textId="77777777" w:rsidR="00237CDD" w:rsidRPr="008E0583" w:rsidRDefault="00237CD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07954F83" w14:textId="77777777" w:rsidR="00237CDD" w:rsidRPr="008E0583" w:rsidRDefault="00237CDD"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06180C57" w14:textId="77777777" w:rsidR="00237CDD" w:rsidRPr="008E0583" w:rsidRDefault="00237CDD"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639E1E79" w14:textId="77777777" w:rsidR="00237CDD" w:rsidRPr="008E0583" w:rsidRDefault="00237CDD"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68F3877D" w14:textId="77777777" w:rsidR="00FC3064" w:rsidRPr="008E0583" w:rsidRDefault="00FC3064" w:rsidP="008E0583">
      <w:pPr>
        <w:pStyle w:val="NoSpacing4"/>
        <w:rPr>
          <w:rFonts w:ascii="Calibri Light" w:hAnsi="Calibri Light"/>
          <w:b/>
          <w:i/>
          <w:sz w:val="22"/>
          <w:szCs w:val="22"/>
        </w:rPr>
      </w:pPr>
    </w:p>
    <w:p w14:paraId="61A1AF9C" w14:textId="77777777" w:rsidR="00FC3064" w:rsidRPr="008E0583" w:rsidRDefault="00FC3064" w:rsidP="008E0583">
      <w:pPr>
        <w:pStyle w:val="NoSpacing4"/>
        <w:rPr>
          <w:rFonts w:ascii="Calibri Light" w:hAnsi="Calibri Light"/>
          <w:b/>
          <w:i/>
          <w:sz w:val="22"/>
          <w:szCs w:val="22"/>
        </w:rPr>
      </w:pPr>
    </w:p>
    <w:p w14:paraId="12DACE6A"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14:paraId="6F2D6AB5" w14:textId="77777777" w:rsidR="00614CFC" w:rsidRPr="008E0583" w:rsidRDefault="00614CFC"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 xml:space="preserve">Formula: U = C + CAA + GEN </w:t>
      </w:r>
    </w:p>
    <w:p w14:paraId="3C63966B" w14:textId="77777777" w:rsidR="00614CFC" w:rsidRPr="008E0583" w:rsidRDefault="00614CFC" w:rsidP="008E0583">
      <w:pPr>
        <w:autoSpaceDE w:val="0"/>
        <w:autoSpaceDN w:val="0"/>
        <w:adjustRightInd w:val="0"/>
        <w:spacing w:after="0" w:line="240" w:lineRule="auto"/>
        <w:jc w:val="both"/>
        <w:rPr>
          <w:rFonts w:ascii="Calibri Light" w:eastAsia="TT15Ct00" w:hAnsi="Calibri Light"/>
          <w:b/>
        </w:rPr>
      </w:pPr>
    </w:p>
    <w:p w14:paraId="538E59AA"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1712C3F3"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45F3F80D"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CAA</w:t>
      </w:r>
      <w:r w:rsidRPr="008E0583">
        <w:rPr>
          <w:rFonts w:ascii="Calibri Light" w:eastAsia="TT15Ct00" w:hAnsi="Calibri Light"/>
        </w:rPr>
        <w:t>= broj bodova koji je ponuda dobila za jamstveni rok za analizator organskog i elementnog</w:t>
      </w:r>
      <w:r w:rsidR="00E9186D" w:rsidRPr="008E0583">
        <w:rPr>
          <w:rFonts w:ascii="Calibri Light" w:eastAsia="TT15Ct00" w:hAnsi="Calibri Light"/>
        </w:rPr>
        <w:t xml:space="preserve"> </w:t>
      </w:r>
      <w:r w:rsidRPr="008E0583">
        <w:rPr>
          <w:rFonts w:ascii="Calibri Light" w:eastAsia="TT15Ct00" w:hAnsi="Calibri Light"/>
        </w:rPr>
        <w:t>ugljika</w:t>
      </w:r>
    </w:p>
    <w:p w14:paraId="3B7FDC18"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GEN</w:t>
      </w:r>
      <w:r w:rsidRPr="008E0583">
        <w:rPr>
          <w:rFonts w:ascii="Calibri Light" w:eastAsia="TT15Ct00" w:hAnsi="Calibri Light"/>
        </w:rPr>
        <w:t>= broj bodova koji je ponuda dobila za jamstveni rok za generator vodika</w:t>
      </w:r>
    </w:p>
    <w:p w14:paraId="332B6899"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p>
    <w:p w14:paraId="2358944B" w14:textId="77777777" w:rsidR="00614CFC" w:rsidRPr="008E0583" w:rsidRDefault="00614CFC" w:rsidP="0039630F">
      <w:pPr>
        <w:pStyle w:val="ListParagraph"/>
        <w:numPr>
          <w:ilvl w:val="3"/>
          <w:numId w:val="18"/>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B7726E" w:rsidRPr="008E0583">
        <w:rPr>
          <w:rFonts w:ascii="Calibri Light" w:hAnsi="Calibri Light"/>
          <w:b/>
          <w:sz w:val="22"/>
          <w:szCs w:val="22"/>
        </w:rPr>
        <w:t>:</w:t>
      </w:r>
      <w:r w:rsidRPr="008E0583">
        <w:rPr>
          <w:rFonts w:ascii="Calibri Light" w:hAnsi="Calibri Light"/>
          <w:b/>
          <w:sz w:val="22"/>
          <w:szCs w:val="22"/>
        </w:rPr>
        <w:t xml:space="preserve"> cijena (C)</w:t>
      </w:r>
    </w:p>
    <w:p w14:paraId="183DCB81" w14:textId="77777777" w:rsidR="00B7726E" w:rsidRPr="008E0583" w:rsidRDefault="00B7726E"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15B4C791" w14:textId="77777777" w:rsidR="00B7726E" w:rsidRPr="008E0583" w:rsidRDefault="00B7726E" w:rsidP="008E0583">
      <w:pPr>
        <w:autoSpaceDE w:val="0"/>
        <w:autoSpaceDN w:val="0"/>
        <w:adjustRightInd w:val="0"/>
        <w:spacing w:after="0" w:line="240" w:lineRule="auto"/>
        <w:ind w:right="380"/>
        <w:rPr>
          <w:rFonts w:ascii="Calibri Light" w:hAnsi="Calibri Light" w:cs="ArialMT"/>
        </w:rPr>
      </w:pPr>
    </w:p>
    <w:p w14:paraId="5358C5E3" w14:textId="77777777" w:rsidR="00B7726E" w:rsidRPr="008E0583" w:rsidRDefault="00B7726E"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80</w:t>
      </w:r>
      <w:r w:rsidRPr="008E0583">
        <w:rPr>
          <w:rFonts w:ascii="Calibri Light" w:hAnsi="Calibri Light" w:cs="ArialMT"/>
        </w:rPr>
        <w:t xml:space="preserve"> bodova.</w:t>
      </w:r>
    </w:p>
    <w:p w14:paraId="0FAC88DC" w14:textId="77777777" w:rsidR="00B7726E" w:rsidRPr="008E0583" w:rsidRDefault="00B7726E"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690B08E8" w14:textId="77777777" w:rsidR="00B7726E" w:rsidRPr="008E0583" w:rsidRDefault="00B7726E" w:rsidP="008E0583">
      <w:pPr>
        <w:autoSpaceDE w:val="0"/>
        <w:autoSpaceDN w:val="0"/>
        <w:adjustRightInd w:val="0"/>
        <w:spacing w:after="0" w:line="240" w:lineRule="auto"/>
        <w:ind w:right="380"/>
        <w:rPr>
          <w:rFonts w:ascii="Calibri Light" w:hAnsi="Calibri Light" w:cs="ArialMT"/>
        </w:rPr>
      </w:pPr>
    </w:p>
    <w:p w14:paraId="676193D4" w14:textId="77777777" w:rsidR="00B7726E" w:rsidRPr="008E0583" w:rsidRDefault="00B7726E"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25712D45" w14:textId="77777777" w:rsidR="00B7726E" w:rsidRPr="008E0583" w:rsidRDefault="00B7726E" w:rsidP="008E0583">
      <w:pPr>
        <w:autoSpaceDE w:val="0"/>
        <w:autoSpaceDN w:val="0"/>
        <w:adjustRightInd w:val="0"/>
        <w:spacing w:after="0" w:line="240" w:lineRule="auto"/>
        <w:ind w:right="380"/>
        <w:rPr>
          <w:rFonts w:ascii="Calibri Light" w:hAnsi="Calibri Light" w:cs="ArialMT"/>
        </w:rPr>
      </w:pPr>
    </w:p>
    <w:p w14:paraId="01E27036" w14:textId="77777777" w:rsidR="00B7726E" w:rsidRPr="008E0583" w:rsidRDefault="00B7726E"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 xml:space="preserve">C = (CN/CP) * </w:t>
      </w:r>
      <w:r w:rsidR="000F6C74" w:rsidRPr="008E0583">
        <w:rPr>
          <w:rFonts w:ascii="Calibri Light" w:hAnsi="Calibri Light"/>
          <w:b/>
        </w:rPr>
        <w:t>8</w:t>
      </w:r>
      <w:r w:rsidRPr="008E0583">
        <w:rPr>
          <w:rFonts w:ascii="Calibri Light" w:hAnsi="Calibri Light"/>
          <w:b/>
        </w:rPr>
        <w:t>0</w:t>
      </w:r>
    </w:p>
    <w:p w14:paraId="66F7674F" w14:textId="77777777"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3C433B89" w14:textId="77777777"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7A4FCE95" w14:textId="77777777" w:rsidR="00B7726E" w:rsidRPr="008E0583" w:rsidRDefault="00B7726E"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62B525D5" w14:textId="77777777" w:rsidR="00B7726E" w:rsidRPr="008E0583" w:rsidRDefault="000F6C74" w:rsidP="008E0583">
      <w:pPr>
        <w:spacing w:after="0" w:line="240" w:lineRule="auto"/>
        <w:jc w:val="both"/>
        <w:rPr>
          <w:rFonts w:ascii="Calibri Light" w:eastAsia="TT15Ct00" w:hAnsi="Calibri Light"/>
        </w:rPr>
      </w:pPr>
      <w:r w:rsidRPr="008E0583">
        <w:rPr>
          <w:rFonts w:ascii="Calibri Light" w:hAnsi="Calibri Light"/>
          <w:b/>
        </w:rPr>
        <w:t>8</w:t>
      </w:r>
      <w:r w:rsidR="00B7726E" w:rsidRPr="008E0583">
        <w:rPr>
          <w:rFonts w:ascii="Calibri Light" w:hAnsi="Calibri Light"/>
          <w:b/>
        </w:rPr>
        <w:t>0</w:t>
      </w:r>
      <w:r w:rsidR="00B7726E" w:rsidRPr="008E0583">
        <w:rPr>
          <w:rFonts w:ascii="Calibri Light" w:eastAsia="TT15Ct00" w:hAnsi="Calibri Light"/>
        </w:rPr>
        <w:t>= maksimalan broj bodova</w:t>
      </w:r>
    </w:p>
    <w:p w14:paraId="5A795862" w14:textId="77777777" w:rsidR="00614CFC" w:rsidRPr="008E0583" w:rsidRDefault="00614CFC" w:rsidP="008E0583">
      <w:pPr>
        <w:spacing w:after="0" w:line="240" w:lineRule="auto"/>
        <w:jc w:val="both"/>
        <w:rPr>
          <w:rFonts w:ascii="Calibri Light" w:eastAsia="TT15Ct00" w:hAnsi="Calibri Light"/>
        </w:rPr>
      </w:pPr>
    </w:p>
    <w:p w14:paraId="7C40990A" w14:textId="77777777" w:rsidR="00614CFC" w:rsidRPr="008E0583" w:rsidRDefault="00614CFC"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0F6C74" w:rsidRPr="008E0583">
        <w:rPr>
          <w:rFonts w:ascii="Calibri Light" w:hAnsi="Calibri Light"/>
          <w:b/>
          <w:sz w:val="22"/>
          <w:szCs w:val="22"/>
        </w:rPr>
        <w:t xml:space="preserve">: </w:t>
      </w:r>
      <w:r w:rsidRPr="008E0583">
        <w:rPr>
          <w:rFonts w:ascii="Calibri Light" w:hAnsi="Calibri Light"/>
          <w:b/>
          <w:sz w:val="22"/>
          <w:szCs w:val="22"/>
        </w:rPr>
        <w:t xml:space="preserve"> Jamstveni rok za analizator organskog i elementnog ugljika (CAA)</w:t>
      </w:r>
    </w:p>
    <w:p w14:paraId="553C14FC" w14:textId="77777777" w:rsidR="000F6C74" w:rsidRPr="008E0583" w:rsidRDefault="000F6C74"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7CFDE73A" w14:textId="77777777" w:rsidR="00614CFC" w:rsidRPr="008E0583" w:rsidRDefault="000F6C74"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14CFC" w:rsidRPr="008E0583">
        <w:rPr>
          <w:rFonts w:ascii="Calibri Light" w:eastAsia="TT15Ct00" w:hAnsi="Calibri Light"/>
        </w:rPr>
        <w:t>Maksimalni broj bodova dodijeliti će se ponudi čiji je jamstveni rok za analizator organskog i elementnog ugljika</w:t>
      </w:r>
      <w:r w:rsidR="00614CFC" w:rsidRPr="008E0583">
        <w:rPr>
          <w:rFonts w:ascii="Calibri Light" w:eastAsia="TT15Ct00" w:hAnsi="Calibri Light"/>
          <w:b/>
        </w:rPr>
        <w:t xml:space="preserve">≥ </w:t>
      </w:r>
      <w:r w:rsidR="00614CFC" w:rsidRPr="008E0583">
        <w:rPr>
          <w:rFonts w:ascii="Calibri Light" w:eastAsia="TT15Ct00" w:hAnsi="Calibri Light"/>
        </w:rPr>
        <w:t>24 mjeseci</w:t>
      </w:r>
      <w:r w:rsidRPr="008E0583">
        <w:rPr>
          <w:rFonts w:ascii="Calibri Light" w:eastAsia="TT15Ct00" w:hAnsi="Calibri Light"/>
        </w:rPr>
        <w:t>.</w:t>
      </w:r>
      <w:r w:rsidR="00614CFC" w:rsidRPr="008E0583">
        <w:rPr>
          <w:rFonts w:ascii="Calibri Light" w:eastAsia="TT15Ct00" w:hAnsi="Calibri Light"/>
        </w:rPr>
        <w:t xml:space="preserve"> </w:t>
      </w:r>
    </w:p>
    <w:p w14:paraId="339C9A8D"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 za analizator organskog i elementnog ugljika, dodjeljivat će se sljedećom skalom bodova:</w:t>
      </w:r>
    </w:p>
    <w:p w14:paraId="19E1DE14" w14:textId="77777777" w:rsidR="00614CFC" w:rsidRPr="008E0583" w:rsidRDefault="00614CFC" w:rsidP="0039630F">
      <w:pPr>
        <w:pStyle w:val="ListParagraph"/>
        <w:numPr>
          <w:ilvl w:val="0"/>
          <w:numId w:val="5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12mjeseci: 0 bodova</w:t>
      </w:r>
    </w:p>
    <w:p w14:paraId="09116A5A" w14:textId="77777777" w:rsidR="00614CFC" w:rsidRPr="008E0583" w:rsidRDefault="00614CFC" w:rsidP="0039630F">
      <w:pPr>
        <w:pStyle w:val="ListParagraph"/>
        <w:numPr>
          <w:ilvl w:val="0"/>
          <w:numId w:val="5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18 mjeseci: 5 bodova</w:t>
      </w:r>
    </w:p>
    <w:p w14:paraId="7C29C44D" w14:textId="77777777" w:rsidR="00614CFC" w:rsidRPr="008E0583" w:rsidRDefault="00614CFC" w:rsidP="0039630F">
      <w:pPr>
        <w:pStyle w:val="ListParagraph"/>
        <w:numPr>
          <w:ilvl w:val="0"/>
          <w:numId w:val="5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jamstveni rok: </w:t>
      </w:r>
      <w:r w:rsidRPr="008E0583">
        <w:rPr>
          <w:rFonts w:ascii="Calibri Light" w:eastAsia="TT15Ct00" w:hAnsi="Calibri Light"/>
          <w:b/>
          <w:sz w:val="22"/>
          <w:szCs w:val="22"/>
        </w:rPr>
        <w:t xml:space="preserve">≥ </w:t>
      </w:r>
      <w:r w:rsidRPr="008E0583">
        <w:rPr>
          <w:rFonts w:ascii="Calibri Light" w:eastAsia="TT15Ct00" w:hAnsi="Calibri Light"/>
          <w:sz w:val="22"/>
          <w:szCs w:val="22"/>
        </w:rPr>
        <w:t>24 mjeseci:10 bodova.</w:t>
      </w:r>
    </w:p>
    <w:p w14:paraId="695CB45B" w14:textId="77777777" w:rsidR="00614CFC" w:rsidRPr="008E0583" w:rsidRDefault="00614CFC" w:rsidP="008E0583">
      <w:pPr>
        <w:spacing w:after="0" w:line="240" w:lineRule="auto"/>
        <w:jc w:val="both"/>
        <w:rPr>
          <w:rFonts w:ascii="Calibri Light" w:eastAsia="TT15Ct00" w:hAnsi="Calibri Light"/>
        </w:rPr>
      </w:pPr>
    </w:p>
    <w:p w14:paraId="248006F7" w14:textId="77777777" w:rsidR="00614CFC" w:rsidRPr="008E0583" w:rsidRDefault="00614CFC" w:rsidP="0039630F">
      <w:pPr>
        <w:pStyle w:val="ListParagraph"/>
        <w:numPr>
          <w:ilvl w:val="3"/>
          <w:numId w:val="18"/>
        </w:numPr>
        <w:autoSpaceDE w:val="0"/>
        <w:autoSpaceDN w:val="0"/>
        <w:adjustRightInd w:val="0"/>
        <w:ind w:left="709" w:hanging="709"/>
        <w:contextualSpacing/>
        <w:jc w:val="both"/>
        <w:rPr>
          <w:rFonts w:ascii="Calibri Light" w:hAnsi="Calibri Light"/>
          <w:b/>
          <w:sz w:val="22"/>
          <w:szCs w:val="22"/>
        </w:rPr>
      </w:pPr>
      <w:r w:rsidRPr="008E0583">
        <w:rPr>
          <w:rFonts w:ascii="Calibri Light" w:hAnsi="Calibri Light"/>
          <w:b/>
          <w:sz w:val="22"/>
          <w:szCs w:val="22"/>
        </w:rPr>
        <w:t>Kriterij</w:t>
      </w:r>
      <w:r w:rsidR="000F6C74" w:rsidRPr="008E0583">
        <w:rPr>
          <w:rFonts w:ascii="Calibri Light" w:hAnsi="Calibri Light"/>
          <w:b/>
          <w:sz w:val="22"/>
          <w:szCs w:val="22"/>
        </w:rPr>
        <w:t>:</w:t>
      </w:r>
      <w:r w:rsidRPr="008E0583">
        <w:rPr>
          <w:rFonts w:ascii="Calibri Light" w:hAnsi="Calibri Light"/>
          <w:b/>
          <w:sz w:val="22"/>
          <w:szCs w:val="22"/>
        </w:rPr>
        <w:t xml:space="preserve"> Jamstveni rok za generator vodika (GEN)</w:t>
      </w:r>
    </w:p>
    <w:p w14:paraId="5E97E787" w14:textId="77777777" w:rsidR="00D93470" w:rsidRPr="008E0583" w:rsidRDefault="00D93470"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049A0FEC" w14:textId="77777777" w:rsidR="00614CFC" w:rsidRPr="008E0583" w:rsidRDefault="00D93470"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14CFC" w:rsidRPr="008E0583">
        <w:rPr>
          <w:rFonts w:ascii="Calibri Light" w:eastAsia="TT15Ct00" w:hAnsi="Calibri Light"/>
        </w:rPr>
        <w:t xml:space="preserve">Maksimalni broj bodova dodijeliti će se ponudi čiji je jamstveni rok za generator vodika </w:t>
      </w:r>
      <w:r w:rsidR="00614CFC" w:rsidRPr="008E0583">
        <w:rPr>
          <w:rFonts w:ascii="Calibri Light" w:eastAsia="TT15Ct00" w:hAnsi="Calibri Light"/>
          <w:b/>
        </w:rPr>
        <w:t xml:space="preserve">≥ </w:t>
      </w:r>
      <w:r w:rsidR="00614CFC" w:rsidRPr="008E0583">
        <w:rPr>
          <w:rFonts w:ascii="Calibri Light" w:eastAsia="TT15Ct00" w:hAnsi="Calibri Light"/>
        </w:rPr>
        <w:t>3 godine</w:t>
      </w:r>
      <w:r w:rsidRPr="008E0583">
        <w:rPr>
          <w:rFonts w:ascii="Calibri Light" w:eastAsia="TT15Ct00" w:hAnsi="Calibri Light"/>
        </w:rPr>
        <w:t>.</w:t>
      </w:r>
    </w:p>
    <w:p w14:paraId="2561771A" w14:textId="77777777" w:rsidR="00614CFC" w:rsidRPr="008E0583" w:rsidRDefault="00614CF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 za generator vodika, dodjeljivat će se sljedećom skalom bodova:</w:t>
      </w:r>
    </w:p>
    <w:p w14:paraId="2722D3EC" w14:textId="77777777" w:rsidR="00614CFC" w:rsidRPr="008E0583" w:rsidRDefault="00614CFC" w:rsidP="0039630F">
      <w:pPr>
        <w:pStyle w:val="ListParagraph"/>
        <w:numPr>
          <w:ilvl w:val="0"/>
          <w:numId w:val="5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1 godina: 0 bodova</w:t>
      </w:r>
    </w:p>
    <w:p w14:paraId="7E28D667" w14:textId="77777777" w:rsidR="00614CFC" w:rsidRPr="008E0583" w:rsidRDefault="00614CFC" w:rsidP="0039630F">
      <w:pPr>
        <w:pStyle w:val="ListParagraph"/>
        <w:numPr>
          <w:ilvl w:val="0"/>
          <w:numId w:val="5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2 godine: 5 bodova</w:t>
      </w:r>
    </w:p>
    <w:p w14:paraId="7FB62D2B" w14:textId="77777777" w:rsidR="00614CFC" w:rsidRPr="008E0583" w:rsidRDefault="00614CFC" w:rsidP="0039630F">
      <w:pPr>
        <w:pStyle w:val="ListParagraph"/>
        <w:numPr>
          <w:ilvl w:val="0"/>
          <w:numId w:val="5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jamstveni rok: ≥ 3 godine: 10 bodova.</w:t>
      </w:r>
    </w:p>
    <w:p w14:paraId="0AEFBF4A" w14:textId="77777777" w:rsidR="00FC3064" w:rsidRPr="008E0583" w:rsidRDefault="00FC3064" w:rsidP="008E0583">
      <w:pPr>
        <w:pStyle w:val="NoSpacing4"/>
        <w:rPr>
          <w:rFonts w:ascii="Calibri Light" w:hAnsi="Calibri Light"/>
          <w:b/>
          <w:i/>
          <w:sz w:val="22"/>
          <w:szCs w:val="22"/>
        </w:rPr>
      </w:pPr>
    </w:p>
    <w:p w14:paraId="2A8A2651" w14:textId="77777777" w:rsidR="00FC3064" w:rsidRPr="008E0583" w:rsidRDefault="00FC3064" w:rsidP="008E0583">
      <w:pPr>
        <w:pStyle w:val="NoSpacing4"/>
        <w:rPr>
          <w:rFonts w:ascii="Calibri Light" w:hAnsi="Calibri Light"/>
          <w:b/>
          <w:i/>
          <w:sz w:val="22"/>
          <w:szCs w:val="22"/>
        </w:rPr>
      </w:pPr>
    </w:p>
    <w:p w14:paraId="10ECC041" w14:textId="0C179940" w:rsidR="00D93470" w:rsidRPr="008E0583" w:rsidRDefault="00D93470"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 xml:space="preserve">Grupa 3- </w:t>
      </w:r>
      <w:proofErr w:type="spellStart"/>
      <w:r w:rsidR="00E630C0" w:rsidRPr="008E0583">
        <w:rPr>
          <w:rFonts w:ascii="Calibri Light" w:hAnsi="Calibri Light"/>
          <w:b/>
          <w:sz w:val="22"/>
          <w:szCs w:val="22"/>
        </w:rPr>
        <w:t>Tekućinski</w:t>
      </w:r>
      <w:proofErr w:type="spellEnd"/>
      <w:r w:rsidR="00E630C0" w:rsidRPr="008E0583">
        <w:rPr>
          <w:rFonts w:ascii="Calibri Light" w:hAnsi="Calibri Light"/>
          <w:b/>
          <w:sz w:val="22"/>
          <w:szCs w:val="22"/>
        </w:rPr>
        <w:t xml:space="preserve"> </w:t>
      </w:r>
      <w:proofErr w:type="spellStart"/>
      <w:r w:rsidR="00E630C0" w:rsidRPr="008E0583">
        <w:rPr>
          <w:rFonts w:ascii="Calibri Light" w:hAnsi="Calibri Light"/>
          <w:b/>
          <w:sz w:val="22"/>
          <w:szCs w:val="22"/>
        </w:rPr>
        <w:t>kromatograf</w:t>
      </w:r>
      <w:proofErr w:type="spellEnd"/>
      <w:r w:rsidR="00E630C0" w:rsidRPr="008E0583">
        <w:rPr>
          <w:rFonts w:ascii="Calibri Light" w:hAnsi="Calibri Light"/>
          <w:b/>
          <w:sz w:val="22"/>
          <w:szCs w:val="22"/>
        </w:rPr>
        <w:t xml:space="preserve"> visoke djelotvornosti opremljen spektrometrom masa, fluorescentnim i UV detektorom</w:t>
      </w:r>
      <w:r w:rsidR="008D3219">
        <w:rPr>
          <w:rFonts w:ascii="Calibri Light" w:hAnsi="Calibri Light"/>
          <w:b/>
          <w:sz w:val="22"/>
          <w:szCs w:val="22"/>
        </w:rPr>
        <w:t xml:space="preserve"> </w:t>
      </w:r>
      <w:r w:rsidR="008D3219" w:rsidRPr="008D3219">
        <w:rPr>
          <w:rFonts w:ascii="Calibri Light" w:hAnsi="Calibri Light"/>
          <w:b/>
          <w:sz w:val="22"/>
          <w:szCs w:val="22"/>
        </w:rPr>
        <w:t>i oprema za pripravu uzoraka (</w:t>
      </w:r>
      <w:proofErr w:type="spellStart"/>
      <w:r w:rsidR="008D3219" w:rsidRPr="008D3219">
        <w:rPr>
          <w:rFonts w:ascii="Calibri Light" w:hAnsi="Calibri Light"/>
          <w:b/>
          <w:sz w:val="22"/>
          <w:szCs w:val="22"/>
        </w:rPr>
        <w:t>uparivač</w:t>
      </w:r>
      <w:proofErr w:type="spellEnd"/>
      <w:r w:rsidR="008D3219" w:rsidRPr="008D3219">
        <w:rPr>
          <w:rFonts w:ascii="Calibri Light" w:hAnsi="Calibri Light"/>
          <w:b/>
          <w:sz w:val="22"/>
          <w:szCs w:val="22"/>
        </w:rPr>
        <w:t xml:space="preserve"> i ekstraktor)</w:t>
      </w:r>
    </w:p>
    <w:p w14:paraId="65983462" w14:textId="77777777" w:rsidR="00D93470" w:rsidRPr="008E0583" w:rsidRDefault="00D93470"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D93470" w:rsidRPr="008E0583" w14:paraId="3C168A4A" w14:textId="77777777" w:rsidTr="00D93470">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1B1E8B57" w14:textId="77777777" w:rsidR="00D93470" w:rsidRPr="008E0583" w:rsidRDefault="00D9347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7DD4461E" w14:textId="77777777"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5392F1F8" w14:textId="77777777"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4759A7B6" w14:textId="77777777" w:rsidR="00D93470" w:rsidRPr="008E0583" w:rsidRDefault="00D9347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5583CB2E" w14:textId="77777777" w:rsidR="00D93470" w:rsidRPr="008E0583" w:rsidRDefault="00D93470"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D93470" w:rsidRPr="008E0583" w14:paraId="22107546" w14:textId="77777777" w:rsidTr="00D93470">
        <w:tc>
          <w:tcPr>
            <w:tcW w:w="547" w:type="pct"/>
            <w:tcBorders>
              <w:top w:val="single" w:sz="4" w:space="0" w:color="000000"/>
              <w:left w:val="single" w:sz="4" w:space="0" w:color="000000"/>
              <w:bottom w:val="single" w:sz="4" w:space="0" w:color="000000"/>
            </w:tcBorders>
            <w:vAlign w:val="center"/>
          </w:tcPr>
          <w:p w14:paraId="47C405E9" w14:textId="77777777" w:rsidR="00D93470" w:rsidRPr="008E0583" w:rsidRDefault="00D9347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6238AFE" w14:textId="77777777" w:rsidR="00D93470" w:rsidRPr="008E0583" w:rsidRDefault="00D9347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5C9819D3" w14:textId="77777777" w:rsidR="00D93470" w:rsidRPr="008E0583" w:rsidRDefault="00D93470"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52238E8A"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64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39202AA3"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64</w:t>
            </w:r>
          </w:p>
        </w:tc>
      </w:tr>
      <w:tr w:rsidR="00D843C0" w:rsidRPr="008E0583" w14:paraId="4E8C0E82" w14:textId="77777777" w:rsidTr="00D93470">
        <w:tc>
          <w:tcPr>
            <w:tcW w:w="547" w:type="pct"/>
            <w:tcBorders>
              <w:top w:val="single" w:sz="4" w:space="0" w:color="000000"/>
              <w:left w:val="single" w:sz="4" w:space="0" w:color="000000"/>
              <w:bottom w:val="single" w:sz="4" w:space="0" w:color="000000"/>
            </w:tcBorders>
            <w:vAlign w:val="center"/>
          </w:tcPr>
          <w:p w14:paraId="6C6FD1E6" w14:textId="77777777"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18D44BBC" w14:textId="77777777"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UP </w:t>
            </w:r>
          </w:p>
        </w:tc>
        <w:tc>
          <w:tcPr>
            <w:tcW w:w="2577" w:type="pct"/>
            <w:tcBorders>
              <w:top w:val="single" w:sz="4" w:space="0" w:color="000000"/>
              <w:left w:val="single" w:sz="4" w:space="0" w:color="000000"/>
              <w:bottom w:val="single" w:sz="4" w:space="0" w:color="000000"/>
            </w:tcBorders>
            <w:vAlign w:val="center"/>
          </w:tcPr>
          <w:p w14:paraId="236A236C" w14:textId="77777777"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proofErr w:type="spellStart"/>
            <w:r w:rsidRPr="008E0583">
              <w:rPr>
                <w:rFonts w:ascii="Calibri Light" w:eastAsia="TT15Ct00" w:hAnsi="Calibri Light" w:cs="TT15Ct00"/>
              </w:rPr>
              <w:t>Uparivač</w:t>
            </w:r>
            <w:proofErr w:type="spellEnd"/>
            <w:r w:rsidRPr="008E0583">
              <w:rPr>
                <w:rFonts w:ascii="Calibri Light" w:eastAsia="TT15Ct00" w:hAnsi="Calibri Light" w:cs="TT15Ct00"/>
              </w:rPr>
              <w:t xml:space="preserve"> </w:t>
            </w:r>
          </w:p>
          <w:p w14:paraId="39DD9B96" w14:textId="77777777" w:rsidR="00D843C0" w:rsidRPr="008E0583" w:rsidRDefault="00D843C0" w:rsidP="0039630F">
            <w:pPr>
              <w:pStyle w:val="ListParagraph"/>
              <w:numPr>
                <w:ilvl w:val="0"/>
                <w:numId w:val="55"/>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kompatibilnost s ekstraktorom</w:t>
            </w:r>
          </w:p>
          <w:p w14:paraId="05A6898F" w14:textId="77777777" w:rsidR="00D843C0" w:rsidRPr="008E0583" w:rsidRDefault="00D843C0" w:rsidP="0039630F">
            <w:pPr>
              <w:pStyle w:val="ListParagraph"/>
              <w:numPr>
                <w:ilvl w:val="0"/>
                <w:numId w:val="55"/>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direktno</w:t>
            </w:r>
            <w:r w:rsidR="002F5BC6" w:rsidRPr="008E0583">
              <w:rPr>
                <w:rFonts w:ascii="Calibri Light" w:eastAsia="TT15Ct00" w:hAnsi="Calibri Light" w:cs="TT15Ct00"/>
                <w:sz w:val="22"/>
                <w:szCs w:val="22"/>
              </w:rPr>
              <w:t xml:space="preserve"> </w:t>
            </w:r>
            <w:proofErr w:type="spellStart"/>
            <w:r w:rsidRPr="008E0583">
              <w:rPr>
                <w:rFonts w:ascii="Calibri Light" w:eastAsia="TT15Ct00" w:hAnsi="Calibri Light" w:cs="TT15Ct00"/>
                <w:sz w:val="22"/>
                <w:szCs w:val="22"/>
              </w:rPr>
              <w:t>ukoncentriravanje</w:t>
            </w:r>
            <w:proofErr w:type="spellEnd"/>
            <w:r w:rsidRPr="008E0583">
              <w:rPr>
                <w:rFonts w:ascii="Calibri Light" w:eastAsia="TT15Ct00" w:hAnsi="Calibri Light" w:cs="TT15Ct00"/>
                <w:sz w:val="22"/>
                <w:szCs w:val="22"/>
              </w:rPr>
              <w:t xml:space="preserve">  uzoraka u </w:t>
            </w:r>
            <w:proofErr w:type="spellStart"/>
            <w:r w:rsidRPr="008E0583">
              <w:rPr>
                <w:rFonts w:ascii="Calibri Light" w:eastAsia="TT15Ct00" w:hAnsi="Calibri Light" w:cs="TT15Ct00"/>
                <w:sz w:val="22"/>
                <w:szCs w:val="22"/>
              </w:rPr>
              <w:t>viale</w:t>
            </w:r>
            <w:proofErr w:type="spellEnd"/>
          </w:p>
        </w:tc>
        <w:tc>
          <w:tcPr>
            <w:tcW w:w="623" w:type="pct"/>
            <w:tcBorders>
              <w:top w:val="single" w:sz="4" w:space="0" w:color="000000"/>
              <w:left w:val="single" w:sz="4" w:space="0" w:color="000000"/>
              <w:bottom w:val="single" w:sz="4" w:space="0" w:color="000000"/>
            </w:tcBorders>
            <w:vAlign w:val="center"/>
          </w:tcPr>
          <w:p w14:paraId="60F7F20A"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230D413A"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D843C0" w:rsidRPr="008E0583" w14:paraId="411CE4BD" w14:textId="77777777" w:rsidTr="00D93470">
        <w:tc>
          <w:tcPr>
            <w:tcW w:w="547" w:type="pct"/>
            <w:tcBorders>
              <w:top w:val="single" w:sz="4" w:space="0" w:color="000000"/>
              <w:left w:val="single" w:sz="4" w:space="0" w:color="000000"/>
              <w:bottom w:val="single" w:sz="4" w:space="0" w:color="000000"/>
            </w:tcBorders>
            <w:vAlign w:val="center"/>
          </w:tcPr>
          <w:p w14:paraId="6E157328" w14:textId="77777777"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47EFAEE1" w14:textId="77777777"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E </w:t>
            </w:r>
          </w:p>
        </w:tc>
        <w:tc>
          <w:tcPr>
            <w:tcW w:w="2577" w:type="pct"/>
            <w:tcBorders>
              <w:top w:val="single" w:sz="4" w:space="0" w:color="000000"/>
              <w:left w:val="single" w:sz="4" w:space="0" w:color="000000"/>
              <w:bottom w:val="single" w:sz="4" w:space="0" w:color="000000"/>
            </w:tcBorders>
            <w:vAlign w:val="center"/>
          </w:tcPr>
          <w:p w14:paraId="5114D690" w14:textId="77777777"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 xml:space="preserve">Ekstraktor </w:t>
            </w:r>
          </w:p>
          <w:p w14:paraId="27783093" w14:textId="77777777" w:rsidR="00D843C0" w:rsidRPr="008E0583" w:rsidRDefault="00D843C0" w:rsidP="0039630F">
            <w:pPr>
              <w:pStyle w:val="ListParagraph"/>
              <w:numPr>
                <w:ilvl w:val="0"/>
                <w:numId w:val="56"/>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ekstrakcije kiselih i lužnatih </w:t>
            </w:r>
            <w:proofErr w:type="spellStart"/>
            <w:r w:rsidRPr="008E0583">
              <w:rPr>
                <w:rFonts w:ascii="Calibri Light" w:eastAsia="TT15Ct00" w:hAnsi="Calibri Light" w:cs="TT15Ct00"/>
                <w:sz w:val="22"/>
                <w:szCs w:val="22"/>
              </w:rPr>
              <w:t>matriksa</w:t>
            </w:r>
            <w:proofErr w:type="spellEnd"/>
          </w:p>
          <w:p w14:paraId="48EC3E36" w14:textId="77777777" w:rsidR="00D843C0" w:rsidRPr="008E0583" w:rsidRDefault="00D843C0" w:rsidP="0039630F">
            <w:pPr>
              <w:pStyle w:val="ListParagraph"/>
              <w:numPr>
                <w:ilvl w:val="0"/>
                <w:numId w:val="56"/>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k</w:t>
            </w:r>
            <w:r w:rsidRPr="008E0583">
              <w:rPr>
                <w:rFonts w:ascii="Calibri Light" w:eastAsia="TT15Ct00" w:hAnsi="Calibri Light" w:cs="TT15Ct00"/>
                <w:sz w:val="22"/>
                <w:szCs w:val="22"/>
              </w:rPr>
              <w:t>ontrola instrumenta putem ugrađenog panela</w:t>
            </w:r>
          </w:p>
          <w:p w14:paraId="2A1B6A0C" w14:textId="77777777" w:rsidR="00D843C0" w:rsidRPr="008E0583" w:rsidRDefault="00D843C0" w:rsidP="0039630F">
            <w:pPr>
              <w:pStyle w:val="ListParagraph"/>
              <w:numPr>
                <w:ilvl w:val="0"/>
                <w:numId w:val="56"/>
              </w:numPr>
              <w:autoSpaceDE w:val="0"/>
              <w:autoSpaceDN w:val="0"/>
              <w:adjustRightInd w:val="0"/>
              <w:jc w:val="both"/>
              <w:rPr>
                <w:rFonts w:ascii="Calibri Light" w:eastAsia="TT15Ct00" w:hAnsi="Calibri Light"/>
                <w:sz w:val="22"/>
                <w:szCs w:val="22"/>
              </w:rPr>
            </w:pPr>
            <w:r w:rsidRPr="008E0583">
              <w:rPr>
                <w:rFonts w:ascii="Calibri Light" w:hAnsi="Calibri Light"/>
                <w:sz w:val="22"/>
                <w:szCs w:val="22"/>
              </w:rPr>
              <w:t>uređaj za automatsko unošenje uzoraka</w:t>
            </w:r>
          </w:p>
        </w:tc>
        <w:tc>
          <w:tcPr>
            <w:tcW w:w="623" w:type="pct"/>
            <w:tcBorders>
              <w:top w:val="single" w:sz="4" w:space="0" w:color="000000"/>
              <w:left w:val="single" w:sz="4" w:space="0" w:color="000000"/>
              <w:bottom w:val="single" w:sz="4" w:space="0" w:color="000000"/>
            </w:tcBorders>
            <w:vAlign w:val="center"/>
          </w:tcPr>
          <w:p w14:paraId="78C00C52"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7AA5AE4E"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D93470" w:rsidRPr="008E0583" w14:paraId="6D1036B9" w14:textId="77777777" w:rsidTr="00D93470">
        <w:tc>
          <w:tcPr>
            <w:tcW w:w="547" w:type="pct"/>
            <w:tcBorders>
              <w:top w:val="single" w:sz="4" w:space="0" w:color="000000"/>
              <w:left w:val="single" w:sz="4" w:space="0" w:color="000000"/>
              <w:bottom w:val="single" w:sz="4" w:space="0" w:color="000000"/>
            </w:tcBorders>
            <w:vAlign w:val="center"/>
          </w:tcPr>
          <w:p w14:paraId="0C8010FD" w14:textId="77777777" w:rsidR="00D9347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14:paraId="281863B9" w14:textId="77777777" w:rsidR="00D9347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AH </w:t>
            </w:r>
          </w:p>
        </w:tc>
        <w:tc>
          <w:tcPr>
            <w:tcW w:w="2577" w:type="pct"/>
            <w:tcBorders>
              <w:top w:val="single" w:sz="4" w:space="0" w:color="000000"/>
              <w:left w:val="single" w:sz="4" w:space="0" w:color="000000"/>
              <w:bottom w:val="single" w:sz="4" w:space="0" w:color="000000"/>
            </w:tcBorders>
            <w:vAlign w:val="center"/>
          </w:tcPr>
          <w:p w14:paraId="4AB67152" w14:textId="77777777" w:rsidR="00E630C0" w:rsidRPr="008E0583" w:rsidRDefault="00E630C0" w:rsidP="008E0583">
            <w:pPr>
              <w:autoSpaceDE w:val="0"/>
              <w:autoSpaceDN w:val="0"/>
              <w:adjustRightInd w:val="0"/>
              <w:spacing w:after="0" w:line="240" w:lineRule="auto"/>
              <w:jc w:val="both"/>
              <w:rPr>
                <w:rFonts w:ascii="Calibri Light" w:hAnsi="Calibri Light"/>
              </w:rPr>
            </w:pPr>
            <w:r w:rsidRPr="008E0583">
              <w:rPr>
                <w:rFonts w:ascii="Calibri Light" w:hAnsi="Calibri Light"/>
              </w:rPr>
              <w:t xml:space="preserve">Uređaj za automatsko unošenje uzoraka za </w:t>
            </w:r>
            <w:proofErr w:type="spellStart"/>
            <w:r w:rsidRPr="008E0583">
              <w:rPr>
                <w:rFonts w:ascii="Calibri Light" w:hAnsi="Calibri Light"/>
              </w:rPr>
              <w:t>tekućinski</w:t>
            </w:r>
            <w:proofErr w:type="spellEnd"/>
            <w:r w:rsidRPr="008E0583">
              <w:rPr>
                <w:rFonts w:ascii="Calibri Light" w:hAnsi="Calibri Light"/>
              </w:rPr>
              <w:t xml:space="preserve"> </w:t>
            </w:r>
            <w:proofErr w:type="spellStart"/>
            <w:r w:rsidRPr="008E0583">
              <w:rPr>
                <w:rFonts w:ascii="Calibri Light" w:hAnsi="Calibri Light"/>
              </w:rPr>
              <w:t>kromatograf</w:t>
            </w:r>
            <w:proofErr w:type="spellEnd"/>
          </w:p>
          <w:p w14:paraId="54262AB5" w14:textId="77777777" w:rsidR="00D93470" w:rsidRPr="008E0583" w:rsidRDefault="00E630C0" w:rsidP="0039630F">
            <w:pPr>
              <w:pStyle w:val="ListParagraph"/>
              <w:numPr>
                <w:ilvl w:val="0"/>
                <w:numId w:val="57"/>
              </w:numPr>
              <w:autoSpaceDE w:val="0"/>
              <w:autoSpaceDN w:val="0"/>
              <w:adjustRightInd w:val="0"/>
              <w:jc w:val="both"/>
              <w:rPr>
                <w:rFonts w:ascii="Calibri Light" w:hAnsi="Calibri Light"/>
                <w:b/>
                <w:sz w:val="22"/>
                <w:szCs w:val="22"/>
              </w:rPr>
            </w:pPr>
            <w:r w:rsidRPr="008E0583">
              <w:rPr>
                <w:rFonts w:ascii="Calibri Light" w:hAnsi="Calibri Light"/>
                <w:sz w:val="22"/>
                <w:szCs w:val="22"/>
              </w:rPr>
              <w:t xml:space="preserve">broj mjesta na pladnju </w:t>
            </w:r>
          </w:p>
        </w:tc>
        <w:tc>
          <w:tcPr>
            <w:tcW w:w="623" w:type="pct"/>
            <w:tcBorders>
              <w:top w:val="single" w:sz="4" w:space="0" w:color="000000"/>
              <w:left w:val="single" w:sz="4" w:space="0" w:color="000000"/>
              <w:bottom w:val="single" w:sz="4" w:space="0" w:color="000000"/>
            </w:tcBorders>
            <w:vAlign w:val="center"/>
          </w:tcPr>
          <w:p w14:paraId="57414C60"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7F1BEAEB"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93470" w:rsidRPr="008E0583" w14:paraId="20DDEC9A" w14:textId="77777777" w:rsidTr="00D93470">
        <w:tc>
          <w:tcPr>
            <w:tcW w:w="547" w:type="pct"/>
            <w:tcBorders>
              <w:top w:val="single" w:sz="4" w:space="0" w:color="000000"/>
              <w:left w:val="single" w:sz="4" w:space="0" w:color="000000"/>
              <w:bottom w:val="single" w:sz="4" w:space="0" w:color="000000"/>
            </w:tcBorders>
            <w:vAlign w:val="center"/>
          </w:tcPr>
          <w:p w14:paraId="22105311" w14:textId="77777777" w:rsidR="00D9347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723" w:type="pct"/>
            <w:tcBorders>
              <w:top w:val="single" w:sz="4" w:space="0" w:color="000000"/>
              <w:left w:val="single" w:sz="4" w:space="0" w:color="000000"/>
              <w:bottom w:val="single" w:sz="4" w:space="0" w:color="000000"/>
              <w:right w:val="single" w:sz="4" w:space="0" w:color="000000"/>
            </w:tcBorders>
            <w:vAlign w:val="center"/>
          </w:tcPr>
          <w:p w14:paraId="674F7064" w14:textId="77777777" w:rsidR="00D9347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 xml:space="preserve">FL </w:t>
            </w:r>
          </w:p>
        </w:tc>
        <w:tc>
          <w:tcPr>
            <w:tcW w:w="2577" w:type="pct"/>
            <w:tcBorders>
              <w:top w:val="single" w:sz="4" w:space="0" w:color="000000"/>
              <w:left w:val="single" w:sz="4" w:space="0" w:color="000000"/>
              <w:bottom w:val="single" w:sz="4" w:space="0" w:color="000000"/>
            </w:tcBorders>
            <w:vAlign w:val="center"/>
          </w:tcPr>
          <w:p w14:paraId="6D979586" w14:textId="77777777" w:rsidR="00E630C0" w:rsidRPr="008E0583" w:rsidRDefault="00E630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Fluorescentni detektor</w:t>
            </w:r>
          </w:p>
          <w:p w14:paraId="6B5036C7" w14:textId="77777777" w:rsidR="00E630C0" w:rsidRPr="008E0583" w:rsidRDefault="00E630C0" w:rsidP="0039630F">
            <w:pPr>
              <w:pStyle w:val="ListParagraph"/>
              <w:numPr>
                <w:ilvl w:val="0"/>
                <w:numId w:val="58"/>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w:t>
            </w:r>
          </w:p>
          <w:p w14:paraId="7F526F4B" w14:textId="77777777" w:rsidR="00D93470" w:rsidRPr="008E0583" w:rsidRDefault="00E630C0" w:rsidP="0039630F">
            <w:pPr>
              <w:pStyle w:val="ListParagraph"/>
              <w:numPr>
                <w:ilvl w:val="0"/>
                <w:numId w:val="58"/>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 xml:space="preserve">emisijski raspon </w:t>
            </w:r>
            <w:proofErr w:type="spellStart"/>
            <w:r w:rsidRPr="008E0583">
              <w:rPr>
                <w:rFonts w:ascii="Calibri Light" w:eastAsia="TT15Ct00" w:hAnsi="Calibri Light" w:cs="TT15Ct00"/>
                <w:sz w:val="22"/>
                <w:szCs w:val="22"/>
              </w:rPr>
              <w:t>monokromatora</w:t>
            </w:r>
            <w:proofErr w:type="spellEnd"/>
          </w:p>
        </w:tc>
        <w:tc>
          <w:tcPr>
            <w:tcW w:w="623" w:type="pct"/>
            <w:tcBorders>
              <w:top w:val="single" w:sz="4" w:space="0" w:color="000000"/>
              <w:left w:val="single" w:sz="4" w:space="0" w:color="000000"/>
              <w:bottom w:val="single" w:sz="4" w:space="0" w:color="000000"/>
            </w:tcBorders>
            <w:vAlign w:val="center"/>
          </w:tcPr>
          <w:p w14:paraId="18848BF5"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r w:rsidR="00D93470"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2FF9E549" w14:textId="77777777" w:rsidR="00D93470" w:rsidRPr="008E0583" w:rsidRDefault="00BF4F3F"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843C0" w:rsidRPr="008E0583" w14:paraId="6876891B" w14:textId="77777777" w:rsidTr="00D93470">
        <w:tc>
          <w:tcPr>
            <w:tcW w:w="547" w:type="pct"/>
            <w:tcBorders>
              <w:top w:val="single" w:sz="4" w:space="0" w:color="000000"/>
              <w:left w:val="single" w:sz="4" w:space="0" w:color="000000"/>
              <w:bottom w:val="single" w:sz="4" w:space="0" w:color="000000"/>
            </w:tcBorders>
            <w:vAlign w:val="center"/>
          </w:tcPr>
          <w:p w14:paraId="7CCA8391" w14:textId="77777777"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6.</w:t>
            </w:r>
          </w:p>
        </w:tc>
        <w:tc>
          <w:tcPr>
            <w:tcW w:w="723" w:type="pct"/>
            <w:tcBorders>
              <w:top w:val="single" w:sz="4" w:space="0" w:color="000000"/>
              <w:left w:val="single" w:sz="4" w:space="0" w:color="000000"/>
              <w:bottom w:val="single" w:sz="4" w:space="0" w:color="000000"/>
              <w:right w:val="single" w:sz="4" w:space="0" w:color="000000"/>
            </w:tcBorders>
            <w:vAlign w:val="center"/>
          </w:tcPr>
          <w:p w14:paraId="002657A7" w14:textId="77777777"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UV</w:t>
            </w:r>
          </w:p>
        </w:tc>
        <w:tc>
          <w:tcPr>
            <w:tcW w:w="2577" w:type="pct"/>
            <w:tcBorders>
              <w:top w:val="single" w:sz="4" w:space="0" w:color="000000"/>
              <w:left w:val="single" w:sz="4" w:space="0" w:color="000000"/>
              <w:bottom w:val="single" w:sz="4" w:space="0" w:color="000000"/>
            </w:tcBorders>
            <w:vAlign w:val="center"/>
          </w:tcPr>
          <w:p w14:paraId="59FD4C73" w14:textId="77777777"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UV detektor</w:t>
            </w:r>
          </w:p>
          <w:p w14:paraId="656ACD1D" w14:textId="77777777" w:rsidR="00D843C0" w:rsidRPr="008E0583" w:rsidRDefault="00D843C0" w:rsidP="0039630F">
            <w:pPr>
              <w:pStyle w:val="ListParagraph"/>
              <w:numPr>
                <w:ilvl w:val="0"/>
                <w:numId w:val="59"/>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brzina snimanja signala</w:t>
            </w:r>
          </w:p>
        </w:tc>
        <w:tc>
          <w:tcPr>
            <w:tcW w:w="623" w:type="pct"/>
            <w:tcBorders>
              <w:top w:val="single" w:sz="4" w:space="0" w:color="000000"/>
              <w:left w:val="single" w:sz="4" w:space="0" w:color="000000"/>
              <w:bottom w:val="single" w:sz="4" w:space="0" w:color="000000"/>
            </w:tcBorders>
            <w:vAlign w:val="center"/>
          </w:tcPr>
          <w:p w14:paraId="4D4BCAFE"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530" w:type="pct"/>
            <w:tcBorders>
              <w:top w:val="single" w:sz="4" w:space="0" w:color="000000"/>
              <w:left w:val="single" w:sz="4" w:space="0" w:color="000000"/>
              <w:bottom w:val="single" w:sz="4" w:space="0" w:color="000000"/>
              <w:right w:val="single" w:sz="4" w:space="0" w:color="000000"/>
            </w:tcBorders>
            <w:vAlign w:val="center"/>
          </w:tcPr>
          <w:p w14:paraId="6FB75CF8"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843C0" w:rsidRPr="008E0583" w14:paraId="2F0D1ABA" w14:textId="77777777" w:rsidTr="00D93470">
        <w:tc>
          <w:tcPr>
            <w:tcW w:w="547" w:type="pct"/>
            <w:tcBorders>
              <w:top w:val="single" w:sz="4" w:space="0" w:color="000000"/>
              <w:left w:val="single" w:sz="4" w:space="0" w:color="000000"/>
              <w:bottom w:val="single" w:sz="4" w:space="0" w:color="000000"/>
            </w:tcBorders>
            <w:vAlign w:val="center"/>
          </w:tcPr>
          <w:p w14:paraId="2676CA1F" w14:textId="77777777" w:rsidR="00D843C0" w:rsidRPr="008E0583" w:rsidRDefault="00D843C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7.</w:t>
            </w:r>
          </w:p>
        </w:tc>
        <w:tc>
          <w:tcPr>
            <w:tcW w:w="723" w:type="pct"/>
            <w:tcBorders>
              <w:top w:val="single" w:sz="4" w:space="0" w:color="000000"/>
              <w:left w:val="single" w:sz="4" w:space="0" w:color="000000"/>
              <w:bottom w:val="single" w:sz="4" w:space="0" w:color="000000"/>
              <w:right w:val="single" w:sz="4" w:space="0" w:color="000000"/>
            </w:tcBorders>
            <w:vAlign w:val="center"/>
          </w:tcPr>
          <w:p w14:paraId="3634BDA9" w14:textId="77777777" w:rsidR="00D843C0" w:rsidRPr="008E0583" w:rsidRDefault="001D7B2D"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MS</w:t>
            </w:r>
          </w:p>
        </w:tc>
        <w:tc>
          <w:tcPr>
            <w:tcW w:w="2577" w:type="pct"/>
            <w:tcBorders>
              <w:top w:val="single" w:sz="4" w:space="0" w:color="000000"/>
              <w:left w:val="single" w:sz="4" w:space="0" w:color="000000"/>
              <w:bottom w:val="single" w:sz="4" w:space="0" w:color="000000"/>
            </w:tcBorders>
            <w:vAlign w:val="center"/>
          </w:tcPr>
          <w:p w14:paraId="205CD14A" w14:textId="77777777" w:rsidR="00D843C0" w:rsidRPr="008E0583" w:rsidRDefault="00D843C0" w:rsidP="008E0583">
            <w:pPr>
              <w:autoSpaceDE w:val="0"/>
              <w:autoSpaceDN w:val="0"/>
              <w:adjustRightInd w:val="0"/>
              <w:spacing w:after="0" w:line="240" w:lineRule="auto"/>
              <w:jc w:val="both"/>
              <w:rPr>
                <w:rFonts w:ascii="Calibri Light" w:eastAsia="TT15Ct00" w:hAnsi="Calibri Light" w:cs="TT15Ct00"/>
              </w:rPr>
            </w:pPr>
            <w:proofErr w:type="spellStart"/>
            <w:r w:rsidRPr="008E0583">
              <w:rPr>
                <w:rFonts w:ascii="Calibri Light" w:eastAsia="TT15Ct00" w:hAnsi="Calibri Light" w:cs="TT15Ct00"/>
              </w:rPr>
              <w:t>Maseni</w:t>
            </w:r>
            <w:proofErr w:type="spellEnd"/>
            <w:r w:rsidRPr="008E0583">
              <w:rPr>
                <w:rFonts w:ascii="Calibri Light" w:eastAsia="TT15Ct00" w:hAnsi="Calibri Light" w:cs="TT15Ct00"/>
              </w:rPr>
              <w:t xml:space="preserve"> detektor – SQ</w:t>
            </w:r>
          </w:p>
          <w:p w14:paraId="23D5D602" w14:textId="77777777" w:rsidR="00D843C0" w:rsidRPr="008E0583" w:rsidRDefault="00D843C0" w:rsidP="0039630F">
            <w:pPr>
              <w:pStyle w:val="ListParagraph"/>
              <w:numPr>
                <w:ilvl w:val="0"/>
                <w:numId w:val="60"/>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w:t>
            </w:r>
          </w:p>
          <w:p w14:paraId="5D7FC133" w14:textId="77777777" w:rsidR="00D843C0" w:rsidRPr="008E0583" w:rsidRDefault="00D843C0" w:rsidP="0039630F">
            <w:pPr>
              <w:pStyle w:val="ListParagraph"/>
              <w:numPr>
                <w:ilvl w:val="0"/>
                <w:numId w:val="60"/>
              </w:numPr>
              <w:autoSpaceDE w:val="0"/>
              <w:autoSpaceDN w:val="0"/>
              <w:adjustRightInd w:val="0"/>
              <w:jc w:val="both"/>
              <w:rPr>
                <w:rFonts w:ascii="Calibri Light" w:eastAsia="TT15Ct00" w:hAnsi="Calibri Light"/>
                <w:sz w:val="22"/>
                <w:szCs w:val="22"/>
              </w:rPr>
            </w:pPr>
            <w:r w:rsidRPr="008E0583">
              <w:rPr>
                <w:rFonts w:ascii="Calibri Light" w:eastAsia="TT15Ct00" w:hAnsi="Calibri Light" w:cs="TT15Ct00"/>
                <w:sz w:val="22"/>
                <w:szCs w:val="22"/>
              </w:rPr>
              <w:t>rad s ionskim izvorima</w:t>
            </w:r>
          </w:p>
        </w:tc>
        <w:tc>
          <w:tcPr>
            <w:tcW w:w="623" w:type="pct"/>
            <w:tcBorders>
              <w:top w:val="single" w:sz="4" w:space="0" w:color="000000"/>
              <w:left w:val="single" w:sz="4" w:space="0" w:color="000000"/>
              <w:bottom w:val="single" w:sz="4" w:space="0" w:color="000000"/>
            </w:tcBorders>
            <w:vAlign w:val="center"/>
          </w:tcPr>
          <w:p w14:paraId="09239D65"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530" w:type="pct"/>
            <w:tcBorders>
              <w:top w:val="single" w:sz="4" w:space="0" w:color="000000"/>
              <w:left w:val="single" w:sz="4" w:space="0" w:color="000000"/>
              <w:bottom w:val="single" w:sz="4" w:space="0" w:color="000000"/>
              <w:right w:val="single" w:sz="4" w:space="0" w:color="000000"/>
            </w:tcBorders>
            <w:vAlign w:val="center"/>
          </w:tcPr>
          <w:p w14:paraId="3659D354" w14:textId="77777777" w:rsidR="00D843C0" w:rsidRPr="008E0583" w:rsidRDefault="00D843C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4</w:t>
            </w:r>
          </w:p>
        </w:tc>
      </w:tr>
      <w:tr w:rsidR="00D93470" w:rsidRPr="008E0583" w14:paraId="30010716" w14:textId="77777777" w:rsidTr="00D93470">
        <w:tc>
          <w:tcPr>
            <w:tcW w:w="547" w:type="pct"/>
            <w:tcBorders>
              <w:top w:val="single" w:sz="4" w:space="0" w:color="000000"/>
              <w:left w:val="single" w:sz="4" w:space="0" w:color="000000"/>
              <w:bottom w:val="single" w:sz="4" w:space="0" w:color="000000"/>
            </w:tcBorders>
            <w:vAlign w:val="center"/>
          </w:tcPr>
          <w:p w14:paraId="24C729EA" w14:textId="77777777" w:rsidR="00D93470" w:rsidRPr="008E0583" w:rsidRDefault="00D93470"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079FAF68" w14:textId="77777777" w:rsidR="00D93470" w:rsidRPr="008E0583" w:rsidRDefault="00D9347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1418E181" w14:textId="77777777" w:rsidR="00D93470" w:rsidRPr="008E0583" w:rsidRDefault="00D93470"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198FD899" w14:textId="77777777" w:rsidR="00D93470" w:rsidRPr="008E0583" w:rsidRDefault="00D93470"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3E752B0A" w14:textId="77777777" w:rsidR="00D93470" w:rsidRPr="008E0583" w:rsidRDefault="00D93470"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32799269" w14:textId="77777777" w:rsidR="00D93470" w:rsidRPr="008E0583" w:rsidRDefault="00D93470" w:rsidP="008E0583">
      <w:pPr>
        <w:pStyle w:val="NoSpacing4"/>
        <w:rPr>
          <w:rFonts w:ascii="Calibri Light" w:hAnsi="Calibri Light"/>
          <w:b/>
          <w:i/>
          <w:sz w:val="22"/>
          <w:szCs w:val="22"/>
        </w:rPr>
      </w:pPr>
    </w:p>
    <w:p w14:paraId="7CF2A18E" w14:textId="77777777" w:rsidR="00D93470" w:rsidRPr="008E0583" w:rsidRDefault="00D93470" w:rsidP="008E0583">
      <w:pPr>
        <w:pStyle w:val="NoSpacing4"/>
        <w:rPr>
          <w:rFonts w:ascii="Calibri Light" w:hAnsi="Calibri Light"/>
          <w:b/>
          <w:i/>
          <w:sz w:val="22"/>
          <w:szCs w:val="22"/>
        </w:rPr>
      </w:pPr>
    </w:p>
    <w:p w14:paraId="032CB582" w14:textId="77777777" w:rsidR="00D93470" w:rsidRPr="008E0583" w:rsidRDefault="00D93470"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Način izračuna ekonomski najpovoljnije ponude:</w:t>
      </w:r>
    </w:p>
    <w:p w14:paraId="653BE583"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Et00"/>
          <w:b/>
        </w:rPr>
      </w:pPr>
      <w:r w:rsidRPr="008E0583">
        <w:rPr>
          <w:rFonts w:ascii="Calibri Light" w:eastAsia="TT15Ct00" w:hAnsi="Calibri Light" w:cs="TT15Et00"/>
          <w:b/>
        </w:rPr>
        <w:t xml:space="preserve">Formula: U = C + </w:t>
      </w:r>
      <w:r w:rsidR="001D7B2D" w:rsidRPr="008E0583">
        <w:rPr>
          <w:rFonts w:ascii="Calibri Light" w:eastAsia="TT15Ct00" w:hAnsi="Calibri Light" w:cs="TT15Et00"/>
          <w:b/>
        </w:rPr>
        <w:t xml:space="preserve">UP + E+ </w:t>
      </w:r>
      <w:r w:rsidRPr="008E0583">
        <w:rPr>
          <w:rFonts w:ascii="Calibri Light" w:eastAsia="TT15Ct00" w:hAnsi="Calibri Light" w:cs="TT15Et00"/>
          <w:b/>
        </w:rPr>
        <w:t>AH + FL+UV + MS</w:t>
      </w:r>
    </w:p>
    <w:p w14:paraId="45E0AFA7"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Et00"/>
          <w:b/>
        </w:rPr>
      </w:pPr>
    </w:p>
    <w:p w14:paraId="57BF7B13"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U</w:t>
      </w:r>
      <w:r w:rsidRPr="008E0583">
        <w:rPr>
          <w:rFonts w:ascii="Calibri Light" w:eastAsia="TT15Ct00" w:hAnsi="Calibri Light" w:cs="TT15Ct00"/>
        </w:rPr>
        <w:t>= ukupan broj bodova</w:t>
      </w:r>
    </w:p>
    <w:p w14:paraId="67E166D6"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C</w:t>
      </w:r>
      <w:r w:rsidRPr="008E0583">
        <w:rPr>
          <w:rFonts w:ascii="Calibri Light" w:eastAsia="TT15Ct00" w:hAnsi="Calibri Light" w:cs="TT15Ct00"/>
        </w:rPr>
        <w:t>= broj bodova koji je ponuda dobila za ponuđenu cijenu</w:t>
      </w:r>
    </w:p>
    <w:p w14:paraId="4D32FEE7" w14:textId="77777777" w:rsidR="001D7B2D" w:rsidRPr="008E0583" w:rsidRDefault="001D7B2D" w:rsidP="008E0583">
      <w:pPr>
        <w:spacing w:after="0" w:line="240" w:lineRule="auto"/>
        <w:jc w:val="both"/>
        <w:rPr>
          <w:rFonts w:ascii="Calibri Light" w:eastAsia="TT15Ct00" w:hAnsi="Calibri Light" w:cs="TT15Ct00"/>
        </w:rPr>
      </w:pPr>
      <w:r w:rsidRPr="008E0583">
        <w:rPr>
          <w:rFonts w:ascii="Calibri Light" w:eastAsia="TT15Ct00" w:hAnsi="Calibri Light" w:cs="TT15Ct00"/>
          <w:b/>
        </w:rPr>
        <w:t>UP</w:t>
      </w:r>
      <w:r w:rsidRPr="008E0583">
        <w:rPr>
          <w:rFonts w:ascii="Calibri Light" w:eastAsia="TT15Ct00" w:hAnsi="Calibri Light" w:cs="TT15Ct00"/>
        </w:rPr>
        <w:t xml:space="preserve">= broj bodova koji je ponuda dobila za </w:t>
      </w:r>
      <w:proofErr w:type="spellStart"/>
      <w:r w:rsidRPr="008E0583">
        <w:rPr>
          <w:rFonts w:ascii="Calibri Light" w:eastAsia="TT15Ct00" w:hAnsi="Calibri Light" w:cs="TT15Ct00"/>
        </w:rPr>
        <w:t>uparivač</w:t>
      </w:r>
      <w:proofErr w:type="spellEnd"/>
    </w:p>
    <w:p w14:paraId="3869B19F" w14:textId="77777777" w:rsidR="001D7B2D" w:rsidRPr="008E0583" w:rsidRDefault="001D7B2D" w:rsidP="008E0583">
      <w:pPr>
        <w:spacing w:after="0" w:line="240" w:lineRule="auto"/>
        <w:jc w:val="both"/>
        <w:rPr>
          <w:rFonts w:ascii="Calibri Light" w:eastAsia="TT15Ct00" w:hAnsi="Calibri Light" w:cs="TT15Ct00"/>
        </w:rPr>
      </w:pPr>
      <w:r w:rsidRPr="008E0583">
        <w:rPr>
          <w:rFonts w:ascii="Calibri Light" w:eastAsia="TT15Ct00" w:hAnsi="Calibri Light" w:cs="TT15Ct00"/>
          <w:b/>
        </w:rPr>
        <w:t>E</w:t>
      </w:r>
      <w:r w:rsidRPr="008E0583">
        <w:rPr>
          <w:rFonts w:ascii="Calibri Light" w:eastAsia="TT15Ct00" w:hAnsi="Calibri Light" w:cs="TT15Ct00"/>
        </w:rPr>
        <w:t>= broj bodova koji je ponuda dobila za ekstraktor</w:t>
      </w:r>
    </w:p>
    <w:p w14:paraId="49CFE219" w14:textId="277D4810"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AH</w:t>
      </w:r>
      <w:r w:rsidRPr="008E0583">
        <w:rPr>
          <w:rFonts w:ascii="Calibri Light" w:eastAsia="TT15Ct00" w:hAnsi="Calibri Light" w:cs="TT15Ct00"/>
        </w:rPr>
        <w:t xml:space="preserve">= broj bodova koji je ponuda dobila </w:t>
      </w:r>
      <w:r w:rsidRPr="008E0583">
        <w:rPr>
          <w:rFonts w:ascii="Calibri Light" w:hAnsi="Calibri Light"/>
        </w:rPr>
        <w:t>za uređaj za auto</w:t>
      </w:r>
      <w:r w:rsidR="001A1ACF">
        <w:rPr>
          <w:rFonts w:ascii="Calibri Light" w:hAnsi="Calibri Light"/>
        </w:rPr>
        <w:t xml:space="preserve">matsko unošenje uzoraka za </w:t>
      </w:r>
      <w:proofErr w:type="spellStart"/>
      <w:r w:rsidR="001A1ACF">
        <w:rPr>
          <w:rFonts w:ascii="Calibri Light" w:hAnsi="Calibri Light"/>
        </w:rPr>
        <w:t>tekuć</w:t>
      </w:r>
      <w:r w:rsidRPr="008E0583">
        <w:rPr>
          <w:rFonts w:ascii="Calibri Light" w:hAnsi="Calibri Light"/>
        </w:rPr>
        <w:t>inski</w:t>
      </w:r>
      <w:proofErr w:type="spellEnd"/>
      <w:r w:rsidRPr="008E0583">
        <w:rPr>
          <w:rFonts w:ascii="Calibri Light" w:hAnsi="Calibri Light"/>
        </w:rPr>
        <w:t xml:space="preserve"> </w:t>
      </w:r>
      <w:proofErr w:type="spellStart"/>
      <w:r w:rsidRPr="008E0583">
        <w:rPr>
          <w:rFonts w:ascii="Calibri Light" w:hAnsi="Calibri Light"/>
        </w:rPr>
        <w:t>kromatograf</w:t>
      </w:r>
      <w:proofErr w:type="spellEnd"/>
    </w:p>
    <w:p w14:paraId="4721C1E8"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FL</w:t>
      </w:r>
      <w:r w:rsidRPr="008E0583">
        <w:rPr>
          <w:rFonts w:ascii="Calibri Light" w:eastAsia="TT15Ct00" w:hAnsi="Calibri Light" w:cs="TT15Ct00"/>
        </w:rPr>
        <w:t>= broj bodova koji je ponuda dobila za fluorescentni detektor</w:t>
      </w:r>
    </w:p>
    <w:p w14:paraId="7518BF8A" w14:textId="77777777" w:rsidR="00D93470" w:rsidRPr="008E0583" w:rsidRDefault="00D93470" w:rsidP="008E0583">
      <w:pPr>
        <w:spacing w:after="0" w:line="240" w:lineRule="auto"/>
        <w:jc w:val="both"/>
        <w:rPr>
          <w:rFonts w:ascii="Calibri Light" w:eastAsia="TT15Ct00" w:hAnsi="Calibri Light" w:cs="TT15Ct00"/>
        </w:rPr>
      </w:pPr>
      <w:r w:rsidRPr="008E0583">
        <w:rPr>
          <w:rFonts w:ascii="Calibri Light" w:eastAsia="TT15Ct00" w:hAnsi="Calibri Light" w:cs="TT15Et00"/>
          <w:b/>
        </w:rPr>
        <w:t xml:space="preserve">UV </w:t>
      </w:r>
      <w:r w:rsidRPr="008E0583">
        <w:rPr>
          <w:rFonts w:ascii="Calibri Light" w:eastAsia="TT15Ct00" w:hAnsi="Calibri Light" w:cs="TT15Ct00"/>
        </w:rPr>
        <w:t>= broj bodova koji je ponuda dobila za UV detektor</w:t>
      </w:r>
    </w:p>
    <w:p w14:paraId="5178FE4D" w14:textId="77777777" w:rsidR="00D93470" w:rsidRPr="008E0583" w:rsidRDefault="00D93470" w:rsidP="008E0583">
      <w:pPr>
        <w:spacing w:after="0" w:line="240" w:lineRule="auto"/>
        <w:jc w:val="both"/>
        <w:rPr>
          <w:rFonts w:ascii="Calibri Light" w:eastAsia="TT15Ct00" w:hAnsi="Calibri Light" w:cs="TT15Ct00"/>
        </w:rPr>
      </w:pPr>
      <w:r w:rsidRPr="008E0583">
        <w:rPr>
          <w:rFonts w:ascii="Calibri Light" w:eastAsia="TT15Ct00" w:hAnsi="Calibri Light" w:cs="TT15Et00"/>
          <w:b/>
        </w:rPr>
        <w:t>MS</w:t>
      </w:r>
      <w:r w:rsidRPr="008E0583">
        <w:rPr>
          <w:rFonts w:ascii="Calibri Light" w:eastAsia="TT15Ct00" w:hAnsi="Calibri Light" w:cs="TT15Ct00"/>
        </w:rPr>
        <w:t xml:space="preserve">= broj bodova koji je ponuda dobila za </w:t>
      </w:r>
      <w:proofErr w:type="spellStart"/>
      <w:r w:rsidRPr="008E0583">
        <w:rPr>
          <w:rFonts w:ascii="Calibri Light" w:eastAsia="TT15Ct00" w:hAnsi="Calibri Light" w:cs="TT15Ct00"/>
        </w:rPr>
        <w:t>maseni</w:t>
      </w:r>
      <w:proofErr w:type="spellEnd"/>
      <w:r w:rsidRPr="008E0583">
        <w:rPr>
          <w:rFonts w:ascii="Calibri Light" w:eastAsia="TT15Ct00" w:hAnsi="Calibri Light" w:cs="TT15Ct00"/>
        </w:rPr>
        <w:t xml:space="preserve"> detektor</w:t>
      </w:r>
    </w:p>
    <w:p w14:paraId="29C0C2D7" w14:textId="77777777" w:rsidR="00D93470" w:rsidRPr="008E0583" w:rsidRDefault="00D93470" w:rsidP="008E0583">
      <w:pPr>
        <w:spacing w:after="0" w:line="240" w:lineRule="auto"/>
        <w:jc w:val="both"/>
        <w:rPr>
          <w:rFonts w:ascii="Calibri Light" w:eastAsia="TT15Ct00" w:hAnsi="Calibri Light" w:cs="TT15Ct00"/>
        </w:rPr>
      </w:pPr>
    </w:p>
    <w:p w14:paraId="62FF770A" w14:textId="77777777" w:rsidR="00D93470" w:rsidRPr="008E0583" w:rsidRDefault="00D93470"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w:t>
      </w:r>
      <w:r w:rsidR="00C37067" w:rsidRPr="008E0583">
        <w:rPr>
          <w:rFonts w:ascii="Calibri Light" w:hAnsi="Calibri Light" w:cs="TT15Et00"/>
          <w:b/>
          <w:sz w:val="22"/>
          <w:szCs w:val="22"/>
        </w:rPr>
        <w:t>: C</w:t>
      </w:r>
      <w:r w:rsidRPr="008E0583">
        <w:rPr>
          <w:rFonts w:ascii="Calibri Light" w:hAnsi="Calibri Light" w:cs="TT15Et00"/>
          <w:b/>
          <w:sz w:val="22"/>
          <w:szCs w:val="22"/>
        </w:rPr>
        <w:t>ijena (C)</w:t>
      </w:r>
    </w:p>
    <w:p w14:paraId="7D8698AA" w14:textId="77777777" w:rsidR="00C37067" w:rsidRPr="008E0583" w:rsidRDefault="00C3706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2F9BB063" w14:textId="77777777" w:rsidR="00C37067" w:rsidRPr="008E0583" w:rsidRDefault="00C37067" w:rsidP="008E0583">
      <w:pPr>
        <w:autoSpaceDE w:val="0"/>
        <w:autoSpaceDN w:val="0"/>
        <w:adjustRightInd w:val="0"/>
        <w:spacing w:after="0" w:line="240" w:lineRule="auto"/>
        <w:ind w:right="380"/>
        <w:rPr>
          <w:rFonts w:ascii="Calibri Light" w:hAnsi="Calibri Light" w:cs="ArialMT"/>
        </w:rPr>
      </w:pPr>
    </w:p>
    <w:p w14:paraId="02CA9EE9" w14:textId="77777777" w:rsidR="00C37067" w:rsidRPr="008E0583" w:rsidRDefault="00C3706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64</w:t>
      </w:r>
      <w:r w:rsidRPr="008E0583">
        <w:rPr>
          <w:rFonts w:ascii="Calibri Light" w:hAnsi="Calibri Light" w:cs="ArialMT"/>
        </w:rPr>
        <w:t xml:space="preserve"> bodova.</w:t>
      </w:r>
    </w:p>
    <w:p w14:paraId="323EF510" w14:textId="77777777" w:rsidR="00C37067" w:rsidRPr="008E0583" w:rsidRDefault="00C3706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344C24EE" w14:textId="77777777" w:rsidR="00C37067" w:rsidRPr="008E0583" w:rsidRDefault="00C37067" w:rsidP="008E0583">
      <w:pPr>
        <w:autoSpaceDE w:val="0"/>
        <w:autoSpaceDN w:val="0"/>
        <w:adjustRightInd w:val="0"/>
        <w:spacing w:after="0" w:line="240" w:lineRule="auto"/>
        <w:ind w:right="380"/>
        <w:rPr>
          <w:rFonts w:ascii="Calibri Light" w:hAnsi="Calibri Light" w:cs="ArialMT"/>
        </w:rPr>
      </w:pPr>
    </w:p>
    <w:p w14:paraId="68319F31" w14:textId="77777777" w:rsidR="00C37067" w:rsidRPr="008E0583" w:rsidRDefault="00C3706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52B507BF" w14:textId="77777777" w:rsidR="00C37067" w:rsidRPr="008E0583" w:rsidRDefault="00C37067" w:rsidP="008E0583">
      <w:pPr>
        <w:autoSpaceDE w:val="0"/>
        <w:autoSpaceDN w:val="0"/>
        <w:adjustRightInd w:val="0"/>
        <w:spacing w:after="0" w:line="240" w:lineRule="auto"/>
        <w:ind w:right="380"/>
        <w:rPr>
          <w:rFonts w:ascii="Calibri Light" w:hAnsi="Calibri Light" w:cs="ArialMT"/>
        </w:rPr>
      </w:pPr>
    </w:p>
    <w:p w14:paraId="05F70847" w14:textId="77777777" w:rsidR="00C37067" w:rsidRPr="008E0583" w:rsidRDefault="00C3706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64</w:t>
      </w:r>
    </w:p>
    <w:p w14:paraId="71052FC2" w14:textId="77777777"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6F060682" w14:textId="77777777"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55348BC2" w14:textId="77777777" w:rsidR="00C37067" w:rsidRPr="008E0583" w:rsidRDefault="00C3706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5BE265EB" w14:textId="77777777" w:rsidR="00C37067" w:rsidRPr="008E0583" w:rsidRDefault="00C37067" w:rsidP="008E0583">
      <w:pPr>
        <w:spacing w:after="0" w:line="240" w:lineRule="auto"/>
        <w:jc w:val="both"/>
        <w:rPr>
          <w:rFonts w:ascii="Calibri Light" w:eastAsia="TT15Ct00" w:hAnsi="Calibri Light"/>
        </w:rPr>
      </w:pPr>
      <w:r w:rsidRPr="008E0583">
        <w:rPr>
          <w:rFonts w:ascii="Calibri Light" w:hAnsi="Calibri Light"/>
          <w:b/>
        </w:rPr>
        <w:t>64</w:t>
      </w:r>
      <w:r w:rsidRPr="008E0583">
        <w:rPr>
          <w:rFonts w:ascii="Calibri Light" w:eastAsia="TT15Ct00" w:hAnsi="Calibri Light"/>
        </w:rPr>
        <w:t>= maksimalan broj bodova</w:t>
      </w:r>
    </w:p>
    <w:p w14:paraId="176CDD69" w14:textId="77777777" w:rsidR="00D93470" w:rsidRPr="008E0583" w:rsidRDefault="00D93470" w:rsidP="008E0583">
      <w:pPr>
        <w:spacing w:after="0" w:line="240" w:lineRule="auto"/>
        <w:jc w:val="both"/>
        <w:rPr>
          <w:rFonts w:ascii="Calibri Light" w:eastAsia="TT15Ct00" w:hAnsi="Calibri Light" w:cs="TT15Ct00"/>
        </w:rPr>
      </w:pPr>
    </w:p>
    <w:p w14:paraId="4676D458" w14:textId="77777777" w:rsidR="00653ED6" w:rsidRPr="008E0583" w:rsidRDefault="00653ED6" w:rsidP="008E0583">
      <w:pPr>
        <w:spacing w:after="0" w:line="240" w:lineRule="auto"/>
        <w:jc w:val="both"/>
        <w:rPr>
          <w:rFonts w:ascii="Calibri Light" w:eastAsia="TT15Ct00" w:hAnsi="Calibri Light" w:cs="TT15Ct00"/>
        </w:rPr>
      </w:pPr>
    </w:p>
    <w:p w14:paraId="57BD0D95" w14:textId="77777777" w:rsidR="00653ED6" w:rsidRPr="008E0583" w:rsidRDefault="001D7B2D" w:rsidP="0039630F">
      <w:pPr>
        <w:pStyle w:val="ListParagraph"/>
        <w:numPr>
          <w:ilvl w:val="3"/>
          <w:numId w:val="18"/>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Kriterij:</w:t>
      </w:r>
      <w:r w:rsidR="00653ED6" w:rsidRPr="008E0583">
        <w:rPr>
          <w:rFonts w:ascii="Calibri Light" w:eastAsia="TT15Ct00" w:hAnsi="Calibri Light" w:cs="TT15Ct00"/>
          <w:b/>
          <w:sz w:val="22"/>
          <w:szCs w:val="22"/>
        </w:rPr>
        <w:t xml:space="preserve"> </w:t>
      </w:r>
      <w:proofErr w:type="spellStart"/>
      <w:r w:rsidR="00653ED6" w:rsidRPr="008E0583">
        <w:rPr>
          <w:rFonts w:ascii="Calibri Light" w:eastAsia="TT15Ct00" w:hAnsi="Calibri Light" w:cs="TT15Ct00"/>
          <w:b/>
          <w:sz w:val="22"/>
          <w:szCs w:val="22"/>
        </w:rPr>
        <w:t>Uparivač</w:t>
      </w:r>
      <w:proofErr w:type="spellEnd"/>
      <w:r w:rsidR="00653ED6" w:rsidRPr="008E0583">
        <w:rPr>
          <w:rFonts w:ascii="Calibri Light" w:eastAsia="TT15Ct00" w:hAnsi="Calibri Light" w:cs="TT15Ct00"/>
          <w:b/>
          <w:sz w:val="22"/>
          <w:szCs w:val="22"/>
        </w:rPr>
        <w:t xml:space="preserve"> (UP)</w:t>
      </w:r>
    </w:p>
    <w:p w14:paraId="0ABEF043" w14:textId="77777777" w:rsidR="001D7B2D" w:rsidRPr="008E0583" w:rsidRDefault="001D7B2D"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5A13F9BA" w14:textId="77777777" w:rsidR="00653ED6" w:rsidRPr="008E0583" w:rsidRDefault="001D7B2D"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653ED6" w:rsidRPr="008E0583">
        <w:rPr>
          <w:rFonts w:ascii="Calibri Light" w:eastAsia="TT15Ct00" w:hAnsi="Calibri Light" w:cs="TT15Ct00"/>
        </w:rPr>
        <w:t>Maksimalni broj bodova dodijelit će se ponudi koja zadovoljava kompatibilnost sa ekstraktorom</w:t>
      </w:r>
      <w:r w:rsidR="00AD2E3D" w:rsidRPr="008E0583">
        <w:rPr>
          <w:rFonts w:ascii="Calibri Light" w:eastAsia="TT15Ct00" w:hAnsi="Calibri Light" w:cs="TT15Ct00"/>
        </w:rPr>
        <w:t xml:space="preserve"> </w:t>
      </w:r>
      <w:r w:rsidR="00653ED6" w:rsidRPr="008E0583">
        <w:rPr>
          <w:rFonts w:ascii="Calibri Light" w:eastAsia="TT15Ct00" w:hAnsi="Calibri Light" w:cs="TT15Ct00"/>
        </w:rPr>
        <w:t xml:space="preserve">te mogućnost direktnog </w:t>
      </w:r>
      <w:proofErr w:type="spellStart"/>
      <w:r w:rsidR="00653ED6" w:rsidRPr="008E0583">
        <w:rPr>
          <w:rFonts w:ascii="Calibri Light" w:eastAsia="TT15Ct00" w:hAnsi="Calibri Light" w:cs="TT15Ct00"/>
        </w:rPr>
        <w:t>ukoncentriravanj</w:t>
      </w:r>
      <w:r w:rsidR="00AD2E3D" w:rsidRPr="008E0583">
        <w:rPr>
          <w:rFonts w:ascii="Calibri Light" w:eastAsia="TT15Ct00" w:hAnsi="Calibri Light" w:cs="TT15Ct00"/>
        </w:rPr>
        <w:t>a</w:t>
      </w:r>
      <w:proofErr w:type="spellEnd"/>
      <w:r w:rsidR="00653ED6" w:rsidRPr="008E0583">
        <w:rPr>
          <w:rFonts w:ascii="Calibri Light" w:eastAsia="TT15Ct00" w:hAnsi="Calibri Light" w:cs="TT15Ct00"/>
        </w:rPr>
        <w:t xml:space="preserve">  uzoraka u </w:t>
      </w:r>
      <w:proofErr w:type="spellStart"/>
      <w:r w:rsidR="00653ED6" w:rsidRPr="008E0583">
        <w:rPr>
          <w:rFonts w:ascii="Calibri Light" w:eastAsia="TT15Ct00" w:hAnsi="Calibri Light" w:cs="TT15Ct00"/>
        </w:rPr>
        <w:t>viale</w:t>
      </w:r>
      <w:proofErr w:type="spellEnd"/>
      <w:r w:rsidR="00AD2E3D" w:rsidRPr="008E0583">
        <w:rPr>
          <w:rFonts w:ascii="Calibri Light" w:eastAsia="TT15Ct00" w:hAnsi="Calibri Light" w:cs="TT15Ct00"/>
        </w:rPr>
        <w:t xml:space="preserve">. </w:t>
      </w:r>
    </w:p>
    <w:p w14:paraId="4B604809" w14:textId="77777777" w:rsidR="00653ED6" w:rsidRPr="008E0583" w:rsidRDefault="00653ED6"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AD2E3D"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47B85796" w14:textId="77777777" w:rsidR="00653ED6" w:rsidRPr="008E0583" w:rsidRDefault="00653ED6" w:rsidP="0039630F">
      <w:pPr>
        <w:pStyle w:val="ListParagraph"/>
        <w:numPr>
          <w:ilvl w:val="0"/>
          <w:numId w:val="52"/>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kompatibilnost sa ekstraktorom: 5 bodova</w:t>
      </w:r>
    </w:p>
    <w:p w14:paraId="0604F8ED" w14:textId="77777777" w:rsidR="00653ED6" w:rsidRPr="008E0583" w:rsidRDefault="00653ED6" w:rsidP="0039630F">
      <w:pPr>
        <w:pStyle w:val="ListParagraph"/>
        <w:numPr>
          <w:ilvl w:val="0"/>
          <w:numId w:val="52"/>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direktnog </w:t>
      </w:r>
      <w:proofErr w:type="spellStart"/>
      <w:r w:rsidRPr="008E0583">
        <w:rPr>
          <w:rFonts w:ascii="Calibri Light" w:eastAsia="TT15Ct00" w:hAnsi="Calibri Light" w:cs="TT15Ct00"/>
          <w:sz w:val="22"/>
          <w:szCs w:val="22"/>
        </w:rPr>
        <w:t>ukoncentriravanje</w:t>
      </w:r>
      <w:proofErr w:type="spellEnd"/>
      <w:r w:rsidRPr="008E0583">
        <w:rPr>
          <w:rFonts w:ascii="Calibri Light" w:eastAsia="TT15Ct00" w:hAnsi="Calibri Light" w:cs="TT15Ct00"/>
          <w:sz w:val="22"/>
          <w:szCs w:val="22"/>
        </w:rPr>
        <w:t xml:space="preserve">  uzoraka u </w:t>
      </w:r>
      <w:proofErr w:type="spellStart"/>
      <w:r w:rsidRPr="008E0583">
        <w:rPr>
          <w:rFonts w:ascii="Calibri Light" w:eastAsia="TT15Ct00" w:hAnsi="Calibri Light" w:cs="TT15Ct00"/>
          <w:sz w:val="22"/>
          <w:szCs w:val="22"/>
        </w:rPr>
        <w:t>viale</w:t>
      </w:r>
      <w:proofErr w:type="spellEnd"/>
      <w:r w:rsidRPr="008E0583">
        <w:rPr>
          <w:rFonts w:ascii="Calibri Light" w:eastAsia="TT15Ct00" w:hAnsi="Calibri Light" w:cs="TT15Ct00"/>
          <w:sz w:val="22"/>
          <w:szCs w:val="22"/>
        </w:rPr>
        <w:t>: 5 bodova</w:t>
      </w:r>
    </w:p>
    <w:p w14:paraId="07CE5100" w14:textId="77777777" w:rsidR="00653ED6" w:rsidRPr="008E0583" w:rsidRDefault="00653ED6" w:rsidP="008E0583">
      <w:pPr>
        <w:autoSpaceDE w:val="0"/>
        <w:autoSpaceDN w:val="0"/>
        <w:adjustRightInd w:val="0"/>
        <w:spacing w:after="0" w:line="240" w:lineRule="auto"/>
        <w:ind w:firstLine="708"/>
        <w:jc w:val="both"/>
        <w:rPr>
          <w:rFonts w:ascii="Calibri Light" w:eastAsia="TT15Ct00" w:hAnsi="Calibri Light" w:cs="TT15Ct00"/>
        </w:rPr>
      </w:pPr>
    </w:p>
    <w:p w14:paraId="1106299F" w14:textId="77777777" w:rsidR="00653ED6" w:rsidRPr="008E0583" w:rsidRDefault="00653ED6" w:rsidP="008E0583">
      <w:pPr>
        <w:autoSpaceDE w:val="0"/>
        <w:autoSpaceDN w:val="0"/>
        <w:adjustRightInd w:val="0"/>
        <w:spacing w:after="0" w:line="240" w:lineRule="auto"/>
        <w:ind w:firstLine="708"/>
        <w:jc w:val="both"/>
        <w:rPr>
          <w:rFonts w:ascii="Calibri Light" w:eastAsia="TT15Ct00" w:hAnsi="Calibri Light" w:cs="TT15Ct00"/>
        </w:rPr>
      </w:pPr>
      <w:r w:rsidRPr="008E0583">
        <w:rPr>
          <w:rFonts w:ascii="Calibri Light" w:eastAsia="TT15Ct00" w:hAnsi="Calibri Light" w:cs="TT15Ct00"/>
        </w:rPr>
        <w:tab/>
      </w:r>
    </w:p>
    <w:p w14:paraId="34776A37" w14:textId="77777777" w:rsidR="00653ED6" w:rsidRPr="008E0583" w:rsidRDefault="00AD2E3D" w:rsidP="0039630F">
      <w:pPr>
        <w:pStyle w:val="ListParagraph"/>
        <w:numPr>
          <w:ilvl w:val="3"/>
          <w:numId w:val="18"/>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Kriterij:</w:t>
      </w:r>
      <w:r w:rsidR="00653ED6" w:rsidRPr="008E0583">
        <w:rPr>
          <w:rFonts w:ascii="Calibri Light" w:eastAsia="TT15Ct00" w:hAnsi="Calibri Light" w:cs="TT15Ct00"/>
          <w:b/>
          <w:sz w:val="22"/>
          <w:szCs w:val="22"/>
        </w:rPr>
        <w:t xml:space="preserve"> Ekstraktor(E)</w:t>
      </w:r>
    </w:p>
    <w:p w14:paraId="64329552" w14:textId="77777777" w:rsidR="00AD2E3D" w:rsidRPr="008E0583" w:rsidRDefault="00AD2E3D"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039766B9" w14:textId="4CB5A3D9" w:rsidR="00653ED6" w:rsidRPr="008E0583" w:rsidRDefault="00AD2E3D"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653ED6" w:rsidRPr="008E0583">
        <w:rPr>
          <w:rFonts w:ascii="Calibri Light" w:eastAsia="TT15Ct00" w:hAnsi="Calibri Light" w:cs="TT15Ct00"/>
        </w:rPr>
        <w:t xml:space="preserve">Maksimalni broj bodova dodijelit će se ponudi koja </w:t>
      </w:r>
      <w:r w:rsidR="00102B39">
        <w:rPr>
          <w:rFonts w:ascii="Calibri Light" w:eastAsia="TT15Ct00" w:hAnsi="Calibri Light" w:cs="TT15Ct00"/>
        </w:rPr>
        <w:t>ima</w:t>
      </w:r>
      <w:r w:rsidR="00102B39" w:rsidRPr="008E0583">
        <w:rPr>
          <w:rFonts w:ascii="Calibri Light" w:eastAsia="TT15Ct00" w:hAnsi="Calibri Light" w:cs="TT15Ct00"/>
        </w:rPr>
        <w:t xml:space="preserve"> </w:t>
      </w:r>
      <w:r w:rsidR="00653ED6" w:rsidRPr="008E0583">
        <w:rPr>
          <w:rFonts w:ascii="Calibri Light" w:eastAsia="TT15Ct00" w:hAnsi="Calibri Light" w:cs="TT15Ct00"/>
        </w:rPr>
        <w:t xml:space="preserve">mogućnost ekstrakcije kiselih i lužnatih </w:t>
      </w:r>
      <w:proofErr w:type="spellStart"/>
      <w:r w:rsidR="00653ED6" w:rsidRPr="008E0583">
        <w:rPr>
          <w:rFonts w:ascii="Calibri Light" w:eastAsia="TT15Ct00" w:hAnsi="Calibri Light" w:cs="TT15Ct00"/>
        </w:rPr>
        <w:t>matriksa</w:t>
      </w:r>
      <w:proofErr w:type="spellEnd"/>
      <w:r w:rsidR="00653ED6" w:rsidRPr="008E0583">
        <w:rPr>
          <w:rFonts w:ascii="Calibri Light" w:eastAsia="TT15Ct00" w:hAnsi="Calibri Light" w:cs="TT15Ct00"/>
        </w:rPr>
        <w:t xml:space="preserve">, </w:t>
      </w:r>
      <w:r w:rsidR="00653ED6" w:rsidRPr="008E0583">
        <w:rPr>
          <w:rFonts w:ascii="Calibri Light" w:hAnsi="Calibri Light"/>
        </w:rPr>
        <w:t>k</w:t>
      </w:r>
      <w:r w:rsidR="00653ED6" w:rsidRPr="008E0583">
        <w:rPr>
          <w:rFonts w:ascii="Calibri Light" w:eastAsia="TT15Ct00" w:hAnsi="Calibri Light" w:cs="TT15Ct00"/>
        </w:rPr>
        <w:t xml:space="preserve">ontrolu instrumenta putem ugrađenog panela te veći broj mjesta na pladnju na </w:t>
      </w:r>
      <w:r w:rsidR="00653ED6" w:rsidRPr="008E0583">
        <w:rPr>
          <w:rFonts w:ascii="Calibri Light" w:hAnsi="Calibri Light"/>
        </w:rPr>
        <w:t>uređaju za automatsko unošenje uzoraka</w:t>
      </w:r>
    </w:p>
    <w:p w14:paraId="624C8B51" w14:textId="77777777" w:rsidR="00653ED6" w:rsidRPr="008E0583" w:rsidRDefault="00653ED6"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4508D"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2D89808A" w14:textId="77777777" w:rsidR="00653ED6" w:rsidRPr="008E0583" w:rsidRDefault="00653ED6" w:rsidP="0039630F">
      <w:pPr>
        <w:pStyle w:val="ListParagraph"/>
        <w:numPr>
          <w:ilvl w:val="0"/>
          <w:numId w:val="53"/>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mogućnost ekstrakcije kiselih i lužnatih </w:t>
      </w:r>
      <w:proofErr w:type="spellStart"/>
      <w:r w:rsidRPr="008E0583">
        <w:rPr>
          <w:rFonts w:ascii="Calibri Light" w:eastAsia="TT15Ct00" w:hAnsi="Calibri Light" w:cs="TT15Ct00"/>
          <w:sz w:val="22"/>
          <w:szCs w:val="22"/>
        </w:rPr>
        <w:t>matriksa</w:t>
      </w:r>
      <w:proofErr w:type="spellEnd"/>
      <w:r w:rsidRPr="008E0583">
        <w:rPr>
          <w:rFonts w:ascii="Calibri Light" w:eastAsia="TT15Ct00" w:hAnsi="Calibri Light" w:cs="TT15Ct00"/>
          <w:sz w:val="22"/>
          <w:szCs w:val="22"/>
        </w:rPr>
        <w:t>: 3 boda</w:t>
      </w:r>
    </w:p>
    <w:p w14:paraId="0F14E702" w14:textId="77777777" w:rsidR="00653ED6" w:rsidRPr="008E0583" w:rsidRDefault="00653ED6" w:rsidP="0039630F">
      <w:pPr>
        <w:pStyle w:val="ListParagraph"/>
        <w:numPr>
          <w:ilvl w:val="0"/>
          <w:numId w:val="53"/>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k</w:t>
      </w:r>
      <w:r w:rsidRPr="008E0583">
        <w:rPr>
          <w:rFonts w:ascii="Calibri Light" w:eastAsia="TT15Ct00" w:hAnsi="Calibri Light" w:cs="TT15Ct00"/>
          <w:sz w:val="22"/>
          <w:szCs w:val="22"/>
        </w:rPr>
        <w:t>ontrola instrumenta putem ugrađenog panela: 3 boda</w:t>
      </w:r>
    </w:p>
    <w:p w14:paraId="2FEEE609" w14:textId="77777777" w:rsidR="00653ED6" w:rsidRPr="008E0583" w:rsidRDefault="00653ED6" w:rsidP="0039630F">
      <w:pPr>
        <w:pStyle w:val="ListParagraph"/>
        <w:numPr>
          <w:ilvl w:val="0"/>
          <w:numId w:val="53"/>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na pladnju na uređaju za automatsko unošenje uzoraka: 4 boda</w:t>
      </w:r>
    </w:p>
    <w:p w14:paraId="7AFBA47C" w14:textId="77777777" w:rsidR="00653ED6" w:rsidRPr="008E0583" w:rsidRDefault="00653ED6" w:rsidP="0039630F">
      <w:pPr>
        <w:pStyle w:val="ListParagraph"/>
        <w:numPr>
          <w:ilvl w:val="2"/>
          <w:numId w:val="53"/>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&lt; 15: 0 bodova</w:t>
      </w:r>
    </w:p>
    <w:p w14:paraId="22E21240" w14:textId="77777777" w:rsidR="00653ED6" w:rsidRPr="008E0583" w:rsidRDefault="00653ED6" w:rsidP="0039630F">
      <w:pPr>
        <w:pStyle w:val="ListParagraph"/>
        <w:numPr>
          <w:ilvl w:val="2"/>
          <w:numId w:val="53"/>
        </w:numPr>
        <w:autoSpaceDE w:val="0"/>
        <w:autoSpaceDN w:val="0"/>
        <w:adjustRightInd w:val="0"/>
        <w:jc w:val="both"/>
        <w:rPr>
          <w:rFonts w:ascii="Calibri Light" w:hAnsi="Calibri Light"/>
          <w:sz w:val="22"/>
          <w:szCs w:val="22"/>
        </w:rPr>
      </w:pPr>
      <w:r w:rsidRPr="008E0583">
        <w:rPr>
          <w:rFonts w:ascii="Calibri Light" w:hAnsi="Calibri Light"/>
          <w:sz w:val="22"/>
          <w:szCs w:val="22"/>
        </w:rPr>
        <w:t>broj mjesta ≥ 15 - &lt; 20: 1 bod</w:t>
      </w:r>
    </w:p>
    <w:p w14:paraId="55E2D5A0" w14:textId="77777777" w:rsidR="00653ED6" w:rsidRPr="008E0583" w:rsidRDefault="00653ED6" w:rsidP="0039630F">
      <w:pPr>
        <w:pStyle w:val="ListParagraph"/>
        <w:numPr>
          <w:ilvl w:val="2"/>
          <w:numId w:val="53"/>
        </w:numPr>
        <w:autoSpaceDE w:val="0"/>
        <w:autoSpaceDN w:val="0"/>
        <w:adjustRightInd w:val="0"/>
        <w:jc w:val="both"/>
        <w:rPr>
          <w:rFonts w:ascii="Calibri Light" w:eastAsia="TT15Ct00" w:hAnsi="Calibri Light" w:cs="TT15Ct00"/>
          <w:sz w:val="22"/>
          <w:szCs w:val="22"/>
        </w:rPr>
      </w:pPr>
      <w:r w:rsidRPr="008E0583">
        <w:rPr>
          <w:rFonts w:ascii="Calibri Light" w:hAnsi="Calibri Light"/>
          <w:sz w:val="22"/>
          <w:szCs w:val="22"/>
        </w:rPr>
        <w:t>broj mjesta ≥ 20: 4 boda</w:t>
      </w:r>
    </w:p>
    <w:p w14:paraId="7A2A33B0" w14:textId="77777777" w:rsidR="00653ED6" w:rsidRPr="008E0583" w:rsidRDefault="00653ED6" w:rsidP="008E0583">
      <w:pPr>
        <w:spacing w:after="0" w:line="240" w:lineRule="auto"/>
        <w:jc w:val="both"/>
        <w:rPr>
          <w:rFonts w:ascii="Calibri Light" w:eastAsia="TT15Ct00" w:hAnsi="Calibri Light" w:cs="TT15Ct00"/>
        </w:rPr>
      </w:pPr>
    </w:p>
    <w:p w14:paraId="400DDB9A" w14:textId="77777777" w:rsidR="00D93470" w:rsidRPr="008E0583" w:rsidRDefault="00D93470"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 xml:space="preserve">Uređaj za automatsko unošenje uzoraka za </w:t>
      </w:r>
      <w:proofErr w:type="spellStart"/>
      <w:r w:rsidRPr="008E0583">
        <w:rPr>
          <w:rFonts w:ascii="Calibri Light" w:hAnsi="Calibri Light" w:cs="TT15Et00"/>
          <w:b/>
          <w:sz w:val="22"/>
          <w:szCs w:val="22"/>
        </w:rPr>
        <w:t>tekućinski</w:t>
      </w:r>
      <w:proofErr w:type="spellEnd"/>
      <w:r w:rsidRPr="008E0583">
        <w:rPr>
          <w:rFonts w:ascii="Calibri Light" w:hAnsi="Calibri Light" w:cs="TT15Et00"/>
          <w:b/>
          <w:sz w:val="22"/>
          <w:szCs w:val="22"/>
        </w:rPr>
        <w:t xml:space="preserve"> </w:t>
      </w:r>
      <w:proofErr w:type="spellStart"/>
      <w:r w:rsidRPr="008E0583">
        <w:rPr>
          <w:rFonts w:ascii="Calibri Light" w:hAnsi="Calibri Light" w:cs="TT15Et00"/>
          <w:b/>
          <w:sz w:val="22"/>
          <w:szCs w:val="22"/>
        </w:rPr>
        <w:t>kromatograf</w:t>
      </w:r>
      <w:proofErr w:type="spellEnd"/>
      <w:r w:rsidRPr="008E0583">
        <w:rPr>
          <w:rFonts w:ascii="Calibri Light" w:hAnsi="Calibri Light" w:cs="TT15Et00"/>
          <w:b/>
          <w:sz w:val="22"/>
          <w:szCs w:val="22"/>
        </w:rPr>
        <w:t>(AH)</w:t>
      </w:r>
    </w:p>
    <w:p w14:paraId="6EAE75BD" w14:textId="77777777" w:rsidR="00EF5311" w:rsidRPr="008E0583" w:rsidRDefault="00EF531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14:paraId="35E7C8D9" w14:textId="77777777" w:rsidR="00D93470" w:rsidRPr="008E0583" w:rsidRDefault="00EF5311"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dodijeliti će se ponudi koja ima najveći ponuđeni broj mjesta na pladnju za injektiranje uzoraka: &gt; 120 mjesta za 2 mL </w:t>
      </w:r>
      <w:proofErr w:type="spellStart"/>
      <w:r w:rsidR="00D93470" w:rsidRPr="008E0583">
        <w:rPr>
          <w:rFonts w:ascii="Calibri Light" w:eastAsia="TT15Ct00" w:hAnsi="Calibri Light" w:cs="TT15Ct00"/>
        </w:rPr>
        <w:t>viale</w:t>
      </w:r>
      <w:proofErr w:type="spellEnd"/>
    </w:p>
    <w:p w14:paraId="181109F8"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2F5BC6"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60B84077"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14:paraId="178DF91D" w14:textId="77777777" w:rsidR="00D93470" w:rsidRPr="008E0583" w:rsidRDefault="00D93470" w:rsidP="0039630F">
      <w:pPr>
        <w:pStyle w:val="ListParagraph"/>
        <w:numPr>
          <w:ilvl w:val="0"/>
          <w:numId w:val="54"/>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Broj mjesta&lt; 120:  0 bodova</w:t>
      </w:r>
    </w:p>
    <w:p w14:paraId="3C9A85E2" w14:textId="77777777" w:rsidR="00D93470" w:rsidRPr="008E0583" w:rsidRDefault="00D93470" w:rsidP="0039630F">
      <w:pPr>
        <w:pStyle w:val="ListParagraph"/>
        <w:numPr>
          <w:ilvl w:val="0"/>
          <w:numId w:val="54"/>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Broj mjesta≥ 120 - &lt; 130: 1 bod</w:t>
      </w:r>
    </w:p>
    <w:p w14:paraId="0F0EF95C" w14:textId="77777777" w:rsidR="00D93470" w:rsidRPr="008E0583" w:rsidRDefault="00D93470" w:rsidP="0039630F">
      <w:pPr>
        <w:pStyle w:val="ListParagraph"/>
        <w:numPr>
          <w:ilvl w:val="0"/>
          <w:numId w:val="54"/>
        </w:numPr>
        <w:jc w:val="both"/>
        <w:rPr>
          <w:rFonts w:ascii="Calibri Light" w:eastAsia="TT15Ct00" w:hAnsi="Calibri Light" w:cs="TT15Ct00"/>
          <w:sz w:val="22"/>
          <w:szCs w:val="22"/>
        </w:rPr>
      </w:pPr>
      <w:r w:rsidRPr="008E0583">
        <w:rPr>
          <w:rFonts w:ascii="Calibri Light" w:eastAsia="TT15Ct00" w:hAnsi="Calibri Light" w:cs="TT15Ct00"/>
          <w:sz w:val="22"/>
          <w:szCs w:val="22"/>
        </w:rPr>
        <w:t>Broj mjesta≥ 130: 4 bodova</w:t>
      </w:r>
    </w:p>
    <w:p w14:paraId="4C80F21F" w14:textId="77777777" w:rsidR="00D93470" w:rsidRPr="008E0583" w:rsidRDefault="00D93470" w:rsidP="008E0583">
      <w:pPr>
        <w:spacing w:after="0" w:line="240" w:lineRule="auto"/>
        <w:jc w:val="both"/>
        <w:rPr>
          <w:rFonts w:ascii="Calibri Light" w:eastAsia="TT15Ct00" w:hAnsi="Calibri Light" w:cs="TT15Ct00"/>
        </w:rPr>
      </w:pPr>
    </w:p>
    <w:p w14:paraId="09D575D8" w14:textId="77777777" w:rsidR="004C1573" w:rsidRPr="008E0583" w:rsidRDefault="004C1573" w:rsidP="008E0583">
      <w:pPr>
        <w:spacing w:after="0" w:line="240" w:lineRule="auto"/>
        <w:jc w:val="both"/>
        <w:rPr>
          <w:rFonts w:ascii="Calibri Light" w:eastAsia="TT15Ct00" w:hAnsi="Calibri Light" w:cs="TT15Ct00"/>
        </w:rPr>
      </w:pPr>
    </w:p>
    <w:p w14:paraId="5D168621" w14:textId="77777777" w:rsidR="00D93470" w:rsidRPr="008E0583" w:rsidRDefault="004C1573" w:rsidP="0039630F">
      <w:pPr>
        <w:pStyle w:val="ListParagraph"/>
        <w:numPr>
          <w:ilvl w:val="3"/>
          <w:numId w:val="18"/>
        </w:numPr>
        <w:tabs>
          <w:tab w:val="left" w:pos="851"/>
        </w:tabs>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 xml:space="preserve">Kriterij: </w:t>
      </w:r>
      <w:r w:rsidR="00D93470" w:rsidRPr="008E0583">
        <w:rPr>
          <w:rFonts w:ascii="Calibri Light" w:hAnsi="Calibri Light" w:cs="TT15Et00"/>
          <w:b/>
          <w:sz w:val="22"/>
          <w:szCs w:val="22"/>
        </w:rPr>
        <w:t>Fluorescentni detektor (FL)</w:t>
      </w:r>
    </w:p>
    <w:p w14:paraId="442495B3" w14:textId="77777777" w:rsidR="004C1573" w:rsidRPr="008E0583" w:rsidRDefault="004C157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14:paraId="4A8FDB94" w14:textId="77777777" w:rsidR="00D93470" w:rsidRPr="008E0583" w:rsidRDefault="004C157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 će se ponudi čiji je </w:t>
      </w:r>
      <w:proofErr w:type="spellStart"/>
      <w:r w:rsidR="00D93470" w:rsidRPr="008E0583">
        <w:rPr>
          <w:rFonts w:ascii="Calibri Light" w:eastAsia="TT15Ct00" w:hAnsi="Calibri Light" w:cs="TT15Ct00"/>
        </w:rPr>
        <w:t>ekscitacijski</w:t>
      </w:r>
      <w:proofErr w:type="spellEnd"/>
      <w:r w:rsidR="00D93470" w:rsidRPr="008E0583">
        <w:rPr>
          <w:rFonts w:ascii="Calibri Light" w:eastAsia="TT15Ct00" w:hAnsi="Calibri Light" w:cs="TT15Ct00"/>
        </w:rPr>
        <w:t xml:space="preserve"> i emisijski raspon </w:t>
      </w:r>
      <w:proofErr w:type="spellStart"/>
      <w:r w:rsidR="00D93470" w:rsidRPr="008E0583">
        <w:rPr>
          <w:rFonts w:ascii="Calibri Light" w:eastAsia="TT15Ct00" w:hAnsi="Calibri Light" w:cs="TT15Ct00"/>
        </w:rPr>
        <w:t>monokromatora</w:t>
      </w:r>
      <w:proofErr w:type="spellEnd"/>
      <w:r w:rsidR="00D93470" w:rsidRPr="008E0583">
        <w:rPr>
          <w:rFonts w:ascii="Calibri Light" w:eastAsia="TT15Ct00" w:hAnsi="Calibri Light" w:cs="TT15Ct00"/>
        </w:rPr>
        <w:t xml:space="preserve"> širi od : 200 – 900 nm.</w:t>
      </w:r>
    </w:p>
    <w:p w14:paraId="0BE797A8"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C1573"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4EB1C82B" w14:textId="77777777" w:rsidR="00D93470" w:rsidRPr="008E0583" w:rsidRDefault="00D93470" w:rsidP="0039630F">
      <w:pPr>
        <w:pStyle w:val="ListParagraph"/>
        <w:numPr>
          <w:ilvl w:val="0"/>
          <w:numId w:val="61"/>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200 - 900 nm: 0 bodova</w:t>
      </w:r>
    </w:p>
    <w:p w14:paraId="1559060C" w14:textId="77777777" w:rsidR="00D93470" w:rsidRPr="008E0583" w:rsidRDefault="00D93470" w:rsidP="0039630F">
      <w:pPr>
        <w:pStyle w:val="ListParagraph"/>
        <w:numPr>
          <w:ilvl w:val="0"/>
          <w:numId w:val="61"/>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1000 nm: 1 bod</w:t>
      </w:r>
    </w:p>
    <w:p w14:paraId="1349A778" w14:textId="77777777" w:rsidR="00D93470" w:rsidRPr="008E0583" w:rsidRDefault="00D93470" w:rsidP="0039630F">
      <w:pPr>
        <w:pStyle w:val="ListParagraph"/>
        <w:numPr>
          <w:ilvl w:val="0"/>
          <w:numId w:val="61"/>
        </w:numPr>
        <w:autoSpaceDE w:val="0"/>
        <w:autoSpaceDN w:val="0"/>
        <w:adjustRightInd w:val="0"/>
        <w:jc w:val="both"/>
        <w:rPr>
          <w:rFonts w:ascii="Calibri Light" w:eastAsia="TT15Ct00" w:hAnsi="Calibri Light" w:cs="TT15Ct00"/>
          <w:sz w:val="22"/>
          <w:szCs w:val="22"/>
        </w:rPr>
      </w:pPr>
      <w:proofErr w:type="spellStart"/>
      <w:r w:rsidRPr="008E0583">
        <w:rPr>
          <w:rFonts w:ascii="Calibri Light" w:eastAsia="TT15Ct00" w:hAnsi="Calibri Light" w:cs="TT15Ct00"/>
          <w:sz w:val="22"/>
          <w:szCs w:val="22"/>
        </w:rPr>
        <w:t>ekscitacijski</w:t>
      </w:r>
      <w:proofErr w:type="spellEnd"/>
      <w:r w:rsidRPr="008E0583">
        <w:rPr>
          <w:rFonts w:ascii="Calibri Light" w:eastAsia="TT15Ct00" w:hAnsi="Calibri Light" w:cs="TT15Ct00"/>
          <w:sz w:val="22"/>
          <w:szCs w:val="22"/>
        </w:rPr>
        <w:t xml:space="preserve"> i emisijski raspon </w:t>
      </w:r>
      <w:proofErr w:type="spellStart"/>
      <w:r w:rsidRPr="008E0583">
        <w:rPr>
          <w:rFonts w:ascii="Calibri Light" w:eastAsia="TT15Ct00" w:hAnsi="Calibri Light" w:cs="TT15Ct00"/>
          <w:sz w:val="22"/>
          <w:szCs w:val="22"/>
        </w:rPr>
        <w:t>monokromatora</w:t>
      </w:r>
      <w:proofErr w:type="spellEnd"/>
      <w:r w:rsidRPr="008E0583">
        <w:rPr>
          <w:rFonts w:ascii="Calibri Light" w:eastAsia="TT15Ct00" w:hAnsi="Calibri Light" w:cs="TT15Ct00"/>
          <w:sz w:val="22"/>
          <w:szCs w:val="22"/>
        </w:rPr>
        <w:t xml:space="preserve"> 200 – 1200 nm: 4 bodova</w:t>
      </w:r>
    </w:p>
    <w:p w14:paraId="0BAA6769"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14:paraId="234DDF31" w14:textId="77777777" w:rsidR="00D93470" w:rsidRPr="008E0583" w:rsidRDefault="004C1573" w:rsidP="0039630F">
      <w:pPr>
        <w:pStyle w:val="ListParagraph"/>
        <w:numPr>
          <w:ilvl w:val="3"/>
          <w:numId w:val="18"/>
        </w:numPr>
        <w:autoSpaceDE w:val="0"/>
        <w:autoSpaceDN w:val="0"/>
        <w:adjustRightInd w:val="0"/>
        <w:ind w:left="851" w:hanging="851"/>
        <w:contextualSpacing/>
        <w:jc w:val="both"/>
        <w:rPr>
          <w:rFonts w:ascii="Calibri Light" w:eastAsia="TT15Ct00" w:hAnsi="Calibri Light" w:cs="TT15Ct00"/>
          <w:b/>
          <w:sz w:val="22"/>
          <w:szCs w:val="22"/>
        </w:rPr>
      </w:pPr>
      <w:r w:rsidRPr="008E0583">
        <w:rPr>
          <w:rFonts w:ascii="Calibri Light" w:eastAsia="TT15Ct00" w:hAnsi="Calibri Light" w:cs="TT15Ct00"/>
          <w:b/>
          <w:sz w:val="22"/>
          <w:szCs w:val="22"/>
        </w:rPr>
        <w:t xml:space="preserve">Kriterij: </w:t>
      </w:r>
      <w:r w:rsidR="00D93470" w:rsidRPr="008E0583">
        <w:rPr>
          <w:rFonts w:ascii="Calibri Light" w:eastAsia="TT15Ct00" w:hAnsi="Calibri Light" w:cs="TT15Ct00"/>
          <w:b/>
          <w:sz w:val="22"/>
          <w:szCs w:val="22"/>
        </w:rPr>
        <w:t>UV detektor</w:t>
      </w:r>
      <w:r w:rsidR="00D93470" w:rsidRPr="008E0583">
        <w:rPr>
          <w:rFonts w:ascii="Calibri Light" w:hAnsi="Calibri Light" w:cs="TT15Et00"/>
          <w:b/>
          <w:sz w:val="22"/>
          <w:szCs w:val="22"/>
        </w:rPr>
        <w:t>(UV)</w:t>
      </w:r>
    </w:p>
    <w:p w14:paraId="7D782F8B" w14:textId="77777777" w:rsidR="004C1573" w:rsidRPr="008E0583" w:rsidRDefault="004C157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14:paraId="06C4D20C" w14:textId="77777777" w:rsidR="00D93470" w:rsidRPr="008E0583" w:rsidRDefault="004C157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Maksimalni broj bodova dodijelit će se ponudi čija je brzina snimanja signala &gt; 100 Hz</w:t>
      </w:r>
      <w:r w:rsidRPr="008E0583">
        <w:rPr>
          <w:rFonts w:ascii="Calibri Light" w:eastAsia="TT15Ct00" w:hAnsi="Calibri Light" w:cs="TT15Ct00"/>
        </w:rPr>
        <w:t>.</w:t>
      </w:r>
    </w:p>
    <w:p w14:paraId="47BAD539"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4C1573"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6592D4C1" w14:textId="77777777" w:rsidR="00D93470" w:rsidRPr="008E0583" w:rsidRDefault="00D93470" w:rsidP="0039630F">
      <w:pPr>
        <w:pStyle w:val="ListParagraph"/>
        <w:numPr>
          <w:ilvl w:val="0"/>
          <w:numId w:val="62"/>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Brzina snimanja signala ≤ 100 Hz: 0 bodova</w:t>
      </w:r>
    </w:p>
    <w:p w14:paraId="4CF8E347" w14:textId="77777777" w:rsidR="00D93470" w:rsidRPr="008E0583" w:rsidRDefault="00D93470" w:rsidP="0039630F">
      <w:pPr>
        <w:pStyle w:val="ListParagraph"/>
        <w:numPr>
          <w:ilvl w:val="0"/>
          <w:numId w:val="62"/>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Brzina snimanja signala ≥ 110 Hz: 4 bodova</w:t>
      </w:r>
    </w:p>
    <w:p w14:paraId="0333FB9B"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p>
    <w:p w14:paraId="7C48107E" w14:textId="77777777" w:rsidR="00D93470" w:rsidRPr="008E0583" w:rsidRDefault="009F45BF" w:rsidP="0039630F">
      <w:pPr>
        <w:pStyle w:val="ListParagraph"/>
        <w:numPr>
          <w:ilvl w:val="3"/>
          <w:numId w:val="18"/>
        </w:numPr>
        <w:autoSpaceDE w:val="0"/>
        <w:autoSpaceDN w:val="0"/>
        <w:adjustRightInd w:val="0"/>
        <w:ind w:left="851" w:hanging="851"/>
        <w:jc w:val="both"/>
        <w:rPr>
          <w:rFonts w:ascii="Calibri Light" w:eastAsia="TT15Ct00" w:hAnsi="Calibri Light" w:cs="TT15Ct00"/>
          <w:b/>
          <w:sz w:val="22"/>
          <w:szCs w:val="22"/>
        </w:rPr>
      </w:pPr>
      <w:r w:rsidRPr="008E0583">
        <w:rPr>
          <w:rFonts w:ascii="Calibri Light" w:eastAsia="TT15Ct00" w:hAnsi="Calibri Light" w:cs="TT15Ct00"/>
          <w:b/>
          <w:sz w:val="22"/>
          <w:szCs w:val="22"/>
        </w:rPr>
        <w:t xml:space="preserve">Kriterij: </w:t>
      </w:r>
      <w:r w:rsidR="00D93470" w:rsidRPr="008E0583">
        <w:rPr>
          <w:rFonts w:ascii="Calibri Light" w:eastAsia="TT15Ct00" w:hAnsi="Calibri Light" w:cs="TT15Ct00"/>
          <w:b/>
          <w:sz w:val="22"/>
          <w:szCs w:val="22"/>
        </w:rPr>
        <w:t xml:space="preserve"> </w:t>
      </w:r>
      <w:proofErr w:type="spellStart"/>
      <w:r w:rsidR="00D93470" w:rsidRPr="008E0583">
        <w:rPr>
          <w:rFonts w:ascii="Calibri Light" w:eastAsia="TT15Ct00" w:hAnsi="Calibri Light" w:cs="TT15Ct00"/>
          <w:b/>
          <w:sz w:val="22"/>
          <w:szCs w:val="22"/>
        </w:rPr>
        <w:t>Maseni</w:t>
      </w:r>
      <w:proofErr w:type="spellEnd"/>
      <w:r w:rsidR="00D93470" w:rsidRPr="008E0583">
        <w:rPr>
          <w:rFonts w:ascii="Calibri Light" w:eastAsia="TT15Ct00" w:hAnsi="Calibri Light" w:cs="TT15Ct00"/>
          <w:b/>
          <w:sz w:val="22"/>
          <w:szCs w:val="22"/>
        </w:rPr>
        <w:t xml:space="preserve"> detektor – SQ (MS)</w:t>
      </w:r>
    </w:p>
    <w:p w14:paraId="73ADB1E6" w14:textId="77777777" w:rsidR="009F45BF" w:rsidRPr="008E0583" w:rsidRDefault="009F45BF"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4</w:t>
      </w:r>
      <w:r w:rsidRPr="008E0583">
        <w:rPr>
          <w:rFonts w:ascii="Calibri Light" w:hAnsi="Calibri Light" w:cs="ArialMT"/>
        </w:rPr>
        <w:t xml:space="preserve"> bodova.</w:t>
      </w:r>
    </w:p>
    <w:p w14:paraId="698ECCB2" w14:textId="77777777" w:rsidR="00D93470" w:rsidRPr="008E0583" w:rsidRDefault="009F45BF"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hAnsi="Calibri Light" w:cs="ArialMT"/>
          <w:b/>
        </w:rPr>
        <w:t xml:space="preserve">Vrijednosni kriterij: </w:t>
      </w:r>
      <w:r w:rsidR="00D93470" w:rsidRPr="008E0583">
        <w:rPr>
          <w:rFonts w:ascii="Calibri Light" w:eastAsia="TT15Ct00" w:hAnsi="Calibri Light" w:cs="TT15Ct00"/>
        </w:rPr>
        <w:t xml:space="preserve">Maksimalni broj bodova dodijelit će se ponudi čija je  točnost masa bolja od +/- 0,1 Da i koji ima mogućnost </w:t>
      </w:r>
      <w:proofErr w:type="spellStart"/>
      <w:r w:rsidR="00D93470" w:rsidRPr="008E0583">
        <w:rPr>
          <w:rFonts w:ascii="Calibri Light" w:eastAsia="TT15Ct00" w:hAnsi="Calibri Light" w:cs="TT15Ct00"/>
          <w:i/>
        </w:rPr>
        <w:t>multimode</w:t>
      </w:r>
      <w:proofErr w:type="spellEnd"/>
      <w:r w:rsidR="00D93470" w:rsidRPr="008E0583">
        <w:rPr>
          <w:rFonts w:ascii="Calibri Light" w:eastAsia="TT15Ct00" w:hAnsi="Calibri Light" w:cs="TT15Ct00"/>
        </w:rPr>
        <w:t xml:space="preserve"> izvora (istovremeno ESI + APCI)</w:t>
      </w:r>
      <w:r w:rsidRPr="008E0583">
        <w:rPr>
          <w:rFonts w:ascii="Calibri Light" w:eastAsia="TT15Ct00" w:hAnsi="Calibri Light" w:cs="TT15Ct00"/>
        </w:rPr>
        <w:t>.</w:t>
      </w:r>
    </w:p>
    <w:p w14:paraId="264FCA84" w14:textId="77777777" w:rsidR="00D93470" w:rsidRPr="008E0583" w:rsidRDefault="00D93470"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Ct00"/>
        </w:rPr>
        <w:t>Bodovi</w:t>
      </w:r>
      <w:r w:rsidR="009F45BF" w:rsidRPr="008E0583">
        <w:rPr>
          <w:rFonts w:ascii="Calibri Light" w:eastAsia="TT15Ct00" w:hAnsi="Calibri Light" w:cs="TT15Ct00"/>
        </w:rPr>
        <w:t xml:space="preserve"> </w:t>
      </w:r>
      <w:r w:rsidRPr="008E0583">
        <w:rPr>
          <w:rFonts w:ascii="Calibri Light" w:eastAsia="TT15Ct00" w:hAnsi="Calibri Light" w:cs="TT15Ct00"/>
        </w:rPr>
        <w:t>će se dodjeljivati sljedećom skalom bodova:</w:t>
      </w:r>
    </w:p>
    <w:p w14:paraId="5E18FB79" w14:textId="77777777" w:rsidR="00D93470" w:rsidRPr="008E0583" w:rsidRDefault="00D93470" w:rsidP="0039630F">
      <w:pPr>
        <w:pStyle w:val="ListParagraph"/>
        <w:numPr>
          <w:ilvl w:val="0"/>
          <w:numId w:val="63"/>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 +/- 0,1 Da: 0 bodova</w:t>
      </w:r>
    </w:p>
    <w:p w14:paraId="7F7442C5" w14:textId="77777777" w:rsidR="00D93470" w:rsidRPr="008E0583" w:rsidRDefault="00D93470" w:rsidP="0039630F">
      <w:pPr>
        <w:pStyle w:val="ListParagraph"/>
        <w:numPr>
          <w:ilvl w:val="0"/>
          <w:numId w:val="63"/>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&gt;+/- 0,005 Da –  &lt;+/- 0,1 Da: 1 bod</w:t>
      </w:r>
    </w:p>
    <w:p w14:paraId="2A327C66" w14:textId="77777777" w:rsidR="00D93470" w:rsidRPr="008E0583" w:rsidRDefault="00D93470" w:rsidP="0039630F">
      <w:pPr>
        <w:pStyle w:val="ListParagraph"/>
        <w:numPr>
          <w:ilvl w:val="0"/>
          <w:numId w:val="63"/>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točnost masa ≤ +/- 0,005 Da: 2 boda</w:t>
      </w:r>
    </w:p>
    <w:p w14:paraId="6DDB2035" w14:textId="77777777" w:rsidR="00D93470" w:rsidRPr="008E0583" w:rsidRDefault="00D93470" w:rsidP="0039630F">
      <w:pPr>
        <w:pStyle w:val="ListParagraph"/>
        <w:numPr>
          <w:ilvl w:val="0"/>
          <w:numId w:val="63"/>
        </w:numPr>
        <w:autoSpaceDE w:val="0"/>
        <w:autoSpaceDN w:val="0"/>
        <w:adjustRightInd w:val="0"/>
        <w:jc w:val="both"/>
        <w:rPr>
          <w:rFonts w:ascii="Calibri Light" w:eastAsia="TT15Ct00" w:hAnsi="Calibri Light" w:cs="TT15Ct00"/>
          <w:sz w:val="22"/>
          <w:szCs w:val="22"/>
        </w:rPr>
      </w:pPr>
      <w:r w:rsidRPr="008E0583">
        <w:rPr>
          <w:rFonts w:ascii="Calibri Light" w:eastAsia="TT15Ct00" w:hAnsi="Calibri Light" w:cs="TT15Ct00"/>
          <w:sz w:val="22"/>
          <w:szCs w:val="22"/>
        </w:rPr>
        <w:t xml:space="preserve">rad s ionskim izvorima: </w:t>
      </w:r>
      <w:proofErr w:type="spellStart"/>
      <w:r w:rsidRPr="008E0583">
        <w:rPr>
          <w:rFonts w:ascii="Calibri Light" w:eastAsia="TT15Ct00" w:hAnsi="Calibri Light" w:cs="TT15Ct00"/>
          <w:sz w:val="22"/>
          <w:szCs w:val="22"/>
        </w:rPr>
        <w:t>Multimode</w:t>
      </w:r>
      <w:proofErr w:type="spellEnd"/>
      <w:r w:rsidRPr="008E0583">
        <w:rPr>
          <w:rFonts w:ascii="Calibri Light" w:eastAsia="TT15Ct00" w:hAnsi="Calibri Light" w:cs="TT15Ct00"/>
          <w:sz w:val="22"/>
          <w:szCs w:val="22"/>
        </w:rPr>
        <w:t xml:space="preserve"> izvor (istovremeno ESI + APCI):2 boda</w:t>
      </w:r>
    </w:p>
    <w:p w14:paraId="0A6F7237" w14:textId="77777777" w:rsidR="00D93470" w:rsidRPr="008E0583" w:rsidRDefault="00D93470" w:rsidP="008E0583">
      <w:pPr>
        <w:autoSpaceDE w:val="0"/>
        <w:autoSpaceDN w:val="0"/>
        <w:adjustRightInd w:val="0"/>
        <w:spacing w:after="0" w:line="240" w:lineRule="auto"/>
        <w:ind w:firstLine="708"/>
        <w:jc w:val="both"/>
        <w:rPr>
          <w:rFonts w:ascii="Calibri Light" w:eastAsia="TT15Ct00" w:hAnsi="Calibri Light" w:cs="TT15Ct00"/>
        </w:rPr>
      </w:pPr>
    </w:p>
    <w:p w14:paraId="707D5D40" w14:textId="77777777" w:rsidR="000A5EE2" w:rsidRPr="008E0583" w:rsidRDefault="000A5EE2" w:rsidP="008E0583">
      <w:pPr>
        <w:autoSpaceDE w:val="0"/>
        <w:autoSpaceDN w:val="0"/>
        <w:adjustRightInd w:val="0"/>
        <w:spacing w:after="0" w:line="240" w:lineRule="auto"/>
        <w:ind w:firstLine="708"/>
        <w:jc w:val="both"/>
        <w:rPr>
          <w:rFonts w:ascii="Calibri Light" w:eastAsia="TT15Ct00" w:hAnsi="Calibri Light" w:cs="TT15Ct00"/>
        </w:rPr>
      </w:pPr>
    </w:p>
    <w:p w14:paraId="146F6613" w14:textId="466DBD9E" w:rsidR="009F45BF" w:rsidRPr="008E0583" w:rsidRDefault="009F45BF"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 xml:space="preserve">Grupa 4- Ionski </w:t>
      </w:r>
      <w:proofErr w:type="spellStart"/>
      <w:r w:rsidRPr="008E0583">
        <w:rPr>
          <w:rFonts w:ascii="Calibri Light" w:hAnsi="Calibri Light"/>
          <w:b/>
          <w:sz w:val="22"/>
          <w:szCs w:val="22"/>
        </w:rPr>
        <w:t>kromatograf</w:t>
      </w:r>
      <w:proofErr w:type="spellEnd"/>
      <w:r w:rsidRPr="008E0583">
        <w:rPr>
          <w:rFonts w:ascii="Calibri Light" w:hAnsi="Calibri Light"/>
          <w:b/>
          <w:sz w:val="22"/>
          <w:szCs w:val="22"/>
        </w:rPr>
        <w:t xml:space="preserve"> za određivanje molekularnih markera organskog ugljika</w:t>
      </w:r>
      <w:r w:rsidR="008D3219">
        <w:rPr>
          <w:rFonts w:ascii="Calibri Light" w:hAnsi="Calibri Light"/>
          <w:b/>
          <w:sz w:val="22"/>
          <w:szCs w:val="22"/>
        </w:rPr>
        <w:t xml:space="preserve"> </w:t>
      </w:r>
      <w:r w:rsidR="008D3219" w:rsidRPr="008D3219">
        <w:rPr>
          <w:rFonts w:ascii="Calibri Light" w:hAnsi="Calibri Light"/>
          <w:b/>
          <w:sz w:val="22"/>
          <w:szCs w:val="22"/>
        </w:rPr>
        <w:t>s uređajem za proizvodnju čiste vode</w:t>
      </w:r>
    </w:p>
    <w:p w14:paraId="10ABAA44" w14:textId="77777777" w:rsidR="009F45BF" w:rsidRPr="008E0583" w:rsidRDefault="009F45BF"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F45BF" w:rsidRPr="008E0583" w14:paraId="2B0A84C3" w14:textId="77777777" w:rsidTr="00337F01">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24AFB17F" w14:textId="77777777" w:rsidR="009F45BF" w:rsidRPr="008E0583" w:rsidRDefault="009F45BF"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033910DC" w14:textId="77777777"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3F48727B" w14:textId="77777777"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595CB91E" w14:textId="77777777" w:rsidR="009F45BF" w:rsidRPr="008E0583" w:rsidRDefault="009F45BF"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55369BF9" w14:textId="77777777" w:rsidR="009F45BF" w:rsidRPr="008E0583" w:rsidRDefault="009F45BF"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F45BF" w:rsidRPr="008E0583" w14:paraId="0649784E" w14:textId="77777777" w:rsidTr="00337F01">
        <w:tc>
          <w:tcPr>
            <w:tcW w:w="547" w:type="pct"/>
            <w:tcBorders>
              <w:top w:val="single" w:sz="4" w:space="0" w:color="000000"/>
              <w:left w:val="single" w:sz="4" w:space="0" w:color="000000"/>
              <w:bottom w:val="single" w:sz="4" w:space="0" w:color="000000"/>
            </w:tcBorders>
            <w:vAlign w:val="center"/>
          </w:tcPr>
          <w:p w14:paraId="4D93F67E" w14:textId="77777777" w:rsidR="009F45BF" w:rsidRPr="008E0583" w:rsidRDefault="009F45BF"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0642ED1" w14:textId="77777777" w:rsidR="009F45BF" w:rsidRPr="008E0583" w:rsidRDefault="009F45BF"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5E64E91B" w14:textId="77777777" w:rsidR="009F45BF" w:rsidRPr="008E0583" w:rsidRDefault="009F45BF"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604FA133" w14:textId="77777777" w:rsidR="009F45BF"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r w:rsidR="009F45BF"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69E80D0C" w14:textId="77777777" w:rsidR="009F45BF"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6969AA" w:rsidRPr="008E0583" w14:paraId="1002F7B7" w14:textId="77777777" w:rsidTr="00337F01">
        <w:tc>
          <w:tcPr>
            <w:tcW w:w="547" w:type="pct"/>
            <w:tcBorders>
              <w:top w:val="single" w:sz="4" w:space="0" w:color="000000"/>
              <w:left w:val="single" w:sz="4" w:space="0" w:color="000000"/>
              <w:bottom w:val="single" w:sz="4" w:space="0" w:color="000000"/>
            </w:tcBorders>
            <w:vAlign w:val="center"/>
          </w:tcPr>
          <w:p w14:paraId="4B98EDE0" w14:textId="77777777"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44EA844A" w14:textId="77777777"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RT</w:t>
            </w:r>
          </w:p>
        </w:tc>
        <w:tc>
          <w:tcPr>
            <w:tcW w:w="2577" w:type="pct"/>
            <w:tcBorders>
              <w:top w:val="single" w:sz="4" w:space="0" w:color="000000"/>
              <w:left w:val="single" w:sz="4" w:space="0" w:color="000000"/>
              <w:bottom w:val="single" w:sz="4" w:space="0" w:color="000000"/>
            </w:tcBorders>
          </w:tcPr>
          <w:p w14:paraId="73E1E385"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Raspon tlakova (izraženo u psi)</w:t>
            </w:r>
          </w:p>
        </w:tc>
        <w:tc>
          <w:tcPr>
            <w:tcW w:w="623" w:type="pct"/>
            <w:tcBorders>
              <w:top w:val="single" w:sz="4" w:space="0" w:color="000000"/>
              <w:left w:val="single" w:sz="4" w:space="0" w:color="000000"/>
              <w:bottom w:val="single" w:sz="4" w:space="0" w:color="000000"/>
            </w:tcBorders>
            <w:vAlign w:val="center"/>
          </w:tcPr>
          <w:p w14:paraId="3BE260F3"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76AE1906"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6969AA" w:rsidRPr="008E0583" w14:paraId="4A643CE5" w14:textId="77777777" w:rsidTr="00337F01">
        <w:tc>
          <w:tcPr>
            <w:tcW w:w="547" w:type="pct"/>
            <w:tcBorders>
              <w:top w:val="single" w:sz="4" w:space="0" w:color="000000"/>
              <w:left w:val="single" w:sz="4" w:space="0" w:color="000000"/>
              <w:bottom w:val="single" w:sz="4" w:space="0" w:color="000000"/>
            </w:tcBorders>
            <w:vAlign w:val="center"/>
          </w:tcPr>
          <w:p w14:paraId="5CE5D6C2" w14:textId="77777777"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786CC1EA" w14:textId="77777777"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PE</w:t>
            </w:r>
          </w:p>
        </w:tc>
        <w:tc>
          <w:tcPr>
            <w:tcW w:w="2577" w:type="pct"/>
            <w:tcBorders>
              <w:top w:val="single" w:sz="4" w:space="0" w:color="000000"/>
              <w:left w:val="single" w:sz="4" w:space="0" w:color="000000"/>
              <w:bottom w:val="single" w:sz="4" w:space="0" w:color="000000"/>
            </w:tcBorders>
          </w:tcPr>
          <w:p w14:paraId="7F582E5B" w14:textId="77777777" w:rsidR="006969AA" w:rsidRPr="008E0583" w:rsidRDefault="006969AA" w:rsidP="008E0583">
            <w:pPr>
              <w:spacing w:after="0" w:line="240" w:lineRule="auto"/>
              <w:jc w:val="both"/>
              <w:rPr>
                <w:rFonts w:ascii="Calibri Light" w:eastAsia="TT15Ct00" w:hAnsi="Calibri Light"/>
              </w:rPr>
            </w:pPr>
            <w:r w:rsidRPr="008E0583">
              <w:rPr>
                <w:rFonts w:ascii="Calibri Light" w:eastAsia="TT15Ct00" w:hAnsi="Calibri Light"/>
              </w:rPr>
              <w:t xml:space="preserve">„On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p>
        </w:tc>
        <w:tc>
          <w:tcPr>
            <w:tcW w:w="623" w:type="pct"/>
            <w:tcBorders>
              <w:top w:val="single" w:sz="4" w:space="0" w:color="000000"/>
              <w:left w:val="single" w:sz="4" w:space="0" w:color="000000"/>
              <w:bottom w:val="single" w:sz="4" w:space="0" w:color="000000"/>
            </w:tcBorders>
            <w:vAlign w:val="center"/>
          </w:tcPr>
          <w:p w14:paraId="74F75F1A"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51086700"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6969AA" w:rsidRPr="008E0583" w14:paraId="4718DD4D" w14:textId="77777777" w:rsidTr="00337F01">
        <w:tc>
          <w:tcPr>
            <w:tcW w:w="547" w:type="pct"/>
            <w:tcBorders>
              <w:top w:val="single" w:sz="4" w:space="0" w:color="000000"/>
              <w:left w:val="single" w:sz="4" w:space="0" w:color="000000"/>
              <w:bottom w:val="single" w:sz="4" w:space="0" w:color="000000"/>
            </w:tcBorders>
            <w:vAlign w:val="center"/>
          </w:tcPr>
          <w:p w14:paraId="02810B7D" w14:textId="77777777" w:rsidR="006969AA" w:rsidRPr="008E0583" w:rsidRDefault="006969A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14:paraId="2BA27C46" w14:textId="77777777" w:rsidR="006969AA" w:rsidRPr="008E0583" w:rsidRDefault="006969A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KA</w:t>
            </w:r>
          </w:p>
        </w:tc>
        <w:tc>
          <w:tcPr>
            <w:tcW w:w="2577" w:type="pct"/>
            <w:tcBorders>
              <w:top w:val="single" w:sz="4" w:space="0" w:color="000000"/>
              <w:left w:val="single" w:sz="4" w:space="0" w:color="000000"/>
              <w:bottom w:val="single" w:sz="4" w:space="0" w:color="000000"/>
            </w:tcBorders>
          </w:tcPr>
          <w:p w14:paraId="13865650" w14:textId="77777777" w:rsidR="006969AA" w:rsidRPr="008E0583" w:rsidRDefault="006969AA" w:rsidP="008E0583">
            <w:pPr>
              <w:spacing w:after="0" w:line="240" w:lineRule="auto"/>
              <w:rPr>
                <w:rFonts w:ascii="Calibri Light" w:eastAsia="TT15Ct00" w:hAnsi="Calibri Light"/>
              </w:rPr>
            </w:pPr>
            <w:r w:rsidRPr="008E0583">
              <w:rPr>
                <w:rFonts w:ascii="Calibri Light" w:eastAsia="TT15Ct00" w:hAnsi="Calibri Light"/>
              </w:rPr>
              <w:t xml:space="preserve">Kapilare za spajanje svih dijelova sustava </w:t>
            </w:r>
          </w:p>
        </w:tc>
        <w:tc>
          <w:tcPr>
            <w:tcW w:w="623" w:type="pct"/>
            <w:tcBorders>
              <w:top w:val="single" w:sz="4" w:space="0" w:color="000000"/>
              <w:left w:val="single" w:sz="4" w:space="0" w:color="000000"/>
              <w:bottom w:val="single" w:sz="4" w:space="0" w:color="000000"/>
            </w:tcBorders>
            <w:vAlign w:val="center"/>
          </w:tcPr>
          <w:p w14:paraId="23A9ED1E"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48FA5843" w14:textId="77777777" w:rsidR="006969AA" w:rsidRPr="008E0583" w:rsidRDefault="006969A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9F45BF" w:rsidRPr="008E0583" w14:paraId="1248EAE0" w14:textId="77777777" w:rsidTr="00337F01">
        <w:tc>
          <w:tcPr>
            <w:tcW w:w="547" w:type="pct"/>
            <w:tcBorders>
              <w:top w:val="single" w:sz="4" w:space="0" w:color="000000"/>
              <w:left w:val="single" w:sz="4" w:space="0" w:color="000000"/>
              <w:bottom w:val="single" w:sz="4" w:space="0" w:color="000000"/>
            </w:tcBorders>
            <w:vAlign w:val="center"/>
          </w:tcPr>
          <w:p w14:paraId="1FEEC072" w14:textId="77777777" w:rsidR="009F45BF" w:rsidRPr="008E0583" w:rsidRDefault="009F45BF"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2559975A" w14:textId="77777777" w:rsidR="009F45BF" w:rsidRPr="008E0583" w:rsidRDefault="009F45BF"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79102B89" w14:textId="77777777" w:rsidR="009F45BF" w:rsidRPr="008E0583" w:rsidRDefault="009F45BF"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7C6330C9" w14:textId="77777777" w:rsidR="009F45BF" w:rsidRPr="008E0583" w:rsidRDefault="009F45BF"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04537F57" w14:textId="77777777" w:rsidR="009F45BF" w:rsidRPr="008E0583" w:rsidRDefault="009F45BF"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126744AE" w14:textId="77777777" w:rsidR="009F45BF" w:rsidRPr="008E0583" w:rsidRDefault="009F45BF" w:rsidP="008E0583">
      <w:pPr>
        <w:pStyle w:val="NoSpacing4"/>
        <w:rPr>
          <w:rFonts w:ascii="Calibri Light" w:hAnsi="Calibri Light"/>
          <w:b/>
          <w:i/>
          <w:sz w:val="22"/>
          <w:szCs w:val="22"/>
        </w:rPr>
      </w:pPr>
    </w:p>
    <w:p w14:paraId="1EC28E9F" w14:textId="77777777" w:rsidR="009F45BF" w:rsidRPr="008E0583" w:rsidRDefault="009F45BF" w:rsidP="008E0583">
      <w:pPr>
        <w:pStyle w:val="NoSpacing4"/>
        <w:rPr>
          <w:rFonts w:ascii="Calibri Light" w:hAnsi="Calibri Light"/>
          <w:b/>
          <w:i/>
          <w:sz w:val="22"/>
          <w:szCs w:val="22"/>
        </w:rPr>
      </w:pPr>
    </w:p>
    <w:p w14:paraId="28E62136" w14:textId="77777777" w:rsidR="00237CDD" w:rsidRPr="008E0583" w:rsidRDefault="009F45BF"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1F94D7FB" w14:textId="77777777" w:rsidR="006969AA" w:rsidRPr="008E0583" w:rsidRDefault="006969AA"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RT + PE + KA</w:t>
      </w:r>
    </w:p>
    <w:p w14:paraId="2C2E76FA" w14:textId="77777777" w:rsidR="006969AA" w:rsidRPr="008E0583" w:rsidRDefault="006969AA" w:rsidP="008E0583">
      <w:pPr>
        <w:autoSpaceDE w:val="0"/>
        <w:autoSpaceDN w:val="0"/>
        <w:adjustRightInd w:val="0"/>
        <w:spacing w:after="0" w:line="240" w:lineRule="auto"/>
        <w:jc w:val="both"/>
        <w:rPr>
          <w:rFonts w:ascii="Calibri Light" w:eastAsia="TT15Ct00" w:hAnsi="Calibri Light"/>
          <w:b/>
        </w:rPr>
      </w:pPr>
    </w:p>
    <w:p w14:paraId="0D97108B"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77624F0D"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117FAC86"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RT</w:t>
      </w:r>
      <w:r w:rsidRPr="008E0583">
        <w:rPr>
          <w:rFonts w:ascii="Calibri Light" w:eastAsia="TT15Ct00" w:hAnsi="Calibri Light"/>
        </w:rPr>
        <w:t>= broj bodova koji je ponuda dobila za Raspon tlakova (izraženo u psi)</w:t>
      </w:r>
    </w:p>
    <w:p w14:paraId="6A0A3B76"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PE</w:t>
      </w:r>
      <w:r w:rsidRPr="008E0583">
        <w:rPr>
          <w:rFonts w:ascii="Calibri Light" w:eastAsia="TT15Ct00" w:hAnsi="Calibri Light"/>
        </w:rPr>
        <w:t xml:space="preserve">=broj bodova koji je ponuda dobila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p>
    <w:p w14:paraId="25981335" w14:textId="77777777" w:rsidR="006969AA" w:rsidRPr="008E0583" w:rsidRDefault="006969AA" w:rsidP="008E0583">
      <w:pPr>
        <w:spacing w:after="0" w:line="240" w:lineRule="auto"/>
        <w:jc w:val="both"/>
        <w:rPr>
          <w:rFonts w:ascii="Calibri Light" w:eastAsia="TT15Ct00" w:hAnsi="Calibri Light"/>
        </w:rPr>
      </w:pPr>
      <w:r w:rsidRPr="008E0583">
        <w:rPr>
          <w:rFonts w:ascii="Calibri Light" w:eastAsia="TT15Ct00" w:hAnsi="Calibri Light"/>
          <w:b/>
        </w:rPr>
        <w:t>KA</w:t>
      </w:r>
      <w:r w:rsidRPr="008E0583">
        <w:rPr>
          <w:rFonts w:ascii="Calibri Light" w:eastAsia="TT15Ct00" w:hAnsi="Calibri Light"/>
        </w:rPr>
        <w:t xml:space="preserve">= broj bodova koji je ponuda dobila za Kapilare za spajanje svih dijelova sustava </w:t>
      </w:r>
    </w:p>
    <w:p w14:paraId="56259CF6" w14:textId="77777777" w:rsidR="006969AA" w:rsidRPr="008E0583" w:rsidRDefault="006969AA" w:rsidP="008E0583">
      <w:pPr>
        <w:spacing w:after="0" w:line="240" w:lineRule="auto"/>
        <w:jc w:val="both"/>
        <w:rPr>
          <w:rFonts w:ascii="Calibri Light" w:eastAsia="TT15Ct00" w:hAnsi="Calibri Light"/>
        </w:rPr>
      </w:pPr>
    </w:p>
    <w:p w14:paraId="7C0378DB" w14:textId="77777777" w:rsidR="008F6C07" w:rsidRPr="008E0583" w:rsidRDefault="008F6C07"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2C40748D" w14:textId="77777777" w:rsidR="008F6C07" w:rsidRPr="008E0583" w:rsidRDefault="008F6C0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3FC41CF7" w14:textId="77777777" w:rsidR="008F6C07" w:rsidRPr="008E0583" w:rsidRDefault="008F6C07" w:rsidP="008E0583">
      <w:pPr>
        <w:autoSpaceDE w:val="0"/>
        <w:autoSpaceDN w:val="0"/>
        <w:adjustRightInd w:val="0"/>
        <w:spacing w:after="0" w:line="240" w:lineRule="auto"/>
        <w:ind w:right="380"/>
        <w:rPr>
          <w:rFonts w:ascii="Calibri Light" w:hAnsi="Calibri Light" w:cs="ArialMT"/>
        </w:rPr>
      </w:pPr>
    </w:p>
    <w:p w14:paraId="6197FE1B" w14:textId="77777777" w:rsidR="008F6C07" w:rsidRPr="008E0583" w:rsidRDefault="008F6C0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14:paraId="1EFC2B80" w14:textId="77777777" w:rsidR="008F6C07" w:rsidRPr="008E0583" w:rsidRDefault="008F6C0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4B1D913C" w14:textId="77777777" w:rsidR="008F6C07" w:rsidRPr="008E0583" w:rsidRDefault="008F6C07" w:rsidP="008E0583">
      <w:pPr>
        <w:autoSpaceDE w:val="0"/>
        <w:autoSpaceDN w:val="0"/>
        <w:adjustRightInd w:val="0"/>
        <w:spacing w:after="0" w:line="240" w:lineRule="auto"/>
        <w:ind w:right="380"/>
        <w:rPr>
          <w:rFonts w:ascii="Calibri Light" w:hAnsi="Calibri Light" w:cs="ArialMT"/>
        </w:rPr>
      </w:pPr>
    </w:p>
    <w:p w14:paraId="48598C6E" w14:textId="77777777" w:rsidR="008F6C07" w:rsidRPr="008E0583" w:rsidRDefault="008F6C0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2E6D2570" w14:textId="77777777" w:rsidR="008F6C07" w:rsidRPr="008E0583" w:rsidRDefault="008F6C07" w:rsidP="008E0583">
      <w:pPr>
        <w:autoSpaceDE w:val="0"/>
        <w:autoSpaceDN w:val="0"/>
        <w:adjustRightInd w:val="0"/>
        <w:spacing w:after="0" w:line="240" w:lineRule="auto"/>
        <w:ind w:right="380"/>
        <w:rPr>
          <w:rFonts w:ascii="Calibri Light" w:hAnsi="Calibri Light" w:cs="ArialMT"/>
        </w:rPr>
      </w:pPr>
    </w:p>
    <w:p w14:paraId="2C420C7C" w14:textId="77777777" w:rsidR="008F6C07" w:rsidRPr="008E0583" w:rsidRDefault="008F6C0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7CE5BFDE" w14:textId="77777777"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14FEAB27" w14:textId="77777777"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08F8A241" w14:textId="77777777" w:rsidR="008F6C07"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45755C19" w14:textId="77777777" w:rsidR="008F6C07" w:rsidRPr="008E0583" w:rsidRDefault="008F6C07"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425B05AC" w14:textId="77777777" w:rsidR="006969AA" w:rsidRPr="008E0583" w:rsidRDefault="006969AA" w:rsidP="008E0583">
      <w:pPr>
        <w:spacing w:after="0" w:line="240" w:lineRule="auto"/>
        <w:jc w:val="both"/>
        <w:rPr>
          <w:rFonts w:ascii="Calibri Light" w:eastAsia="TT15Ct00" w:hAnsi="Calibri Light"/>
        </w:rPr>
      </w:pPr>
    </w:p>
    <w:p w14:paraId="38F5621D" w14:textId="77777777" w:rsidR="006969AA" w:rsidRPr="008E0583" w:rsidRDefault="006969AA"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8F6C0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Raspon tlakova (izraženo u psi)(RT)</w:t>
      </w:r>
    </w:p>
    <w:p w14:paraId="38C1C914" w14:textId="77777777" w:rsidR="008F6C07" w:rsidRPr="008E0583" w:rsidRDefault="008F6C0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9D29D6" w:rsidRPr="008E0583">
        <w:rPr>
          <w:rFonts w:ascii="Calibri Light" w:hAnsi="Calibri Light" w:cs="ArialMT"/>
          <w:b/>
        </w:rPr>
        <w:t>1</w:t>
      </w:r>
      <w:r w:rsidRPr="008E0583">
        <w:rPr>
          <w:rFonts w:ascii="Calibri Light" w:hAnsi="Calibri Light" w:cs="ArialMT"/>
          <w:b/>
        </w:rPr>
        <w:t>0</w:t>
      </w:r>
      <w:r w:rsidRPr="008E0583">
        <w:rPr>
          <w:rFonts w:ascii="Calibri Light" w:hAnsi="Calibri Light" w:cs="ArialMT"/>
        </w:rPr>
        <w:t xml:space="preserve"> bodova.</w:t>
      </w:r>
    </w:p>
    <w:p w14:paraId="7D4BD63C" w14:textId="77777777" w:rsidR="006969AA" w:rsidRPr="008E0583" w:rsidRDefault="008F6C0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Maksimalni broj bodova dodijelit će se ponudi s rasponom tlakova od 5500 psi i više.</w:t>
      </w:r>
    </w:p>
    <w:p w14:paraId="6166B10F"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Raspon tlakova dodjeljivat će se sljedećom skalom bodova:</w:t>
      </w:r>
    </w:p>
    <w:p w14:paraId="3BA370A1" w14:textId="77777777" w:rsidR="006969AA" w:rsidRPr="008E0583" w:rsidRDefault="006969AA" w:rsidP="0039630F">
      <w:pPr>
        <w:pStyle w:val="ListParagraph"/>
        <w:numPr>
          <w:ilvl w:val="0"/>
          <w:numId w:val="64"/>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manji od 5500 psi: 0 bodova</w:t>
      </w:r>
    </w:p>
    <w:p w14:paraId="0824A4B6" w14:textId="77777777" w:rsidR="006969AA" w:rsidRPr="008E0583" w:rsidRDefault="006969AA" w:rsidP="0039630F">
      <w:pPr>
        <w:pStyle w:val="ListParagraph"/>
        <w:numPr>
          <w:ilvl w:val="0"/>
          <w:numId w:val="64"/>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5500 psi i više: 10 bodova.</w:t>
      </w:r>
    </w:p>
    <w:p w14:paraId="00CF93E4" w14:textId="77777777" w:rsidR="006969AA" w:rsidRPr="008E0583" w:rsidRDefault="006969AA" w:rsidP="008E0583">
      <w:pPr>
        <w:spacing w:after="0" w:line="240" w:lineRule="auto"/>
        <w:jc w:val="both"/>
        <w:rPr>
          <w:rFonts w:ascii="Calibri Light" w:eastAsia="TT15Ct00" w:hAnsi="Calibri Light"/>
          <w:b/>
        </w:rPr>
      </w:pPr>
    </w:p>
    <w:p w14:paraId="36694707" w14:textId="77777777" w:rsidR="006969AA" w:rsidRPr="008E0583" w:rsidRDefault="006969AA"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8F6C0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„On </w:t>
      </w:r>
      <w:proofErr w:type="spellStart"/>
      <w:r w:rsidRPr="008E0583">
        <w:rPr>
          <w:rFonts w:ascii="Calibri Light" w:eastAsia="TT15Ct00" w:hAnsi="Calibri Light"/>
          <w:b/>
          <w:sz w:val="22"/>
          <w:szCs w:val="22"/>
        </w:rPr>
        <w:t>line</w:t>
      </w:r>
      <w:proofErr w:type="spellEnd"/>
      <w:r w:rsidRPr="008E0583">
        <w:rPr>
          <w:rFonts w:ascii="Calibri Light" w:eastAsia="TT15Ct00" w:hAnsi="Calibri Light"/>
          <w:b/>
          <w:sz w:val="22"/>
          <w:szCs w:val="22"/>
        </w:rPr>
        <w:t xml:space="preserve">“ priprava </w:t>
      </w:r>
      <w:proofErr w:type="spellStart"/>
      <w:r w:rsidRPr="008E0583">
        <w:rPr>
          <w:rFonts w:ascii="Calibri Light" w:eastAsia="TT15Ct00" w:hAnsi="Calibri Light"/>
          <w:b/>
          <w:sz w:val="22"/>
          <w:szCs w:val="22"/>
        </w:rPr>
        <w:t>eluensa</w:t>
      </w:r>
      <w:proofErr w:type="spellEnd"/>
      <w:r w:rsidRPr="008E0583">
        <w:rPr>
          <w:rFonts w:ascii="Calibri Light" w:eastAsia="TT15Ct00" w:hAnsi="Calibri Light"/>
          <w:b/>
          <w:sz w:val="22"/>
          <w:szCs w:val="22"/>
        </w:rPr>
        <w:t>(PE)</w:t>
      </w:r>
    </w:p>
    <w:p w14:paraId="7FD6B008" w14:textId="77777777" w:rsidR="009D29D6" w:rsidRPr="008E0583" w:rsidRDefault="009D29D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6A2C1C10" w14:textId="77777777" w:rsidR="006969AA" w:rsidRPr="008E0583" w:rsidRDefault="009D29D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 xml:space="preserve">Maksimalni broj bodova  dodijelit će se ponudi s elektrolitičkom „On </w:t>
      </w:r>
      <w:proofErr w:type="spellStart"/>
      <w:r w:rsidR="006969AA" w:rsidRPr="008E0583">
        <w:rPr>
          <w:rFonts w:ascii="Calibri Light" w:eastAsia="TT15Ct00" w:hAnsi="Calibri Light"/>
        </w:rPr>
        <w:t>line</w:t>
      </w:r>
      <w:proofErr w:type="spellEnd"/>
      <w:r w:rsidR="006969AA" w:rsidRPr="008E0583">
        <w:rPr>
          <w:rFonts w:ascii="Calibri Light" w:eastAsia="TT15Ct00" w:hAnsi="Calibri Light"/>
        </w:rPr>
        <w:t xml:space="preserve">“ pripravom </w:t>
      </w:r>
      <w:proofErr w:type="spellStart"/>
      <w:r w:rsidR="006969AA" w:rsidRPr="008E0583">
        <w:rPr>
          <w:rFonts w:ascii="Calibri Light" w:eastAsia="TT15Ct00" w:hAnsi="Calibri Light"/>
        </w:rPr>
        <w:t>eluensa</w:t>
      </w:r>
      <w:proofErr w:type="spellEnd"/>
      <w:r w:rsidR="006969AA" w:rsidRPr="008E0583">
        <w:rPr>
          <w:rFonts w:ascii="Calibri Light" w:eastAsia="TT15Ct00" w:hAnsi="Calibri Light"/>
        </w:rPr>
        <w:t>.</w:t>
      </w:r>
    </w:p>
    <w:p w14:paraId="393D8713"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Bodovi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r w:rsidRPr="008E0583">
        <w:rPr>
          <w:rFonts w:ascii="Calibri Light" w:eastAsia="TT15Ct00" w:hAnsi="Calibri Light"/>
        </w:rPr>
        <w:t xml:space="preserve"> dodjeljivat će se sljedećom skalom bodova:</w:t>
      </w:r>
    </w:p>
    <w:p w14:paraId="0873C803" w14:textId="77777777" w:rsidR="006969AA" w:rsidRPr="008E0583" w:rsidRDefault="006969AA" w:rsidP="0039630F">
      <w:pPr>
        <w:pStyle w:val="ListParagraph"/>
        <w:numPr>
          <w:ilvl w:val="0"/>
          <w:numId w:val="65"/>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Elektrolitički: 10 bodova</w:t>
      </w:r>
    </w:p>
    <w:p w14:paraId="5CCCC1FA" w14:textId="77777777" w:rsidR="006969AA" w:rsidRPr="008E0583" w:rsidRDefault="006969AA" w:rsidP="0039630F">
      <w:pPr>
        <w:pStyle w:val="ListParagraph"/>
        <w:numPr>
          <w:ilvl w:val="0"/>
          <w:numId w:val="65"/>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w:t>
      </w:r>
      <w:r w:rsidR="009D29D6" w:rsidRPr="008E0583">
        <w:rPr>
          <w:rFonts w:ascii="Calibri Light" w:eastAsia="TT15Ct00" w:hAnsi="Calibri Light"/>
          <w:sz w:val="22"/>
          <w:szCs w:val="22"/>
        </w:rPr>
        <w:t xml:space="preserve"> </w:t>
      </w:r>
      <w:r w:rsidRPr="008E0583">
        <w:rPr>
          <w:rFonts w:ascii="Calibri Light" w:eastAsia="TT15Ct00" w:hAnsi="Calibri Light"/>
          <w:sz w:val="22"/>
          <w:szCs w:val="22"/>
        </w:rPr>
        <w:t>0 bodova.</w:t>
      </w:r>
    </w:p>
    <w:p w14:paraId="363A7813"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p>
    <w:p w14:paraId="7C1D4C16"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p>
    <w:p w14:paraId="0AFCEA5F" w14:textId="77777777" w:rsidR="006969AA" w:rsidRPr="008E0583" w:rsidRDefault="006969AA"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eastAsia="TT15Ct00" w:hAnsi="Calibri Light"/>
          <w:b/>
          <w:sz w:val="22"/>
          <w:szCs w:val="22"/>
        </w:rPr>
        <w:t>Kriterij</w:t>
      </w:r>
      <w:r w:rsidR="009D29D6" w:rsidRPr="008E0583">
        <w:rPr>
          <w:rFonts w:ascii="Calibri Light" w:eastAsia="TT15Ct00" w:hAnsi="Calibri Light"/>
          <w:b/>
          <w:sz w:val="22"/>
          <w:szCs w:val="22"/>
        </w:rPr>
        <w:t>:</w:t>
      </w:r>
      <w:r w:rsidRPr="008E0583">
        <w:rPr>
          <w:rFonts w:ascii="Calibri Light" w:eastAsia="TT15Ct00" w:hAnsi="Calibri Light"/>
          <w:b/>
          <w:sz w:val="22"/>
          <w:szCs w:val="22"/>
        </w:rPr>
        <w:t xml:space="preserve"> Kapilare za spajanje svih dijelova sustava (KA)</w:t>
      </w:r>
    </w:p>
    <w:p w14:paraId="23B7F416" w14:textId="77777777" w:rsidR="009D29D6" w:rsidRPr="008E0583" w:rsidRDefault="009D29D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631BC4F6" w14:textId="77777777" w:rsidR="006969AA" w:rsidRPr="008E0583" w:rsidRDefault="009D29D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6969AA" w:rsidRPr="008E0583">
        <w:rPr>
          <w:rFonts w:ascii="Calibri Light" w:eastAsia="TT15Ct00" w:hAnsi="Calibri Light"/>
        </w:rPr>
        <w:t>Maksimalni broj bodova dodijelit će se ponudi koja za spajanje svih dijelova sustava koristi „</w:t>
      </w:r>
      <w:proofErr w:type="spellStart"/>
      <w:r w:rsidR="006969AA" w:rsidRPr="008E0583">
        <w:rPr>
          <w:rFonts w:ascii="Calibri Light" w:eastAsia="TT15Ct00" w:hAnsi="Calibri Light"/>
        </w:rPr>
        <w:t>finger</w:t>
      </w:r>
      <w:proofErr w:type="spellEnd"/>
      <w:r w:rsidR="006969AA" w:rsidRPr="008E0583">
        <w:rPr>
          <w:rFonts w:ascii="Calibri Light" w:eastAsia="TT15Ct00" w:hAnsi="Calibri Light"/>
        </w:rPr>
        <w:t>-</w:t>
      </w:r>
      <w:proofErr w:type="spellStart"/>
      <w:r w:rsidR="006969AA" w:rsidRPr="008E0583">
        <w:rPr>
          <w:rFonts w:ascii="Calibri Light" w:eastAsia="TT15Ct00" w:hAnsi="Calibri Light"/>
        </w:rPr>
        <w:t>tight</w:t>
      </w:r>
      <w:proofErr w:type="spellEnd"/>
      <w:r w:rsidR="006969AA" w:rsidRPr="008E0583">
        <w:rPr>
          <w:rFonts w:ascii="Calibri Light" w:eastAsia="TT15Ct00" w:hAnsi="Calibri Light"/>
        </w:rPr>
        <w:t>“ kapilare za koje nije potrebna upotreba alata.</w:t>
      </w:r>
    </w:p>
    <w:p w14:paraId="3B5FEA75" w14:textId="77777777" w:rsidR="009D29D6" w:rsidRPr="008E0583" w:rsidRDefault="009D29D6" w:rsidP="008E0583">
      <w:pPr>
        <w:autoSpaceDE w:val="0"/>
        <w:autoSpaceDN w:val="0"/>
        <w:adjustRightInd w:val="0"/>
        <w:spacing w:after="0" w:line="240" w:lineRule="auto"/>
        <w:jc w:val="both"/>
        <w:rPr>
          <w:rFonts w:ascii="Calibri Light" w:eastAsia="TT15Ct00" w:hAnsi="Calibri Light"/>
          <w:b/>
        </w:rPr>
      </w:pPr>
    </w:p>
    <w:p w14:paraId="69B26337" w14:textId="77777777" w:rsidR="006969AA" w:rsidRPr="008E0583" w:rsidRDefault="006969A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Kapilare za spajanje svih dijelova sustava dodjeljivat će se sljedećom skalom bodova:</w:t>
      </w:r>
    </w:p>
    <w:p w14:paraId="7B953794" w14:textId="77777777" w:rsidR="006969AA" w:rsidRPr="008E0583" w:rsidRDefault="006969AA" w:rsidP="0039630F">
      <w:pPr>
        <w:pStyle w:val="ListParagraph"/>
        <w:numPr>
          <w:ilvl w:val="0"/>
          <w:numId w:val="6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w:t>
      </w:r>
      <w:proofErr w:type="spellStart"/>
      <w:r w:rsidRPr="008E0583">
        <w:rPr>
          <w:rFonts w:ascii="Calibri Light" w:eastAsia="TT15Ct00" w:hAnsi="Calibri Light"/>
          <w:sz w:val="22"/>
          <w:szCs w:val="22"/>
        </w:rPr>
        <w:t>Finger</w:t>
      </w:r>
      <w:proofErr w:type="spellEnd"/>
      <w:r w:rsidRPr="008E0583">
        <w:rPr>
          <w:rFonts w:ascii="Calibri Light" w:eastAsia="TT15Ct00" w:hAnsi="Calibri Light"/>
          <w:sz w:val="22"/>
          <w:szCs w:val="22"/>
        </w:rPr>
        <w:t>-</w:t>
      </w:r>
      <w:proofErr w:type="spellStart"/>
      <w:r w:rsidRPr="008E0583">
        <w:rPr>
          <w:rFonts w:ascii="Calibri Light" w:eastAsia="TT15Ct00" w:hAnsi="Calibri Light"/>
          <w:sz w:val="22"/>
          <w:szCs w:val="22"/>
        </w:rPr>
        <w:t>tight</w:t>
      </w:r>
      <w:proofErr w:type="spellEnd"/>
      <w:r w:rsidRPr="008E0583">
        <w:rPr>
          <w:rFonts w:ascii="Calibri Light" w:eastAsia="TT15Ct00" w:hAnsi="Calibri Light"/>
          <w:sz w:val="22"/>
          <w:szCs w:val="22"/>
        </w:rPr>
        <w:t>“ kapilare: 10 bodova</w:t>
      </w:r>
    </w:p>
    <w:p w14:paraId="2682199C" w14:textId="77777777" w:rsidR="006969AA" w:rsidRPr="008E0583" w:rsidRDefault="006969AA" w:rsidP="0039630F">
      <w:pPr>
        <w:pStyle w:val="ListParagraph"/>
        <w:numPr>
          <w:ilvl w:val="0"/>
          <w:numId w:val="66"/>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 0 bodova.</w:t>
      </w:r>
    </w:p>
    <w:p w14:paraId="681D3E6D" w14:textId="77777777" w:rsidR="00237CDD" w:rsidRPr="008E0583" w:rsidRDefault="00237CDD" w:rsidP="008E0583">
      <w:pPr>
        <w:pStyle w:val="NoSpacing4"/>
        <w:rPr>
          <w:rFonts w:ascii="Calibri Light" w:hAnsi="Calibri Light"/>
          <w:b/>
          <w:i/>
          <w:sz w:val="22"/>
          <w:szCs w:val="22"/>
        </w:rPr>
      </w:pPr>
    </w:p>
    <w:p w14:paraId="44F0C3BF" w14:textId="77777777" w:rsidR="00237CDD" w:rsidRPr="008E0583" w:rsidRDefault="00237CDD" w:rsidP="008E0583">
      <w:pPr>
        <w:pStyle w:val="NoSpacing4"/>
        <w:rPr>
          <w:rFonts w:ascii="Calibri Light" w:hAnsi="Calibri Light"/>
          <w:b/>
          <w:i/>
          <w:sz w:val="22"/>
          <w:szCs w:val="22"/>
        </w:rPr>
      </w:pPr>
    </w:p>
    <w:p w14:paraId="639262A8" w14:textId="6F5B8CE7" w:rsidR="009D29D6" w:rsidRPr="008E0583" w:rsidRDefault="009D29D6"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 xml:space="preserve">Grupa 5- </w:t>
      </w:r>
      <w:proofErr w:type="spellStart"/>
      <w:r w:rsidR="008D3219" w:rsidRPr="008D3219">
        <w:rPr>
          <w:rFonts w:ascii="Calibri Light" w:hAnsi="Calibri Light"/>
          <w:b/>
          <w:sz w:val="22"/>
          <w:szCs w:val="22"/>
        </w:rPr>
        <w:t>Dvokanalni</w:t>
      </w:r>
      <w:proofErr w:type="spellEnd"/>
      <w:r w:rsidR="008D3219" w:rsidRPr="008D3219">
        <w:rPr>
          <w:rFonts w:ascii="Calibri Light" w:hAnsi="Calibri Light"/>
          <w:b/>
          <w:sz w:val="22"/>
          <w:szCs w:val="22"/>
        </w:rPr>
        <w:t xml:space="preserve"> ionski </w:t>
      </w:r>
      <w:proofErr w:type="spellStart"/>
      <w:r w:rsidR="008D3219" w:rsidRPr="008D3219">
        <w:rPr>
          <w:rFonts w:ascii="Calibri Light" w:hAnsi="Calibri Light"/>
          <w:b/>
          <w:sz w:val="22"/>
          <w:szCs w:val="22"/>
        </w:rPr>
        <w:t>kromatograf</w:t>
      </w:r>
      <w:proofErr w:type="spellEnd"/>
      <w:r w:rsidR="008D3219" w:rsidRPr="008D3219">
        <w:rPr>
          <w:rFonts w:ascii="Calibri Light" w:hAnsi="Calibri Light"/>
          <w:b/>
          <w:sz w:val="22"/>
          <w:szCs w:val="22"/>
        </w:rPr>
        <w:t xml:space="preserve"> za određivanje anorganskih komponenti opremljen spektrometrom masa i </w:t>
      </w:r>
      <w:proofErr w:type="spellStart"/>
      <w:r w:rsidR="008D3219" w:rsidRPr="008D3219">
        <w:rPr>
          <w:rFonts w:ascii="Calibri Light" w:hAnsi="Calibri Light"/>
          <w:b/>
          <w:sz w:val="22"/>
          <w:szCs w:val="22"/>
        </w:rPr>
        <w:t>konduktometrijskim</w:t>
      </w:r>
      <w:proofErr w:type="spellEnd"/>
      <w:r w:rsidR="008D3219" w:rsidRPr="008D3219">
        <w:rPr>
          <w:rFonts w:ascii="Calibri Light" w:hAnsi="Calibri Light"/>
          <w:b/>
          <w:sz w:val="22"/>
          <w:szCs w:val="22"/>
        </w:rPr>
        <w:t xml:space="preserve"> detektorom i uređaj za proizvodnju čiste vode</w:t>
      </w:r>
    </w:p>
    <w:p w14:paraId="01DFB2EF" w14:textId="77777777" w:rsidR="009D29D6" w:rsidRPr="008E0583" w:rsidRDefault="009D29D6"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D29D6" w:rsidRPr="008E0583" w14:paraId="2B9351B3" w14:textId="77777777" w:rsidTr="00337F01">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7DE01D83" w14:textId="77777777"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9D92E9E" w14:textId="77777777"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3BDE2FE7" w14:textId="77777777"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55E075DA" w14:textId="77777777" w:rsidR="009D29D6" w:rsidRPr="008E0583" w:rsidRDefault="009D29D6"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F160A3C" w14:textId="77777777" w:rsidR="009D29D6" w:rsidRPr="008E0583" w:rsidRDefault="009D29D6"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D29D6" w:rsidRPr="008E0583" w14:paraId="138F0695" w14:textId="77777777" w:rsidTr="00337F01">
        <w:tc>
          <w:tcPr>
            <w:tcW w:w="547" w:type="pct"/>
            <w:tcBorders>
              <w:top w:val="single" w:sz="4" w:space="0" w:color="000000"/>
              <w:left w:val="single" w:sz="4" w:space="0" w:color="000000"/>
              <w:bottom w:val="single" w:sz="4" w:space="0" w:color="000000"/>
            </w:tcBorders>
            <w:vAlign w:val="center"/>
          </w:tcPr>
          <w:p w14:paraId="4DB218D1" w14:textId="77777777"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46EED22" w14:textId="77777777" w:rsidR="009D29D6" w:rsidRPr="008E0583" w:rsidRDefault="009D29D6"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6E8BF7B5" w14:textId="77777777" w:rsidR="009D29D6" w:rsidRPr="008E0583" w:rsidRDefault="009D29D6"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0AAACA1A" w14:textId="77777777" w:rsidR="009D29D6" w:rsidRPr="008E0583" w:rsidRDefault="009D29D6"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14:paraId="5517F7EC" w14:textId="77777777" w:rsidR="009D29D6" w:rsidRPr="008E0583" w:rsidRDefault="009D29D6"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9D29D6" w:rsidRPr="008E0583" w14:paraId="42E391D7" w14:textId="77777777" w:rsidTr="00337F01">
        <w:tc>
          <w:tcPr>
            <w:tcW w:w="547" w:type="pct"/>
            <w:tcBorders>
              <w:top w:val="single" w:sz="4" w:space="0" w:color="000000"/>
              <w:left w:val="single" w:sz="4" w:space="0" w:color="000000"/>
              <w:bottom w:val="single" w:sz="4" w:space="0" w:color="000000"/>
            </w:tcBorders>
            <w:vAlign w:val="center"/>
          </w:tcPr>
          <w:p w14:paraId="70FC408B" w14:textId="77777777" w:rsidR="009D29D6" w:rsidRPr="008E0583" w:rsidRDefault="009D29D6"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1844FA1A" w14:textId="77777777" w:rsidR="009D29D6"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RT</w:t>
            </w:r>
          </w:p>
        </w:tc>
        <w:tc>
          <w:tcPr>
            <w:tcW w:w="2577" w:type="pct"/>
            <w:tcBorders>
              <w:top w:val="single" w:sz="4" w:space="0" w:color="000000"/>
              <w:left w:val="single" w:sz="4" w:space="0" w:color="000000"/>
              <w:bottom w:val="single" w:sz="4" w:space="0" w:color="000000"/>
            </w:tcBorders>
          </w:tcPr>
          <w:p w14:paraId="293B769D" w14:textId="77777777" w:rsidR="009D29D6" w:rsidRPr="008E0583" w:rsidRDefault="008E39AB"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Raspon tlakova (izraženo u psi)</w:t>
            </w:r>
          </w:p>
        </w:tc>
        <w:tc>
          <w:tcPr>
            <w:tcW w:w="623" w:type="pct"/>
            <w:tcBorders>
              <w:top w:val="single" w:sz="4" w:space="0" w:color="000000"/>
              <w:left w:val="single" w:sz="4" w:space="0" w:color="000000"/>
              <w:bottom w:val="single" w:sz="4" w:space="0" w:color="000000"/>
            </w:tcBorders>
            <w:vAlign w:val="center"/>
          </w:tcPr>
          <w:p w14:paraId="69421D3B" w14:textId="77777777" w:rsidR="009D29D6"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r w:rsidR="009D29D6"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2868431E" w14:textId="77777777" w:rsidR="009D29D6"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21E53" w:rsidRPr="008E0583" w14:paraId="46B24413" w14:textId="77777777" w:rsidTr="00337F01">
        <w:tc>
          <w:tcPr>
            <w:tcW w:w="547" w:type="pct"/>
            <w:tcBorders>
              <w:top w:val="single" w:sz="4" w:space="0" w:color="000000"/>
              <w:left w:val="single" w:sz="4" w:space="0" w:color="000000"/>
              <w:bottom w:val="single" w:sz="4" w:space="0" w:color="000000"/>
            </w:tcBorders>
            <w:vAlign w:val="center"/>
          </w:tcPr>
          <w:p w14:paraId="2F5ECAEF" w14:textId="77777777" w:rsidR="00821E53" w:rsidRPr="008E0583" w:rsidRDefault="00821E53"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629C06E4" w14:textId="77777777" w:rsidR="00821E53"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RD</w:t>
            </w:r>
          </w:p>
        </w:tc>
        <w:tc>
          <w:tcPr>
            <w:tcW w:w="2577" w:type="pct"/>
            <w:tcBorders>
              <w:top w:val="single" w:sz="4" w:space="0" w:color="000000"/>
              <w:left w:val="single" w:sz="4" w:space="0" w:color="000000"/>
              <w:bottom w:val="single" w:sz="4" w:space="0" w:color="000000"/>
            </w:tcBorders>
          </w:tcPr>
          <w:p w14:paraId="16C15164" w14:textId="77777777" w:rsidR="00821E53" w:rsidRPr="008E0583" w:rsidRDefault="008E39AB" w:rsidP="008E0583">
            <w:pPr>
              <w:spacing w:after="0" w:line="240" w:lineRule="auto"/>
              <w:jc w:val="both"/>
              <w:rPr>
                <w:rFonts w:ascii="Calibri Light" w:eastAsia="TT15Ct00" w:hAnsi="Calibri Light"/>
              </w:rPr>
            </w:pPr>
            <w:r w:rsidRPr="008E0583">
              <w:rPr>
                <w:rFonts w:ascii="Calibri Light" w:eastAsia="TT15Ct00" w:hAnsi="Calibri Light"/>
              </w:rPr>
              <w:t xml:space="preserve">Rezolucija detektora ( izražena u </w:t>
            </w:r>
            <w:proofErr w:type="spellStart"/>
            <w:r w:rsidRPr="008E0583">
              <w:rPr>
                <w:rFonts w:ascii="Calibri Light" w:eastAsia="TT15Ct00" w:hAnsi="Calibri Light"/>
              </w:rPr>
              <w:t>nS</w:t>
            </w:r>
            <w:proofErr w:type="spellEnd"/>
            <w:r w:rsidRPr="008E0583">
              <w:rPr>
                <w:rFonts w:ascii="Calibri Light" w:eastAsia="TT15Ct00" w:hAnsi="Calibri Light"/>
              </w:rPr>
              <w:t>/cm)</w:t>
            </w:r>
          </w:p>
        </w:tc>
        <w:tc>
          <w:tcPr>
            <w:tcW w:w="623" w:type="pct"/>
            <w:tcBorders>
              <w:top w:val="single" w:sz="4" w:space="0" w:color="000000"/>
              <w:left w:val="single" w:sz="4" w:space="0" w:color="000000"/>
              <w:bottom w:val="single" w:sz="4" w:space="0" w:color="000000"/>
            </w:tcBorders>
            <w:vAlign w:val="center"/>
          </w:tcPr>
          <w:p w14:paraId="115C26C6" w14:textId="77777777" w:rsidR="00821E53"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14:paraId="17482B4F" w14:textId="77777777" w:rsidR="00821E53" w:rsidRPr="008E0583" w:rsidRDefault="00821E53"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14:paraId="2F281517" w14:textId="77777777" w:rsidTr="00337F01">
        <w:tc>
          <w:tcPr>
            <w:tcW w:w="547" w:type="pct"/>
            <w:tcBorders>
              <w:top w:val="single" w:sz="4" w:space="0" w:color="000000"/>
              <w:left w:val="single" w:sz="4" w:space="0" w:color="000000"/>
              <w:bottom w:val="single" w:sz="4" w:space="0" w:color="000000"/>
            </w:tcBorders>
            <w:vAlign w:val="center"/>
          </w:tcPr>
          <w:p w14:paraId="3FEA6698" w14:textId="77777777"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4.</w:t>
            </w:r>
          </w:p>
        </w:tc>
        <w:tc>
          <w:tcPr>
            <w:tcW w:w="723" w:type="pct"/>
            <w:tcBorders>
              <w:top w:val="single" w:sz="4" w:space="0" w:color="000000"/>
              <w:left w:val="single" w:sz="4" w:space="0" w:color="000000"/>
              <w:bottom w:val="single" w:sz="4" w:space="0" w:color="000000"/>
              <w:right w:val="single" w:sz="4" w:space="0" w:color="000000"/>
            </w:tcBorders>
            <w:vAlign w:val="center"/>
          </w:tcPr>
          <w:p w14:paraId="1E6E98F5" w14:textId="77777777"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VP</w:t>
            </w:r>
          </w:p>
        </w:tc>
        <w:tc>
          <w:tcPr>
            <w:tcW w:w="2577" w:type="pct"/>
            <w:tcBorders>
              <w:top w:val="single" w:sz="4" w:space="0" w:color="000000"/>
              <w:left w:val="single" w:sz="4" w:space="0" w:color="000000"/>
              <w:bottom w:val="single" w:sz="4" w:space="0" w:color="000000"/>
            </w:tcBorders>
          </w:tcPr>
          <w:p w14:paraId="13EEAA46" w14:textId="77777777"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 xml:space="preserve">Vrijeme izmjene polariteta kod rada spektrometra masa (izraženo u </w:t>
            </w:r>
            <w:proofErr w:type="spellStart"/>
            <w:r w:rsidRPr="008E0583">
              <w:rPr>
                <w:rFonts w:ascii="Calibri Light" w:eastAsia="TT15Ct00" w:hAnsi="Calibri Light"/>
              </w:rPr>
              <w:t>ms</w:t>
            </w:r>
            <w:proofErr w:type="spellEnd"/>
            <w:r w:rsidRPr="008E0583">
              <w:rPr>
                <w:rFonts w:ascii="Calibri Light" w:eastAsia="TT15Ct00" w:hAnsi="Calibri Light"/>
              </w:rPr>
              <w:t>)</w:t>
            </w:r>
          </w:p>
        </w:tc>
        <w:tc>
          <w:tcPr>
            <w:tcW w:w="623" w:type="pct"/>
            <w:tcBorders>
              <w:top w:val="single" w:sz="4" w:space="0" w:color="000000"/>
              <w:left w:val="single" w:sz="4" w:space="0" w:color="000000"/>
              <w:bottom w:val="single" w:sz="4" w:space="0" w:color="000000"/>
            </w:tcBorders>
            <w:vAlign w:val="center"/>
          </w:tcPr>
          <w:p w14:paraId="46070CE8"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14:paraId="1786F314"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14:paraId="65F0C42D" w14:textId="77777777" w:rsidTr="00337F01">
        <w:tc>
          <w:tcPr>
            <w:tcW w:w="547" w:type="pct"/>
            <w:tcBorders>
              <w:top w:val="single" w:sz="4" w:space="0" w:color="000000"/>
              <w:left w:val="single" w:sz="4" w:space="0" w:color="000000"/>
              <w:bottom w:val="single" w:sz="4" w:space="0" w:color="000000"/>
            </w:tcBorders>
            <w:vAlign w:val="center"/>
          </w:tcPr>
          <w:p w14:paraId="2FBDF07E" w14:textId="77777777"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723" w:type="pct"/>
            <w:tcBorders>
              <w:top w:val="single" w:sz="4" w:space="0" w:color="000000"/>
              <w:left w:val="single" w:sz="4" w:space="0" w:color="000000"/>
              <w:bottom w:val="single" w:sz="4" w:space="0" w:color="000000"/>
              <w:right w:val="single" w:sz="4" w:space="0" w:color="000000"/>
            </w:tcBorders>
            <w:vAlign w:val="center"/>
          </w:tcPr>
          <w:p w14:paraId="24BFE326" w14:textId="77777777"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PE</w:t>
            </w:r>
          </w:p>
        </w:tc>
        <w:tc>
          <w:tcPr>
            <w:tcW w:w="2577" w:type="pct"/>
            <w:tcBorders>
              <w:top w:val="single" w:sz="4" w:space="0" w:color="000000"/>
              <w:left w:val="single" w:sz="4" w:space="0" w:color="000000"/>
              <w:bottom w:val="single" w:sz="4" w:space="0" w:color="000000"/>
            </w:tcBorders>
          </w:tcPr>
          <w:p w14:paraId="7079E651" w14:textId="77777777"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 xml:space="preserve">„On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w:t>
            </w:r>
            <w:proofErr w:type="spellEnd"/>
            <w:r w:rsidRPr="008E0583">
              <w:rPr>
                <w:rFonts w:ascii="Calibri Light" w:eastAsia="TT15Ct00" w:hAnsi="Calibri Light"/>
              </w:rPr>
              <w:t xml:space="preserve"> za dva kanala</w:t>
            </w:r>
          </w:p>
        </w:tc>
        <w:tc>
          <w:tcPr>
            <w:tcW w:w="623" w:type="pct"/>
            <w:tcBorders>
              <w:top w:val="single" w:sz="4" w:space="0" w:color="000000"/>
              <w:left w:val="single" w:sz="4" w:space="0" w:color="000000"/>
              <w:bottom w:val="single" w:sz="4" w:space="0" w:color="000000"/>
            </w:tcBorders>
            <w:vAlign w:val="center"/>
          </w:tcPr>
          <w:p w14:paraId="0F85B680"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14:paraId="17B716C2"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14:paraId="6E8EAB89" w14:textId="77777777" w:rsidTr="00337F01">
        <w:tc>
          <w:tcPr>
            <w:tcW w:w="547" w:type="pct"/>
            <w:tcBorders>
              <w:top w:val="single" w:sz="4" w:space="0" w:color="000000"/>
              <w:left w:val="single" w:sz="4" w:space="0" w:color="000000"/>
              <w:bottom w:val="single" w:sz="4" w:space="0" w:color="000000"/>
            </w:tcBorders>
            <w:vAlign w:val="center"/>
          </w:tcPr>
          <w:p w14:paraId="60A2D8EC" w14:textId="77777777"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6.</w:t>
            </w:r>
          </w:p>
        </w:tc>
        <w:tc>
          <w:tcPr>
            <w:tcW w:w="723" w:type="pct"/>
            <w:tcBorders>
              <w:top w:val="single" w:sz="4" w:space="0" w:color="000000"/>
              <w:left w:val="single" w:sz="4" w:space="0" w:color="000000"/>
              <w:bottom w:val="single" w:sz="4" w:space="0" w:color="000000"/>
              <w:right w:val="single" w:sz="4" w:space="0" w:color="000000"/>
            </w:tcBorders>
            <w:vAlign w:val="center"/>
          </w:tcPr>
          <w:p w14:paraId="6268C91F" w14:textId="77777777"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KA</w:t>
            </w:r>
          </w:p>
        </w:tc>
        <w:tc>
          <w:tcPr>
            <w:tcW w:w="2577" w:type="pct"/>
            <w:tcBorders>
              <w:top w:val="single" w:sz="4" w:space="0" w:color="000000"/>
              <w:left w:val="single" w:sz="4" w:space="0" w:color="000000"/>
              <w:bottom w:val="single" w:sz="4" w:space="0" w:color="000000"/>
            </w:tcBorders>
          </w:tcPr>
          <w:p w14:paraId="68F89FF9" w14:textId="77777777"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Kapilare za spajanje svih dijelova sustava</w:t>
            </w:r>
          </w:p>
        </w:tc>
        <w:tc>
          <w:tcPr>
            <w:tcW w:w="623" w:type="pct"/>
            <w:tcBorders>
              <w:top w:val="single" w:sz="4" w:space="0" w:color="000000"/>
              <w:left w:val="single" w:sz="4" w:space="0" w:color="000000"/>
              <w:bottom w:val="single" w:sz="4" w:space="0" w:color="000000"/>
            </w:tcBorders>
            <w:vAlign w:val="center"/>
          </w:tcPr>
          <w:p w14:paraId="251DFB03"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14:paraId="0A33569E"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8E39AB" w:rsidRPr="008E0583" w14:paraId="2DD68DCC" w14:textId="77777777" w:rsidTr="00337F01">
        <w:tc>
          <w:tcPr>
            <w:tcW w:w="547" w:type="pct"/>
            <w:tcBorders>
              <w:top w:val="single" w:sz="4" w:space="0" w:color="000000"/>
              <w:left w:val="single" w:sz="4" w:space="0" w:color="000000"/>
              <w:bottom w:val="single" w:sz="4" w:space="0" w:color="000000"/>
            </w:tcBorders>
            <w:vAlign w:val="center"/>
          </w:tcPr>
          <w:p w14:paraId="72579330" w14:textId="77777777" w:rsidR="008E39AB" w:rsidRPr="008E0583" w:rsidRDefault="008E39AB" w:rsidP="008E0583">
            <w:pPr>
              <w:autoSpaceDE w:val="0"/>
              <w:autoSpaceDN w:val="0"/>
              <w:adjustRightInd w:val="0"/>
              <w:spacing w:after="0" w:line="240" w:lineRule="auto"/>
              <w:jc w:val="center"/>
              <w:rPr>
                <w:rFonts w:ascii="Calibri Light" w:hAnsi="Calibri Light"/>
              </w:rPr>
            </w:pPr>
            <w:r w:rsidRPr="008E0583">
              <w:rPr>
                <w:rFonts w:ascii="Calibri Light" w:hAnsi="Calibri Light"/>
              </w:rPr>
              <w:t>7.</w:t>
            </w:r>
          </w:p>
        </w:tc>
        <w:tc>
          <w:tcPr>
            <w:tcW w:w="723" w:type="pct"/>
            <w:tcBorders>
              <w:top w:val="single" w:sz="4" w:space="0" w:color="000000"/>
              <w:left w:val="single" w:sz="4" w:space="0" w:color="000000"/>
              <w:bottom w:val="single" w:sz="4" w:space="0" w:color="000000"/>
              <w:right w:val="single" w:sz="4" w:space="0" w:color="000000"/>
            </w:tcBorders>
            <w:vAlign w:val="center"/>
          </w:tcPr>
          <w:p w14:paraId="24B69259" w14:textId="77777777" w:rsidR="008E39AB" w:rsidRPr="008E0583" w:rsidRDefault="008E39AB"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JR</w:t>
            </w:r>
          </w:p>
        </w:tc>
        <w:tc>
          <w:tcPr>
            <w:tcW w:w="2577" w:type="pct"/>
            <w:tcBorders>
              <w:top w:val="single" w:sz="4" w:space="0" w:color="000000"/>
              <w:left w:val="single" w:sz="4" w:space="0" w:color="000000"/>
              <w:bottom w:val="single" w:sz="4" w:space="0" w:color="000000"/>
            </w:tcBorders>
          </w:tcPr>
          <w:p w14:paraId="0B192831" w14:textId="77777777" w:rsidR="008E39AB" w:rsidRPr="008E0583" w:rsidRDefault="008E39AB" w:rsidP="008E0583">
            <w:pPr>
              <w:spacing w:after="0" w:line="240" w:lineRule="auto"/>
              <w:rPr>
                <w:rFonts w:ascii="Calibri Light" w:eastAsia="TT15Ct00" w:hAnsi="Calibri Light"/>
              </w:rPr>
            </w:pPr>
            <w:r w:rsidRPr="008E0583">
              <w:rPr>
                <w:rFonts w:ascii="Calibri Light" w:eastAsia="TT15Ct00" w:hAnsi="Calibri Light"/>
              </w:rPr>
              <w:t>Jamstveni rok</w:t>
            </w:r>
          </w:p>
        </w:tc>
        <w:tc>
          <w:tcPr>
            <w:tcW w:w="623" w:type="pct"/>
            <w:tcBorders>
              <w:top w:val="single" w:sz="4" w:space="0" w:color="000000"/>
              <w:left w:val="single" w:sz="4" w:space="0" w:color="000000"/>
              <w:bottom w:val="single" w:sz="4" w:space="0" w:color="000000"/>
            </w:tcBorders>
            <w:vAlign w:val="center"/>
          </w:tcPr>
          <w:p w14:paraId="5F279AB1"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c>
          <w:tcPr>
            <w:tcW w:w="530" w:type="pct"/>
            <w:tcBorders>
              <w:top w:val="single" w:sz="4" w:space="0" w:color="000000"/>
              <w:left w:val="single" w:sz="4" w:space="0" w:color="000000"/>
              <w:bottom w:val="single" w:sz="4" w:space="0" w:color="000000"/>
              <w:right w:val="single" w:sz="4" w:space="0" w:color="000000"/>
            </w:tcBorders>
            <w:vAlign w:val="center"/>
          </w:tcPr>
          <w:p w14:paraId="0D666FAA" w14:textId="77777777" w:rsidR="008E39AB" w:rsidRPr="008E0583" w:rsidRDefault="008E39AB"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5</w:t>
            </w:r>
          </w:p>
        </w:tc>
      </w:tr>
      <w:tr w:rsidR="009D29D6" w:rsidRPr="008E0583" w14:paraId="6487663F" w14:textId="77777777" w:rsidTr="00337F01">
        <w:tc>
          <w:tcPr>
            <w:tcW w:w="547" w:type="pct"/>
            <w:tcBorders>
              <w:top w:val="single" w:sz="4" w:space="0" w:color="000000"/>
              <w:left w:val="single" w:sz="4" w:space="0" w:color="000000"/>
              <w:bottom w:val="single" w:sz="4" w:space="0" w:color="000000"/>
            </w:tcBorders>
            <w:vAlign w:val="center"/>
          </w:tcPr>
          <w:p w14:paraId="1B0A9810" w14:textId="77777777" w:rsidR="009D29D6" w:rsidRPr="008E0583" w:rsidRDefault="009D29D6"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00786633" w14:textId="77777777" w:rsidR="009D29D6" w:rsidRPr="008E0583" w:rsidRDefault="009D29D6"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25F5517A" w14:textId="77777777" w:rsidR="009D29D6" w:rsidRPr="008E0583" w:rsidRDefault="009D29D6"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4F436979" w14:textId="77777777" w:rsidR="009D29D6" w:rsidRPr="008E0583" w:rsidRDefault="009D29D6"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6832161E" w14:textId="77777777" w:rsidR="009D29D6" w:rsidRPr="008E0583" w:rsidRDefault="009D29D6"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396A6790" w14:textId="77777777" w:rsidR="009D29D6" w:rsidRPr="008E0583" w:rsidRDefault="009D29D6" w:rsidP="008E0583">
      <w:pPr>
        <w:pStyle w:val="NoSpacing4"/>
        <w:rPr>
          <w:rFonts w:ascii="Calibri Light" w:hAnsi="Calibri Light"/>
          <w:b/>
          <w:i/>
          <w:sz w:val="22"/>
          <w:szCs w:val="22"/>
        </w:rPr>
      </w:pPr>
    </w:p>
    <w:p w14:paraId="4213CFA3" w14:textId="77777777" w:rsidR="009D29D6" w:rsidRPr="008E0583" w:rsidRDefault="009D29D6" w:rsidP="008E0583">
      <w:pPr>
        <w:pStyle w:val="NoSpacing4"/>
        <w:rPr>
          <w:rFonts w:ascii="Calibri Light" w:hAnsi="Calibri Light"/>
          <w:b/>
          <w:i/>
          <w:sz w:val="22"/>
          <w:szCs w:val="22"/>
        </w:rPr>
      </w:pPr>
    </w:p>
    <w:p w14:paraId="0D116F45" w14:textId="77777777" w:rsidR="009D29D6" w:rsidRPr="008E0583" w:rsidRDefault="009D29D6"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70E64F61" w14:textId="77777777"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+RT + RD +VP +PE + KA+ JR</w:t>
      </w:r>
    </w:p>
    <w:p w14:paraId="4E80279C" w14:textId="77777777" w:rsidR="00821E53" w:rsidRPr="008E0583" w:rsidRDefault="00821E53" w:rsidP="008E0583">
      <w:pPr>
        <w:autoSpaceDE w:val="0"/>
        <w:autoSpaceDN w:val="0"/>
        <w:adjustRightInd w:val="0"/>
        <w:spacing w:after="0" w:line="240" w:lineRule="auto"/>
        <w:jc w:val="both"/>
        <w:rPr>
          <w:rFonts w:ascii="Calibri Light" w:eastAsia="TT15Ct00" w:hAnsi="Calibri Light"/>
          <w:b/>
        </w:rPr>
      </w:pPr>
    </w:p>
    <w:p w14:paraId="257C70C1"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31FE50DD"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04710355"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RT</w:t>
      </w:r>
      <w:r w:rsidRPr="008E0583">
        <w:rPr>
          <w:rFonts w:ascii="Calibri Light" w:eastAsia="TT15Ct00" w:hAnsi="Calibri Light"/>
        </w:rPr>
        <w:t>= broj bodova koji je ponuda dobila za Raspon tlakova (izraženo u psi)</w:t>
      </w:r>
    </w:p>
    <w:p w14:paraId="7E998D92" w14:textId="77777777"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RD=</w:t>
      </w:r>
      <w:r w:rsidRPr="008E0583">
        <w:rPr>
          <w:rFonts w:ascii="Calibri Light" w:eastAsia="TT15Ct00" w:hAnsi="Calibri Light"/>
        </w:rPr>
        <w:t xml:space="preserve">broj bodova koji je ponuda dobila za Rezolucija detektora ( izražena u </w:t>
      </w:r>
      <w:proofErr w:type="spellStart"/>
      <w:r w:rsidRPr="008E0583">
        <w:rPr>
          <w:rFonts w:ascii="Calibri Light" w:eastAsia="TT15Ct00" w:hAnsi="Calibri Light"/>
        </w:rPr>
        <w:t>nS</w:t>
      </w:r>
      <w:proofErr w:type="spellEnd"/>
      <w:r w:rsidRPr="008E0583">
        <w:rPr>
          <w:rFonts w:ascii="Calibri Light" w:eastAsia="TT15Ct00" w:hAnsi="Calibri Light"/>
        </w:rPr>
        <w:t>/cm)</w:t>
      </w:r>
    </w:p>
    <w:p w14:paraId="63D914FF"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VP=</w:t>
      </w:r>
      <w:r w:rsidRPr="008E0583">
        <w:rPr>
          <w:rFonts w:ascii="Calibri Light" w:eastAsia="TT15Ct00" w:hAnsi="Calibri Light"/>
        </w:rPr>
        <w:t xml:space="preserve">broj bodova koji je ponuda dobila za Vrijeme izmjene polariteta kod rada spektrometra </w:t>
      </w:r>
    </w:p>
    <w:p w14:paraId="1A075753" w14:textId="77777777" w:rsidR="00821E53" w:rsidRPr="008E0583" w:rsidRDefault="00821E53"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rPr>
        <w:t xml:space="preserve">          masa (izraženo u </w:t>
      </w:r>
      <w:proofErr w:type="spellStart"/>
      <w:r w:rsidRPr="008E0583">
        <w:rPr>
          <w:rFonts w:ascii="Calibri Light" w:eastAsia="TT15Ct00" w:hAnsi="Calibri Light"/>
        </w:rPr>
        <w:t>ms</w:t>
      </w:r>
      <w:proofErr w:type="spellEnd"/>
      <w:r w:rsidRPr="008E0583">
        <w:rPr>
          <w:rFonts w:ascii="Calibri Light" w:eastAsia="TT15Ct00" w:hAnsi="Calibri Light"/>
        </w:rPr>
        <w:t>)</w:t>
      </w:r>
    </w:p>
    <w:p w14:paraId="26ADD914"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PE</w:t>
      </w:r>
      <w:r w:rsidRPr="008E0583">
        <w:rPr>
          <w:rFonts w:ascii="Calibri Light" w:eastAsia="TT15Ct00" w:hAnsi="Calibri Light"/>
        </w:rPr>
        <w:t xml:space="preserve">=broj bodova koji je ponuda dobila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priprava </w:t>
      </w:r>
      <w:proofErr w:type="spellStart"/>
      <w:r w:rsidRPr="008E0583">
        <w:rPr>
          <w:rFonts w:ascii="Calibri Light" w:eastAsia="TT15Ct00" w:hAnsi="Calibri Light"/>
        </w:rPr>
        <w:t>eluensaza</w:t>
      </w:r>
      <w:proofErr w:type="spellEnd"/>
      <w:r w:rsidRPr="008E0583">
        <w:rPr>
          <w:rFonts w:ascii="Calibri Light" w:eastAsia="TT15Ct00" w:hAnsi="Calibri Light"/>
        </w:rPr>
        <w:t xml:space="preserve"> dva kanala</w:t>
      </w:r>
    </w:p>
    <w:p w14:paraId="766DAA81" w14:textId="77777777" w:rsidR="00821E53" w:rsidRPr="008E0583" w:rsidRDefault="00821E53" w:rsidP="008E0583">
      <w:pPr>
        <w:spacing w:after="0" w:line="240" w:lineRule="auto"/>
        <w:jc w:val="both"/>
        <w:rPr>
          <w:rFonts w:ascii="Calibri Light" w:eastAsia="TT15Ct00" w:hAnsi="Calibri Light"/>
        </w:rPr>
      </w:pPr>
      <w:r w:rsidRPr="008E0583">
        <w:rPr>
          <w:rFonts w:ascii="Calibri Light" w:eastAsia="TT15Ct00" w:hAnsi="Calibri Light"/>
          <w:b/>
        </w:rPr>
        <w:t>KA</w:t>
      </w:r>
      <w:r w:rsidRPr="008E0583">
        <w:rPr>
          <w:rFonts w:ascii="Calibri Light" w:eastAsia="TT15Ct00" w:hAnsi="Calibri Light"/>
        </w:rPr>
        <w:t xml:space="preserve">= broj bodova koji je ponuda dobila za Kapilare za spajanje svih dijelova sustava </w:t>
      </w:r>
    </w:p>
    <w:p w14:paraId="683319B0" w14:textId="77777777" w:rsidR="00821E53" w:rsidRPr="008E0583" w:rsidRDefault="00821E53" w:rsidP="008E0583">
      <w:pPr>
        <w:spacing w:after="0" w:line="240" w:lineRule="auto"/>
        <w:jc w:val="both"/>
        <w:rPr>
          <w:rFonts w:ascii="Calibri Light" w:eastAsia="TT15Ct00" w:hAnsi="Calibri Light"/>
        </w:rPr>
      </w:pPr>
      <w:r w:rsidRPr="008E0583">
        <w:rPr>
          <w:rFonts w:ascii="Calibri Light" w:eastAsia="TT15Ct00" w:hAnsi="Calibri Light"/>
          <w:b/>
        </w:rPr>
        <w:t>JR =</w:t>
      </w:r>
      <w:r w:rsidRPr="008E0583">
        <w:rPr>
          <w:rFonts w:ascii="Calibri Light" w:eastAsia="TT15Ct00" w:hAnsi="Calibri Light"/>
        </w:rPr>
        <w:t>broj bodova koji je ponuda dobila za Jamstveni rok</w:t>
      </w:r>
    </w:p>
    <w:p w14:paraId="0B6D5479" w14:textId="77777777" w:rsidR="00821E53" w:rsidRPr="008E0583" w:rsidRDefault="00821E53" w:rsidP="008E0583">
      <w:pPr>
        <w:autoSpaceDE w:val="0"/>
        <w:autoSpaceDN w:val="0"/>
        <w:adjustRightInd w:val="0"/>
        <w:spacing w:after="0" w:line="240" w:lineRule="auto"/>
        <w:jc w:val="both"/>
        <w:rPr>
          <w:rFonts w:ascii="Calibri Light" w:eastAsia="TT15Ct00" w:hAnsi="Calibri Light"/>
          <w:b/>
        </w:rPr>
      </w:pPr>
    </w:p>
    <w:p w14:paraId="7C4E7022" w14:textId="77777777" w:rsidR="00C447E7" w:rsidRPr="008E0583" w:rsidRDefault="00C447E7"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6830C1CF" w14:textId="77777777" w:rsidR="00C447E7" w:rsidRPr="008E0583" w:rsidRDefault="00C447E7"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31880CF9" w14:textId="77777777" w:rsidR="00C447E7" w:rsidRPr="008E0583" w:rsidRDefault="00C447E7" w:rsidP="008E0583">
      <w:pPr>
        <w:autoSpaceDE w:val="0"/>
        <w:autoSpaceDN w:val="0"/>
        <w:adjustRightInd w:val="0"/>
        <w:spacing w:after="0" w:line="240" w:lineRule="auto"/>
        <w:ind w:right="380"/>
        <w:rPr>
          <w:rFonts w:ascii="Calibri Light" w:hAnsi="Calibri Light" w:cs="ArialMT"/>
        </w:rPr>
      </w:pPr>
    </w:p>
    <w:p w14:paraId="4B668014" w14:textId="77777777" w:rsidR="00C447E7" w:rsidRPr="008E0583" w:rsidRDefault="00C447E7"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14:paraId="364C4E04" w14:textId="77777777" w:rsidR="00C447E7" w:rsidRPr="008E0583" w:rsidRDefault="00C447E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2859C59F" w14:textId="77777777" w:rsidR="00C447E7" w:rsidRPr="008E0583" w:rsidRDefault="00C447E7" w:rsidP="008E0583">
      <w:pPr>
        <w:autoSpaceDE w:val="0"/>
        <w:autoSpaceDN w:val="0"/>
        <w:adjustRightInd w:val="0"/>
        <w:spacing w:after="0" w:line="240" w:lineRule="auto"/>
        <w:ind w:right="380"/>
        <w:rPr>
          <w:rFonts w:ascii="Calibri Light" w:hAnsi="Calibri Light" w:cs="ArialMT"/>
        </w:rPr>
      </w:pPr>
    </w:p>
    <w:p w14:paraId="16FF3A42" w14:textId="77777777" w:rsidR="00C447E7" w:rsidRPr="008E0583" w:rsidRDefault="00C447E7"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586AB31E" w14:textId="77777777" w:rsidR="00C447E7" w:rsidRPr="008E0583" w:rsidRDefault="00C447E7" w:rsidP="008E0583">
      <w:pPr>
        <w:autoSpaceDE w:val="0"/>
        <w:autoSpaceDN w:val="0"/>
        <w:adjustRightInd w:val="0"/>
        <w:spacing w:after="0" w:line="240" w:lineRule="auto"/>
        <w:ind w:right="380"/>
        <w:rPr>
          <w:rFonts w:ascii="Calibri Light" w:hAnsi="Calibri Light" w:cs="ArialMT"/>
        </w:rPr>
      </w:pPr>
    </w:p>
    <w:p w14:paraId="10666822" w14:textId="77777777" w:rsidR="00C447E7" w:rsidRPr="008E0583" w:rsidRDefault="00C447E7"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43B598D9" w14:textId="77777777"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28B59506" w14:textId="77777777"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5922D900" w14:textId="77777777" w:rsidR="00C447E7" w:rsidRPr="008E0583" w:rsidRDefault="00C447E7"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28EBBC54" w14:textId="77777777" w:rsidR="00C447E7" w:rsidRPr="008E0583" w:rsidRDefault="00C447E7"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76A4A87F" w14:textId="77777777" w:rsidR="00821E53" w:rsidRPr="008E0583" w:rsidRDefault="00821E53" w:rsidP="008E0583">
      <w:pPr>
        <w:spacing w:after="0" w:line="240" w:lineRule="auto"/>
        <w:jc w:val="both"/>
        <w:rPr>
          <w:rFonts w:ascii="Calibri Light" w:eastAsia="TT15Ct00" w:hAnsi="Calibri Light"/>
        </w:rPr>
      </w:pPr>
    </w:p>
    <w:p w14:paraId="25E10301" w14:textId="77777777" w:rsidR="00C447E7" w:rsidRPr="008E0583" w:rsidRDefault="00C447E7" w:rsidP="008E0583">
      <w:pPr>
        <w:spacing w:after="0" w:line="240" w:lineRule="auto"/>
        <w:jc w:val="both"/>
        <w:rPr>
          <w:rFonts w:ascii="Calibri Light" w:eastAsia="TT15Ct00" w:hAnsi="Calibri Light"/>
        </w:rPr>
      </w:pPr>
    </w:p>
    <w:p w14:paraId="443D025F"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C447E7"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Raspon tlakova (izraženo u psi)(RT)</w:t>
      </w:r>
    </w:p>
    <w:p w14:paraId="7390DB83" w14:textId="77777777" w:rsidR="00337F01" w:rsidRPr="008E0583" w:rsidRDefault="00337F0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14:paraId="17422B1A" w14:textId="77777777" w:rsidR="00821E53" w:rsidRPr="008E0583" w:rsidRDefault="00337F0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s rasponom tlakova od 5500 psi i više.</w:t>
      </w:r>
    </w:p>
    <w:p w14:paraId="607C3752"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Raspon tlakova dodjeljivat će se sljedećom skalom bodova:</w:t>
      </w:r>
    </w:p>
    <w:p w14:paraId="18632B72" w14:textId="77777777" w:rsidR="00821E53" w:rsidRPr="008E0583" w:rsidRDefault="00821E53" w:rsidP="0039630F">
      <w:pPr>
        <w:pStyle w:val="ListParagraph"/>
        <w:numPr>
          <w:ilvl w:val="0"/>
          <w:numId w:val="6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manji od 5500 psi: 0 bodova</w:t>
      </w:r>
    </w:p>
    <w:p w14:paraId="2F86620C" w14:textId="77777777" w:rsidR="00821E53" w:rsidRPr="008E0583" w:rsidRDefault="00821E53" w:rsidP="0039630F">
      <w:pPr>
        <w:pStyle w:val="ListParagraph"/>
        <w:numPr>
          <w:ilvl w:val="0"/>
          <w:numId w:val="67"/>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Tlak 5500 psi i više:</w:t>
      </w:r>
      <w:r w:rsidR="00337F01" w:rsidRPr="008E0583">
        <w:rPr>
          <w:rFonts w:ascii="Calibri Light" w:eastAsia="TT15Ct00" w:hAnsi="Calibri Light"/>
          <w:sz w:val="22"/>
          <w:szCs w:val="22"/>
        </w:rPr>
        <w:t xml:space="preserve"> </w:t>
      </w:r>
      <w:r w:rsidRPr="008E0583">
        <w:rPr>
          <w:rFonts w:ascii="Calibri Light" w:eastAsia="TT15Ct00" w:hAnsi="Calibri Light"/>
          <w:sz w:val="22"/>
          <w:szCs w:val="22"/>
        </w:rPr>
        <w:t>5 bodova.</w:t>
      </w:r>
    </w:p>
    <w:p w14:paraId="516C3196"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3EB72F6B" w14:textId="77777777" w:rsidR="00821E53" w:rsidRPr="008E0583" w:rsidRDefault="00821E53" w:rsidP="008E0583">
      <w:pPr>
        <w:autoSpaceDE w:val="0"/>
        <w:autoSpaceDN w:val="0"/>
        <w:adjustRightInd w:val="0"/>
        <w:spacing w:after="0" w:line="240" w:lineRule="auto"/>
        <w:ind w:left="360"/>
        <w:jc w:val="both"/>
        <w:rPr>
          <w:rFonts w:ascii="Calibri Light" w:hAnsi="Calibri Light"/>
          <w:b/>
        </w:rPr>
      </w:pPr>
    </w:p>
    <w:p w14:paraId="14A2F33E"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470241"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Rezolucija detektora ( izražena u </w:t>
      </w:r>
      <w:proofErr w:type="spellStart"/>
      <w:r w:rsidRPr="008E0583">
        <w:rPr>
          <w:rFonts w:ascii="Calibri Light" w:eastAsia="TT15Ct00" w:hAnsi="Calibri Light"/>
          <w:b/>
          <w:sz w:val="22"/>
          <w:szCs w:val="22"/>
        </w:rPr>
        <w:t>nS</w:t>
      </w:r>
      <w:proofErr w:type="spellEnd"/>
      <w:r w:rsidRPr="008E0583">
        <w:rPr>
          <w:rFonts w:ascii="Calibri Light" w:eastAsia="TT15Ct00" w:hAnsi="Calibri Light"/>
          <w:b/>
          <w:sz w:val="22"/>
          <w:szCs w:val="22"/>
        </w:rPr>
        <w:t>/cm)</w:t>
      </w:r>
      <w:r w:rsidRPr="008E0583">
        <w:rPr>
          <w:rFonts w:ascii="Calibri Light" w:hAnsi="Calibri Light"/>
          <w:b/>
          <w:sz w:val="22"/>
          <w:szCs w:val="22"/>
        </w:rPr>
        <w:t xml:space="preserve"> (RD)</w:t>
      </w:r>
    </w:p>
    <w:p w14:paraId="4A5A3D0E" w14:textId="77777777" w:rsidR="00337F01" w:rsidRPr="008E0583" w:rsidRDefault="00337F0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14:paraId="02E53062" w14:textId="77777777" w:rsidR="00821E53" w:rsidRPr="008E0583" w:rsidRDefault="00337F0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(5) dodijelit će se ponudi čija je </w:t>
      </w:r>
      <w:r w:rsidR="00470241" w:rsidRPr="008E0583">
        <w:rPr>
          <w:rFonts w:ascii="Calibri Light" w:eastAsia="TT15Ct00" w:hAnsi="Calibri Light"/>
        </w:rPr>
        <w:t>r</w:t>
      </w:r>
      <w:r w:rsidR="00821E53" w:rsidRPr="008E0583">
        <w:rPr>
          <w:rFonts w:ascii="Calibri Light" w:eastAsia="TT15Ct00" w:hAnsi="Calibri Light"/>
        </w:rPr>
        <w:t>ezolucija detektora</w:t>
      </w:r>
      <w:r w:rsidR="00470241" w:rsidRPr="008E0583">
        <w:rPr>
          <w:rFonts w:ascii="Calibri Light" w:eastAsia="TT15Ct00" w:hAnsi="Calibri Light"/>
        </w:rPr>
        <w:t xml:space="preserve"> </w:t>
      </w:r>
      <w:r w:rsidR="00821E53" w:rsidRPr="008E0583">
        <w:rPr>
          <w:rFonts w:ascii="Calibri Light" w:eastAsia="TT15Ct00" w:hAnsi="Calibri Light"/>
        </w:rPr>
        <w:t xml:space="preserve">manja od 0,003nS/cm. </w:t>
      </w:r>
    </w:p>
    <w:p w14:paraId="2D7DE177"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Rezolucija detektora, dodjeljivat će se sljedećom skalom bodova:</w:t>
      </w:r>
    </w:p>
    <w:p w14:paraId="513F5F1C" w14:textId="77777777" w:rsidR="00821E53" w:rsidRPr="008E0583" w:rsidRDefault="00821E53" w:rsidP="0039630F">
      <w:pPr>
        <w:pStyle w:val="ListParagraph"/>
        <w:numPr>
          <w:ilvl w:val="0"/>
          <w:numId w:val="68"/>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0,005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 0 bodova</w:t>
      </w:r>
    </w:p>
    <w:p w14:paraId="07308D97" w14:textId="77777777" w:rsidR="00821E53" w:rsidRPr="008E0583" w:rsidRDefault="00821E53" w:rsidP="0039630F">
      <w:pPr>
        <w:pStyle w:val="ListParagraph"/>
        <w:numPr>
          <w:ilvl w:val="0"/>
          <w:numId w:val="68"/>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0,004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 3 boda</w:t>
      </w:r>
    </w:p>
    <w:p w14:paraId="6CB49A37" w14:textId="77777777" w:rsidR="00821E53" w:rsidRPr="008E0583" w:rsidRDefault="00821E53" w:rsidP="0039630F">
      <w:pPr>
        <w:pStyle w:val="ListParagraph"/>
        <w:numPr>
          <w:ilvl w:val="0"/>
          <w:numId w:val="68"/>
        </w:numPr>
        <w:jc w:val="both"/>
        <w:rPr>
          <w:rFonts w:ascii="Calibri Light" w:eastAsia="TT15Ct00" w:hAnsi="Calibri Light"/>
          <w:sz w:val="22"/>
          <w:szCs w:val="22"/>
        </w:rPr>
      </w:pPr>
      <w:r w:rsidRPr="008E0583">
        <w:rPr>
          <w:rFonts w:ascii="Calibri Light" w:eastAsia="TT15Ct00" w:hAnsi="Calibri Light"/>
          <w:sz w:val="22"/>
          <w:szCs w:val="22"/>
        </w:rPr>
        <w:t xml:space="preserve">Rezolucija detektora&lt; 0,003 </w:t>
      </w:r>
      <w:proofErr w:type="spellStart"/>
      <w:r w:rsidRPr="008E0583">
        <w:rPr>
          <w:rFonts w:ascii="Calibri Light" w:eastAsia="TT15Ct00" w:hAnsi="Calibri Light"/>
          <w:sz w:val="22"/>
          <w:szCs w:val="22"/>
        </w:rPr>
        <w:t>nS</w:t>
      </w:r>
      <w:proofErr w:type="spellEnd"/>
      <w:r w:rsidRPr="008E0583">
        <w:rPr>
          <w:rFonts w:ascii="Calibri Light" w:eastAsia="TT15Ct00" w:hAnsi="Calibri Light"/>
          <w:sz w:val="22"/>
          <w:szCs w:val="22"/>
        </w:rPr>
        <w:t>/cm:5 bodova.</w:t>
      </w:r>
    </w:p>
    <w:p w14:paraId="678D314E" w14:textId="77777777" w:rsidR="00470241" w:rsidRPr="008E0583" w:rsidRDefault="00470241" w:rsidP="008E0583">
      <w:pPr>
        <w:spacing w:after="0" w:line="240" w:lineRule="auto"/>
        <w:ind w:firstLine="708"/>
        <w:jc w:val="both"/>
        <w:rPr>
          <w:rFonts w:ascii="Calibri Light" w:eastAsia="TT15Ct00" w:hAnsi="Calibri Light"/>
        </w:rPr>
      </w:pPr>
    </w:p>
    <w:p w14:paraId="2EA96AF5"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eastAsia="TT15Ct00" w:hAnsi="Calibri Light"/>
          <w:b/>
          <w:sz w:val="22"/>
          <w:szCs w:val="22"/>
        </w:rPr>
      </w:pPr>
      <w:r w:rsidRPr="008E0583">
        <w:rPr>
          <w:rFonts w:ascii="Calibri Light" w:hAnsi="Calibri Light"/>
          <w:b/>
          <w:sz w:val="22"/>
          <w:szCs w:val="22"/>
        </w:rPr>
        <w:t>Kriterij</w:t>
      </w:r>
      <w:r w:rsidR="00470241"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T15Ct00" w:hAnsi="Calibri Light"/>
          <w:b/>
          <w:sz w:val="22"/>
          <w:szCs w:val="22"/>
        </w:rPr>
        <w:t xml:space="preserve">Vrijeme izmjene polariteta kod rada spektrometra masa (izraženo u </w:t>
      </w:r>
      <w:proofErr w:type="spellStart"/>
      <w:r w:rsidRPr="008E0583">
        <w:rPr>
          <w:rFonts w:ascii="Calibri Light" w:eastAsia="TT15Ct00" w:hAnsi="Calibri Light"/>
          <w:b/>
          <w:sz w:val="22"/>
          <w:szCs w:val="22"/>
        </w:rPr>
        <w:t>ms</w:t>
      </w:r>
      <w:proofErr w:type="spellEnd"/>
      <w:r w:rsidRPr="008E0583">
        <w:rPr>
          <w:rFonts w:ascii="Calibri Light" w:eastAsia="TT15Ct00" w:hAnsi="Calibri Light"/>
          <w:b/>
          <w:sz w:val="22"/>
          <w:szCs w:val="22"/>
        </w:rPr>
        <w:t>) (VP)</w:t>
      </w:r>
    </w:p>
    <w:p w14:paraId="347908E1" w14:textId="77777777" w:rsidR="00470241" w:rsidRPr="008E0583" w:rsidRDefault="00470241"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14:paraId="22566B58" w14:textId="77777777" w:rsidR="00821E53" w:rsidRPr="008E0583" w:rsidRDefault="00470241"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dodijelit će se ponudi čije je Vrijeme izmjene polariteta kod rada spektrometra masa  manje od 30ms. </w:t>
      </w:r>
    </w:p>
    <w:p w14:paraId="6860CD02"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Vrijeme izmjene polariteta kod rada spektrometra masa dodjeljivat će se sljedećom skalom bodova:</w:t>
      </w:r>
    </w:p>
    <w:p w14:paraId="64A5AED9" w14:textId="77777777" w:rsidR="00821E53" w:rsidRPr="008E0583" w:rsidRDefault="00821E53" w:rsidP="0039630F">
      <w:pPr>
        <w:pStyle w:val="ListParagraph"/>
        <w:numPr>
          <w:ilvl w:val="0"/>
          <w:numId w:val="69"/>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Vrijeme izmjene polariteta 30 – 50 </w:t>
      </w:r>
      <w:proofErr w:type="spellStart"/>
      <w:r w:rsidRPr="008E0583">
        <w:rPr>
          <w:rFonts w:ascii="Calibri Light" w:eastAsia="TT15Ct00" w:hAnsi="Calibri Light"/>
          <w:sz w:val="22"/>
          <w:szCs w:val="22"/>
        </w:rPr>
        <w:t>ms</w:t>
      </w:r>
      <w:proofErr w:type="spellEnd"/>
      <w:r w:rsidRPr="008E0583">
        <w:rPr>
          <w:rFonts w:ascii="Calibri Light" w:eastAsia="TT15Ct00" w:hAnsi="Calibri Light"/>
          <w:sz w:val="22"/>
          <w:szCs w:val="22"/>
        </w:rPr>
        <w:t>: 0 bodova</w:t>
      </w:r>
    </w:p>
    <w:p w14:paraId="4331B4F7" w14:textId="77777777" w:rsidR="00821E53" w:rsidRPr="008E0583" w:rsidRDefault="00821E53" w:rsidP="0039630F">
      <w:pPr>
        <w:pStyle w:val="ListParagraph"/>
        <w:numPr>
          <w:ilvl w:val="0"/>
          <w:numId w:val="69"/>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 xml:space="preserve">Vrijeme izmjene polariteta manje od 30 </w:t>
      </w:r>
      <w:proofErr w:type="spellStart"/>
      <w:r w:rsidRPr="008E0583">
        <w:rPr>
          <w:rFonts w:ascii="Calibri Light" w:eastAsia="TT15Ct00" w:hAnsi="Calibri Light"/>
          <w:sz w:val="22"/>
          <w:szCs w:val="22"/>
        </w:rPr>
        <w:t>ms</w:t>
      </w:r>
      <w:proofErr w:type="spellEnd"/>
      <w:r w:rsidRPr="008E0583">
        <w:rPr>
          <w:rFonts w:ascii="Calibri Light" w:eastAsia="TT15Ct00" w:hAnsi="Calibri Light"/>
          <w:sz w:val="22"/>
          <w:szCs w:val="22"/>
        </w:rPr>
        <w:t>: 5 bod</w:t>
      </w:r>
      <w:r w:rsidR="00470241" w:rsidRPr="008E0583">
        <w:rPr>
          <w:rFonts w:ascii="Calibri Light" w:eastAsia="TT15Ct00" w:hAnsi="Calibri Light"/>
          <w:sz w:val="22"/>
          <w:szCs w:val="22"/>
        </w:rPr>
        <w:t>ov</w:t>
      </w:r>
      <w:r w:rsidRPr="008E0583">
        <w:rPr>
          <w:rFonts w:ascii="Calibri Light" w:eastAsia="TT15Ct00" w:hAnsi="Calibri Light"/>
          <w:sz w:val="22"/>
          <w:szCs w:val="22"/>
        </w:rPr>
        <w:t>a</w:t>
      </w:r>
      <w:r w:rsidR="00470241" w:rsidRPr="008E0583">
        <w:rPr>
          <w:rFonts w:ascii="Calibri Light" w:eastAsia="TT15Ct00" w:hAnsi="Calibri Light"/>
          <w:sz w:val="22"/>
          <w:szCs w:val="22"/>
        </w:rPr>
        <w:t>.</w:t>
      </w:r>
    </w:p>
    <w:p w14:paraId="64F8446A"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23658ACC"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098A8A5B"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lang w:eastAsia="hr-HR"/>
        </w:rPr>
      </w:pPr>
      <w:r w:rsidRPr="008E0583">
        <w:rPr>
          <w:rFonts w:ascii="Calibri Light" w:eastAsia="TT15Ct00" w:hAnsi="Calibri Light"/>
          <w:b/>
          <w:sz w:val="22"/>
          <w:szCs w:val="22"/>
        </w:rPr>
        <w:t>Kriterij</w:t>
      </w:r>
      <w:r w:rsidR="00470241" w:rsidRPr="008E0583">
        <w:rPr>
          <w:rFonts w:ascii="Calibri Light" w:eastAsia="TT15Ct00" w:hAnsi="Calibri Light"/>
          <w:b/>
          <w:sz w:val="22"/>
          <w:szCs w:val="22"/>
        </w:rPr>
        <w:t>:</w:t>
      </w:r>
      <w:r w:rsidRPr="008E0583">
        <w:rPr>
          <w:rFonts w:ascii="Calibri Light" w:eastAsia="TT15Ct00" w:hAnsi="Calibri Light"/>
          <w:b/>
          <w:sz w:val="22"/>
          <w:szCs w:val="22"/>
        </w:rPr>
        <w:t xml:space="preserve"> „</w:t>
      </w:r>
      <w:proofErr w:type="spellStart"/>
      <w:r w:rsidRPr="008E0583">
        <w:rPr>
          <w:rFonts w:ascii="Calibri Light" w:eastAsia="TT15Ct00" w:hAnsi="Calibri Light"/>
          <w:b/>
          <w:sz w:val="22"/>
          <w:szCs w:val="22"/>
        </w:rPr>
        <w:t>Online</w:t>
      </w:r>
      <w:proofErr w:type="spellEnd"/>
      <w:r w:rsidRPr="008E0583">
        <w:rPr>
          <w:rFonts w:ascii="Calibri Light" w:eastAsia="TT15Ct00" w:hAnsi="Calibri Light"/>
          <w:b/>
          <w:sz w:val="22"/>
          <w:szCs w:val="22"/>
        </w:rPr>
        <w:t xml:space="preserve">“ priprava </w:t>
      </w:r>
      <w:proofErr w:type="spellStart"/>
      <w:r w:rsidRPr="008E0583">
        <w:rPr>
          <w:rFonts w:ascii="Calibri Light" w:eastAsia="TT15Ct00" w:hAnsi="Calibri Light"/>
          <w:b/>
          <w:sz w:val="22"/>
          <w:szCs w:val="22"/>
        </w:rPr>
        <w:t>eluensa</w:t>
      </w:r>
      <w:proofErr w:type="spellEnd"/>
      <w:r w:rsidRPr="008E0583">
        <w:rPr>
          <w:rFonts w:ascii="Calibri Light" w:eastAsia="TT15Ct00" w:hAnsi="Calibri Light"/>
          <w:b/>
          <w:sz w:val="22"/>
          <w:szCs w:val="22"/>
        </w:rPr>
        <w:t xml:space="preserve"> za dva kanala (PE)</w:t>
      </w:r>
    </w:p>
    <w:p w14:paraId="22EA7B29" w14:textId="77777777" w:rsidR="00D5721C" w:rsidRPr="008E0583" w:rsidRDefault="00D5721C"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14:paraId="18838CEB" w14:textId="77777777" w:rsidR="00821E53" w:rsidRPr="008E0583" w:rsidRDefault="00D5721C"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 xml:space="preserve">Maksimalni broj bodova dodijelit će se ponudi s elektrolitičkom „On </w:t>
      </w:r>
      <w:proofErr w:type="spellStart"/>
      <w:r w:rsidR="00821E53" w:rsidRPr="008E0583">
        <w:rPr>
          <w:rFonts w:ascii="Calibri Light" w:eastAsia="TT15Ct00" w:hAnsi="Calibri Light"/>
        </w:rPr>
        <w:t>line</w:t>
      </w:r>
      <w:proofErr w:type="spellEnd"/>
      <w:r w:rsidR="00821E53" w:rsidRPr="008E0583">
        <w:rPr>
          <w:rFonts w:ascii="Calibri Light" w:eastAsia="TT15Ct00" w:hAnsi="Calibri Light"/>
        </w:rPr>
        <w:t xml:space="preserve">“ pripravom </w:t>
      </w:r>
      <w:proofErr w:type="spellStart"/>
      <w:r w:rsidR="00821E53" w:rsidRPr="008E0583">
        <w:rPr>
          <w:rFonts w:ascii="Calibri Light" w:eastAsia="TT15Ct00" w:hAnsi="Calibri Light"/>
        </w:rPr>
        <w:t>eluensa</w:t>
      </w:r>
      <w:proofErr w:type="spellEnd"/>
      <w:r w:rsidR="00821E53" w:rsidRPr="008E0583">
        <w:rPr>
          <w:rFonts w:ascii="Calibri Light" w:eastAsia="TT15Ct00" w:hAnsi="Calibri Light"/>
        </w:rPr>
        <w:t>.</w:t>
      </w:r>
    </w:p>
    <w:p w14:paraId="09C1CF9E"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Bodovi za „On </w:t>
      </w:r>
      <w:proofErr w:type="spellStart"/>
      <w:r w:rsidRPr="008E0583">
        <w:rPr>
          <w:rFonts w:ascii="Calibri Light" w:eastAsia="TT15Ct00" w:hAnsi="Calibri Light"/>
        </w:rPr>
        <w:t>line</w:t>
      </w:r>
      <w:proofErr w:type="spellEnd"/>
      <w:r w:rsidRPr="008E0583">
        <w:rPr>
          <w:rFonts w:ascii="Calibri Light" w:eastAsia="TT15Ct00" w:hAnsi="Calibri Light"/>
        </w:rPr>
        <w:t xml:space="preserve">“ pripravu </w:t>
      </w:r>
      <w:proofErr w:type="spellStart"/>
      <w:r w:rsidRPr="008E0583">
        <w:rPr>
          <w:rFonts w:ascii="Calibri Light" w:eastAsia="TT15Ct00" w:hAnsi="Calibri Light"/>
        </w:rPr>
        <w:t>eluensa</w:t>
      </w:r>
      <w:proofErr w:type="spellEnd"/>
      <w:r w:rsidR="00D5721C" w:rsidRPr="008E0583">
        <w:rPr>
          <w:rFonts w:ascii="Calibri Light" w:eastAsia="TT15Ct00" w:hAnsi="Calibri Light"/>
        </w:rPr>
        <w:t xml:space="preserve"> </w:t>
      </w:r>
      <w:r w:rsidRPr="008E0583">
        <w:rPr>
          <w:rFonts w:ascii="Calibri Light" w:eastAsia="TT15Ct00" w:hAnsi="Calibri Light"/>
        </w:rPr>
        <w:t>za dva kanala dodjeljivat će se sljedećom skalom bodova:</w:t>
      </w:r>
    </w:p>
    <w:p w14:paraId="6B46955F" w14:textId="18F9911A" w:rsidR="00821E53" w:rsidRPr="008E0583" w:rsidRDefault="00821E53" w:rsidP="0039630F">
      <w:pPr>
        <w:pStyle w:val="ListParagraph"/>
        <w:numPr>
          <w:ilvl w:val="0"/>
          <w:numId w:val="7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Ele</w:t>
      </w:r>
      <w:r w:rsidR="00ED562C">
        <w:rPr>
          <w:rFonts w:ascii="Calibri Light" w:eastAsia="TT15Ct00" w:hAnsi="Calibri Light"/>
          <w:sz w:val="22"/>
          <w:szCs w:val="22"/>
        </w:rPr>
        <w:t>k</w:t>
      </w:r>
      <w:r w:rsidRPr="008E0583">
        <w:rPr>
          <w:rFonts w:ascii="Calibri Light" w:eastAsia="TT15Ct00" w:hAnsi="Calibri Light"/>
          <w:sz w:val="22"/>
          <w:szCs w:val="22"/>
        </w:rPr>
        <w:t>troli</w:t>
      </w:r>
      <w:r w:rsidR="00ED562C">
        <w:rPr>
          <w:rFonts w:ascii="Calibri Light" w:eastAsia="TT15Ct00" w:hAnsi="Calibri Light"/>
          <w:sz w:val="22"/>
          <w:szCs w:val="22"/>
        </w:rPr>
        <w:t>ti</w:t>
      </w:r>
      <w:r w:rsidRPr="008E0583">
        <w:rPr>
          <w:rFonts w:ascii="Calibri Light" w:eastAsia="TT15Ct00" w:hAnsi="Calibri Light"/>
          <w:sz w:val="22"/>
          <w:szCs w:val="22"/>
        </w:rPr>
        <w:t>čki: 5 bodova</w:t>
      </w:r>
    </w:p>
    <w:p w14:paraId="0DDD4777" w14:textId="77777777" w:rsidR="00821E53" w:rsidRPr="008E0583" w:rsidRDefault="00821E53" w:rsidP="0039630F">
      <w:pPr>
        <w:pStyle w:val="ListParagraph"/>
        <w:numPr>
          <w:ilvl w:val="0"/>
          <w:numId w:val="70"/>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Drugo:0 bodova.</w:t>
      </w:r>
    </w:p>
    <w:p w14:paraId="7D0B4DB5"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35B122C6"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678FCFE2"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eastAsia="TT15Ct00" w:hAnsi="Calibri Light"/>
          <w:b/>
          <w:sz w:val="22"/>
          <w:szCs w:val="22"/>
        </w:rPr>
        <w:t>Kriterij</w:t>
      </w:r>
      <w:r w:rsidR="00D5721C" w:rsidRPr="008E0583">
        <w:rPr>
          <w:rFonts w:ascii="Calibri Light" w:eastAsia="TT15Ct00" w:hAnsi="Calibri Light"/>
          <w:b/>
          <w:sz w:val="22"/>
          <w:szCs w:val="22"/>
        </w:rPr>
        <w:t>:</w:t>
      </w:r>
      <w:r w:rsidRPr="008E0583">
        <w:rPr>
          <w:rFonts w:ascii="Calibri Light" w:eastAsia="TT15Ct00" w:hAnsi="Calibri Light"/>
          <w:b/>
          <w:sz w:val="22"/>
          <w:szCs w:val="22"/>
        </w:rPr>
        <w:t xml:space="preserve"> Kapilare za spajanje svih dijelova sustava (KA)</w:t>
      </w:r>
    </w:p>
    <w:p w14:paraId="1326F5A9" w14:textId="77777777" w:rsidR="00D5721C" w:rsidRPr="008E0583" w:rsidRDefault="00D5721C"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C24E13" w:rsidRPr="008E0583">
        <w:rPr>
          <w:rFonts w:ascii="Calibri Light" w:hAnsi="Calibri Light" w:cs="ArialMT"/>
          <w:b/>
        </w:rPr>
        <w:t>5</w:t>
      </w:r>
      <w:r w:rsidRPr="008E0583">
        <w:rPr>
          <w:rFonts w:ascii="Calibri Light" w:hAnsi="Calibri Light" w:cs="ArialMT"/>
        </w:rPr>
        <w:t xml:space="preserve"> bodova.</w:t>
      </w:r>
    </w:p>
    <w:p w14:paraId="58AAFEBA" w14:textId="77777777" w:rsidR="00821E53" w:rsidRPr="008E0583" w:rsidRDefault="00D5721C" w:rsidP="008E0583">
      <w:pPr>
        <w:autoSpaceDE w:val="0"/>
        <w:autoSpaceDN w:val="0"/>
        <w:adjustRightInd w:val="0"/>
        <w:spacing w:after="0" w:line="240" w:lineRule="auto"/>
        <w:jc w:val="both"/>
        <w:rPr>
          <w:rFonts w:ascii="Calibri Light" w:eastAsia="TT15Ct00" w:hAnsi="Calibri Light"/>
          <w:b/>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koja za spajanje svih dijelova sustava koristi „</w:t>
      </w:r>
      <w:proofErr w:type="spellStart"/>
      <w:r w:rsidR="00821E53" w:rsidRPr="008E0583">
        <w:rPr>
          <w:rFonts w:ascii="Calibri Light" w:eastAsia="TT15Ct00" w:hAnsi="Calibri Light"/>
        </w:rPr>
        <w:t>finger</w:t>
      </w:r>
      <w:proofErr w:type="spellEnd"/>
      <w:r w:rsidR="00821E53" w:rsidRPr="008E0583">
        <w:rPr>
          <w:rFonts w:ascii="Calibri Light" w:eastAsia="TT15Ct00" w:hAnsi="Calibri Light"/>
        </w:rPr>
        <w:t>-</w:t>
      </w:r>
      <w:proofErr w:type="spellStart"/>
      <w:r w:rsidR="00821E53" w:rsidRPr="008E0583">
        <w:rPr>
          <w:rFonts w:ascii="Calibri Light" w:eastAsia="TT15Ct00" w:hAnsi="Calibri Light"/>
        </w:rPr>
        <w:t>tight</w:t>
      </w:r>
      <w:proofErr w:type="spellEnd"/>
      <w:r w:rsidR="00821E53" w:rsidRPr="008E0583">
        <w:rPr>
          <w:rFonts w:ascii="Calibri Light" w:eastAsia="TT15Ct00" w:hAnsi="Calibri Light"/>
        </w:rPr>
        <w:t>“ kapilare za koje nije potrebna upotreba alata.</w:t>
      </w:r>
    </w:p>
    <w:p w14:paraId="32FB1776"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Kapilare za spajanje svih dijelova sustava dodjeljivat će se sljedećom skalom bodova:</w:t>
      </w:r>
    </w:p>
    <w:p w14:paraId="65BFE74D" w14:textId="77777777" w:rsidR="00821E53" w:rsidRPr="008E0583" w:rsidRDefault="00821E53" w:rsidP="0039630F">
      <w:pPr>
        <w:pStyle w:val="ListParagraph"/>
        <w:numPr>
          <w:ilvl w:val="0"/>
          <w:numId w:val="7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w:t>
      </w:r>
      <w:proofErr w:type="spellStart"/>
      <w:r w:rsidRPr="008E0583">
        <w:rPr>
          <w:rFonts w:ascii="Calibri Light" w:eastAsia="TT15Ct00" w:hAnsi="Calibri Light"/>
          <w:sz w:val="22"/>
          <w:szCs w:val="22"/>
        </w:rPr>
        <w:t>Finger</w:t>
      </w:r>
      <w:proofErr w:type="spellEnd"/>
      <w:r w:rsidRPr="008E0583">
        <w:rPr>
          <w:rFonts w:ascii="Calibri Light" w:eastAsia="TT15Ct00" w:hAnsi="Calibri Light"/>
          <w:sz w:val="22"/>
          <w:szCs w:val="22"/>
        </w:rPr>
        <w:t>-</w:t>
      </w:r>
      <w:proofErr w:type="spellStart"/>
      <w:r w:rsidRPr="008E0583">
        <w:rPr>
          <w:rFonts w:ascii="Calibri Light" w:eastAsia="TT15Ct00" w:hAnsi="Calibri Light"/>
          <w:sz w:val="22"/>
          <w:szCs w:val="22"/>
        </w:rPr>
        <w:t>tight</w:t>
      </w:r>
      <w:proofErr w:type="spellEnd"/>
      <w:r w:rsidRPr="008E0583">
        <w:rPr>
          <w:rFonts w:ascii="Calibri Light" w:eastAsia="TT15Ct00" w:hAnsi="Calibri Light"/>
          <w:sz w:val="22"/>
          <w:szCs w:val="22"/>
        </w:rPr>
        <w:t>“ kapilare: 5 bodova</w:t>
      </w:r>
    </w:p>
    <w:p w14:paraId="0E196239" w14:textId="77777777" w:rsidR="00821E53" w:rsidRPr="008E0583" w:rsidRDefault="00821E53" w:rsidP="0039630F">
      <w:pPr>
        <w:pStyle w:val="ListParagraph"/>
        <w:numPr>
          <w:ilvl w:val="0"/>
          <w:numId w:val="71"/>
        </w:numPr>
        <w:autoSpaceDE w:val="0"/>
        <w:autoSpaceDN w:val="0"/>
        <w:adjustRightInd w:val="0"/>
        <w:jc w:val="both"/>
        <w:rPr>
          <w:rFonts w:ascii="Calibri Light" w:eastAsia="TT15Ct00" w:hAnsi="Calibri Light"/>
          <w:sz w:val="22"/>
          <w:szCs w:val="22"/>
        </w:rPr>
      </w:pPr>
      <w:r w:rsidRPr="008E0583">
        <w:rPr>
          <w:rFonts w:ascii="Calibri Light" w:eastAsia="TT15Ct00" w:hAnsi="Calibri Light"/>
          <w:sz w:val="22"/>
          <w:szCs w:val="22"/>
        </w:rPr>
        <w:t>Drugo: 0 bodova.</w:t>
      </w:r>
    </w:p>
    <w:p w14:paraId="7ED9D1BC"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p>
    <w:p w14:paraId="05501FDF" w14:textId="77777777"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p>
    <w:p w14:paraId="6DE36A2D" w14:textId="77777777" w:rsidR="00821E53" w:rsidRPr="008E0583" w:rsidRDefault="00821E53" w:rsidP="0039630F">
      <w:pPr>
        <w:pStyle w:val="ListParagraph"/>
        <w:numPr>
          <w:ilvl w:val="3"/>
          <w:numId w:val="18"/>
        </w:numPr>
        <w:autoSpaceDE w:val="0"/>
        <w:autoSpaceDN w:val="0"/>
        <w:adjustRightInd w:val="0"/>
        <w:ind w:left="851" w:hanging="851"/>
        <w:contextualSpacing/>
        <w:jc w:val="both"/>
        <w:rPr>
          <w:rFonts w:ascii="Calibri Light" w:eastAsia="TT15Ct00" w:hAnsi="Calibri Light"/>
          <w:b/>
          <w:sz w:val="22"/>
          <w:szCs w:val="22"/>
        </w:rPr>
      </w:pPr>
      <w:r w:rsidRPr="008E0583">
        <w:rPr>
          <w:rFonts w:ascii="Calibri Light" w:eastAsia="TT15Ct00" w:hAnsi="Calibri Light"/>
          <w:b/>
          <w:sz w:val="22"/>
          <w:szCs w:val="22"/>
        </w:rPr>
        <w:t>Kriterij</w:t>
      </w:r>
      <w:r w:rsidR="00D5721C" w:rsidRPr="008E0583">
        <w:rPr>
          <w:rFonts w:ascii="Calibri Light" w:eastAsia="TT15Ct00" w:hAnsi="Calibri Light"/>
          <w:b/>
          <w:sz w:val="22"/>
          <w:szCs w:val="22"/>
        </w:rPr>
        <w:t>:</w:t>
      </w:r>
      <w:r w:rsidRPr="008E0583">
        <w:rPr>
          <w:rFonts w:ascii="Calibri Light" w:eastAsia="TT15Ct00" w:hAnsi="Calibri Light"/>
          <w:b/>
          <w:sz w:val="22"/>
          <w:szCs w:val="22"/>
        </w:rPr>
        <w:t xml:space="preserve"> Jamstveni rok (JR)</w:t>
      </w:r>
    </w:p>
    <w:p w14:paraId="486D3B14" w14:textId="77777777" w:rsidR="00C24E13" w:rsidRPr="008E0583" w:rsidRDefault="00C24E13"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5</w:t>
      </w:r>
      <w:r w:rsidRPr="008E0583">
        <w:rPr>
          <w:rFonts w:ascii="Calibri Light" w:hAnsi="Calibri Light" w:cs="ArialMT"/>
        </w:rPr>
        <w:t xml:space="preserve"> bodova.</w:t>
      </w:r>
    </w:p>
    <w:p w14:paraId="21805C7D" w14:textId="77777777" w:rsidR="00821E53" w:rsidRPr="008E0583" w:rsidRDefault="00C24E13"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21E53" w:rsidRPr="008E0583">
        <w:rPr>
          <w:rFonts w:ascii="Calibri Light" w:eastAsia="TT15Ct00" w:hAnsi="Calibri Light"/>
        </w:rPr>
        <w:t>Maksimalni broj bodova dodijelit će se ponudi s Jamstvenim rokom od 24 mjeseca.</w:t>
      </w:r>
    </w:p>
    <w:p w14:paraId="5468E24E" w14:textId="77777777" w:rsidR="00821E53" w:rsidRPr="008E0583" w:rsidRDefault="00821E53"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Bodovi za Jamstveni rok</w:t>
      </w:r>
      <w:r w:rsidR="008E0583">
        <w:rPr>
          <w:rFonts w:ascii="Calibri Light" w:eastAsia="TT15Ct00" w:hAnsi="Calibri Light"/>
        </w:rPr>
        <w:t xml:space="preserve"> </w:t>
      </w:r>
      <w:r w:rsidRPr="008E0583">
        <w:rPr>
          <w:rFonts w:ascii="Calibri Light" w:eastAsia="TT15Ct00" w:hAnsi="Calibri Light"/>
        </w:rPr>
        <w:t>dodjeljivat će se sljedećom skalom bodova:</w:t>
      </w:r>
    </w:p>
    <w:p w14:paraId="56BE9B55" w14:textId="77777777"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 Jamstveni rok 12 mjeseci: 0 bodova</w:t>
      </w:r>
    </w:p>
    <w:p w14:paraId="6959F347" w14:textId="77777777"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-Jamstveni rok 18 mjeseci: 3 bodova</w:t>
      </w:r>
    </w:p>
    <w:p w14:paraId="3AD6DE1C" w14:textId="77777777" w:rsidR="00821E53" w:rsidRPr="008E0583" w:rsidRDefault="00821E53" w:rsidP="008E0583">
      <w:pPr>
        <w:autoSpaceDE w:val="0"/>
        <w:autoSpaceDN w:val="0"/>
        <w:adjustRightInd w:val="0"/>
        <w:spacing w:after="0" w:line="240" w:lineRule="auto"/>
        <w:ind w:firstLine="708"/>
        <w:jc w:val="both"/>
        <w:rPr>
          <w:rFonts w:ascii="Calibri Light" w:eastAsia="TT15Ct00" w:hAnsi="Calibri Light"/>
        </w:rPr>
      </w:pPr>
      <w:r w:rsidRPr="008E0583">
        <w:rPr>
          <w:rFonts w:ascii="Calibri Light" w:eastAsia="TT15Ct00" w:hAnsi="Calibri Light"/>
        </w:rPr>
        <w:t>- Jamstveni rok 24 mjeseci: 5 bodova</w:t>
      </w:r>
    </w:p>
    <w:p w14:paraId="6013A08D" w14:textId="77777777" w:rsidR="00237CDD" w:rsidRPr="008E0583" w:rsidRDefault="00237CDD" w:rsidP="008E0583">
      <w:pPr>
        <w:pStyle w:val="NoSpacing4"/>
        <w:rPr>
          <w:rFonts w:ascii="Calibri Light" w:hAnsi="Calibri Light"/>
          <w:b/>
          <w:i/>
          <w:sz w:val="22"/>
          <w:szCs w:val="22"/>
        </w:rPr>
      </w:pPr>
    </w:p>
    <w:p w14:paraId="6C032CE4" w14:textId="77777777" w:rsidR="00821E53" w:rsidRPr="008E0583" w:rsidRDefault="00821E53" w:rsidP="008E0583">
      <w:pPr>
        <w:pStyle w:val="NoSpacing4"/>
        <w:rPr>
          <w:rFonts w:ascii="Calibri Light" w:hAnsi="Calibri Light"/>
          <w:b/>
          <w:i/>
          <w:sz w:val="22"/>
          <w:szCs w:val="22"/>
        </w:rPr>
      </w:pPr>
    </w:p>
    <w:p w14:paraId="50DE27B4" w14:textId="77777777" w:rsidR="001860E7" w:rsidRPr="008E0583" w:rsidRDefault="001860E7"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6</w:t>
      </w:r>
      <w:r w:rsidRPr="008E0583">
        <w:rPr>
          <w:rFonts w:ascii="Calibri Light" w:hAnsi="Calibri Light"/>
          <w:sz w:val="22"/>
          <w:szCs w:val="22"/>
        </w:rPr>
        <w:t xml:space="preserve">- </w:t>
      </w:r>
      <w:r w:rsidRPr="008E0583">
        <w:rPr>
          <w:rFonts w:ascii="Calibri Light" w:hAnsi="Calibri Light"/>
          <w:b/>
          <w:sz w:val="22"/>
          <w:szCs w:val="22"/>
        </w:rPr>
        <w:t>Rendgenski spektrometar</w:t>
      </w:r>
    </w:p>
    <w:p w14:paraId="75A60E69" w14:textId="77777777" w:rsidR="001860E7" w:rsidRPr="008E0583" w:rsidRDefault="001860E7"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1860E7" w:rsidRPr="008E0583" w14:paraId="0A4FEC50" w14:textId="77777777"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7E83D32B" w14:textId="77777777"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224910BC" w14:textId="77777777"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6813B65D" w14:textId="77777777"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57480538" w14:textId="77777777" w:rsidR="001860E7" w:rsidRPr="008E0583" w:rsidRDefault="001860E7"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00FD23B8" w14:textId="77777777" w:rsidR="001860E7" w:rsidRPr="008E0583" w:rsidRDefault="001860E7"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1860E7" w:rsidRPr="008E0583" w14:paraId="3373FD62" w14:textId="77777777" w:rsidTr="00CA316D">
        <w:tc>
          <w:tcPr>
            <w:tcW w:w="547" w:type="pct"/>
            <w:tcBorders>
              <w:top w:val="single" w:sz="4" w:space="0" w:color="000000"/>
              <w:left w:val="single" w:sz="4" w:space="0" w:color="000000"/>
              <w:bottom w:val="single" w:sz="4" w:space="0" w:color="000000"/>
            </w:tcBorders>
            <w:vAlign w:val="center"/>
          </w:tcPr>
          <w:p w14:paraId="372981D2" w14:textId="77777777"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E662294" w14:textId="77777777" w:rsidR="001860E7" w:rsidRPr="008E0583" w:rsidRDefault="001860E7"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3F495C49" w14:textId="77777777" w:rsidR="001860E7" w:rsidRPr="008E0583" w:rsidRDefault="001860E7"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7C663229" w14:textId="77777777" w:rsidR="001860E7" w:rsidRPr="008E0583" w:rsidRDefault="001860E7"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14:paraId="779F4055" w14:textId="77777777" w:rsidR="001860E7" w:rsidRPr="008E0583" w:rsidRDefault="001860E7"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1860E7" w:rsidRPr="008E0583" w14:paraId="5C6A12D2" w14:textId="77777777" w:rsidTr="00CA316D">
        <w:tc>
          <w:tcPr>
            <w:tcW w:w="547" w:type="pct"/>
            <w:tcBorders>
              <w:top w:val="single" w:sz="4" w:space="0" w:color="000000"/>
              <w:left w:val="single" w:sz="4" w:space="0" w:color="000000"/>
              <w:bottom w:val="single" w:sz="4" w:space="0" w:color="000000"/>
            </w:tcBorders>
            <w:vAlign w:val="center"/>
          </w:tcPr>
          <w:p w14:paraId="03CC5FDD" w14:textId="77777777"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52864ACB" w14:textId="77777777" w:rsidR="001860E7" w:rsidRPr="008E0583" w:rsidRDefault="00253625"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AI</w:t>
            </w:r>
          </w:p>
        </w:tc>
        <w:tc>
          <w:tcPr>
            <w:tcW w:w="2577" w:type="pct"/>
            <w:tcBorders>
              <w:top w:val="single" w:sz="4" w:space="0" w:color="000000"/>
              <w:left w:val="single" w:sz="4" w:space="0" w:color="000000"/>
              <w:bottom w:val="single" w:sz="4" w:space="0" w:color="000000"/>
            </w:tcBorders>
          </w:tcPr>
          <w:p w14:paraId="04F03FB7" w14:textId="77777777" w:rsidR="001860E7" w:rsidRPr="008E0583" w:rsidRDefault="00253625"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Mogućnost ugradnje automatskog izmjenjivača sa više od 50 položaja za filtre promjera ≥ 47 mm:</w:t>
            </w:r>
          </w:p>
        </w:tc>
        <w:tc>
          <w:tcPr>
            <w:tcW w:w="623" w:type="pct"/>
            <w:tcBorders>
              <w:top w:val="single" w:sz="4" w:space="0" w:color="000000"/>
              <w:left w:val="single" w:sz="4" w:space="0" w:color="000000"/>
              <w:bottom w:val="single" w:sz="4" w:space="0" w:color="000000"/>
            </w:tcBorders>
            <w:vAlign w:val="center"/>
          </w:tcPr>
          <w:p w14:paraId="0FC90D86" w14:textId="77777777"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20</w:t>
            </w:r>
            <w:r w:rsidR="001860E7"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2F189071" w14:textId="77777777"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20</w:t>
            </w:r>
          </w:p>
        </w:tc>
      </w:tr>
      <w:tr w:rsidR="001860E7" w:rsidRPr="008E0583" w14:paraId="74F4297E" w14:textId="77777777" w:rsidTr="00CA316D">
        <w:tc>
          <w:tcPr>
            <w:tcW w:w="547" w:type="pct"/>
            <w:tcBorders>
              <w:top w:val="single" w:sz="4" w:space="0" w:color="000000"/>
              <w:left w:val="single" w:sz="4" w:space="0" w:color="000000"/>
              <w:bottom w:val="single" w:sz="4" w:space="0" w:color="000000"/>
            </w:tcBorders>
            <w:vAlign w:val="center"/>
          </w:tcPr>
          <w:p w14:paraId="6C60DEF9" w14:textId="77777777" w:rsidR="001860E7" w:rsidRPr="008E0583" w:rsidRDefault="001860E7"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5B56EABF" w14:textId="77777777" w:rsidR="001860E7" w:rsidRPr="008E0583" w:rsidRDefault="00253625"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DT</w:t>
            </w:r>
          </w:p>
        </w:tc>
        <w:tc>
          <w:tcPr>
            <w:tcW w:w="2577" w:type="pct"/>
            <w:tcBorders>
              <w:top w:val="single" w:sz="4" w:space="0" w:color="000000"/>
              <w:left w:val="single" w:sz="4" w:space="0" w:color="000000"/>
              <w:bottom w:val="single" w:sz="4" w:space="0" w:color="000000"/>
            </w:tcBorders>
          </w:tcPr>
          <w:p w14:paraId="307877A1" w14:textId="77777777"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TT15Ct00" w:hAnsi="Calibri Light"/>
              </w:rPr>
              <w:t xml:space="preserve">Dodatni zahtjevi za detekcijskim limitima </w:t>
            </w:r>
            <w:r w:rsidRPr="008E0583">
              <w:rPr>
                <w:rFonts w:ascii="Calibri Light" w:eastAsia="Tahoma" w:hAnsi="Calibri Light"/>
                <w:kern w:val="1"/>
                <w:lang w:eastAsia="ar-SA"/>
              </w:rPr>
              <w:t xml:space="preserve">za ukupno efektivno mjerenje po uzorku manje od 1h - 1 </w:t>
            </w:r>
            <w:r w:rsidRPr="008E0583">
              <w:rPr>
                <w:rFonts w:ascii="Calibri Light" w:eastAsia="Tahoma" w:hAnsi="Calibri Light"/>
                <w:kern w:val="1"/>
                <w:lang w:eastAsia="ar-SA"/>
              </w:rPr>
              <w:sym w:font="Symbol" w:char="F073"/>
            </w:r>
            <w:r w:rsidRPr="008E0583">
              <w:rPr>
                <w:rFonts w:ascii="Calibri Light" w:eastAsia="Tahoma" w:hAnsi="Calibri Light"/>
                <w:kern w:val="1"/>
                <w:lang w:eastAsia="ar-SA"/>
              </w:rPr>
              <w:t xml:space="preserve"> sukladno US EPA </w:t>
            </w:r>
            <w:proofErr w:type="spellStart"/>
            <w:r w:rsidRPr="008E0583">
              <w:rPr>
                <w:rFonts w:ascii="Calibri Light" w:eastAsia="Tahoma" w:hAnsi="Calibri Light"/>
                <w:kern w:val="1"/>
                <w:lang w:eastAsia="ar-SA"/>
              </w:rPr>
              <w:t>method</w:t>
            </w:r>
            <w:proofErr w:type="spellEnd"/>
            <w:r w:rsidRPr="008E0583">
              <w:rPr>
                <w:rFonts w:ascii="Calibri Light" w:eastAsia="Tahoma" w:hAnsi="Calibri Light"/>
                <w:kern w:val="1"/>
                <w:lang w:eastAsia="ar-SA"/>
              </w:rPr>
              <w:t xml:space="preserve"> IO-3.3 za sljedeće elemente</w:t>
            </w:r>
          </w:p>
          <w:p w14:paraId="189237F4" w14:textId="77777777"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Arial Unicode MS" w:hAnsi="Calibri Light"/>
                <w:color w:val="000000"/>
                <w:kern w:val="1"/>
                <w:lang w:val="en-US" w:eastAsia="ar-SA"/>
              </w:rPr>
              <w:t xml:space="preserve">P, S, Cl, K, Ca, </w:t>
            </w:r>
            <w:proofErr w:type="spellStart"/>
            <w:r w:rsidRPr="008E0583">
              <w:rPr>
                <w:rFonts w:ascii="Calibri Light" w:eastAsia="Arial Unicode MS" w:hAnsi="Calibri Light"/>
                <w:color w:val="000000"/>
                <w:kern w:val="1"/>
                <w:lang w:val="en-US" w:eastAsia="ar-SA"/>
              </w:rPr>
              <w:t>Sc</w:t>
            </w:r>
            <w:proofErr w:type="spellEnd"/>
            <w:r w:rsidRPr="008E0583">
              <w:rPr>
                <w:rFonts w:ascii="Calibri Light" w:eastAsia="Arial Unicode MS" w:hAnsi="Calibri Light"/>
                <w:color w:val="000000"/>
                <w:kern w:val="1"/>
                <w:lang w:val="en-US" w:eastAsia="ar-SA"/>
              </w:rPr>
              <w:t xml:space="preserve">, </w:t>
            </w:r>
            <w:proofErr w:type="spellStart"/>
            <w:r w:rsidRPr="008E0583">
              <w:rPr>
                <w:rFonts w:ascii="Calibri Light" w:eastAsia="Arial Unicode MS" w:hAnsi="Calibri Light"/>
                <w:color w:val="000000"/>
                <w:kern w:val="1"/>
                <w:lang w:val="en-US" w:eastAsia="ar-SA"/>
              </w:rPr>
              <w:t>Ti</w:t>
            </w:r>
            <w:proofErr w:type="spellEnd"/>
            <w:r w:rsidRPr="008E0583">
              <w:rPr>
                <w:rFonts w:ascii="Calibri Light" w:eastAsia="Arial Unicode MS" w:hAnsi="Calibri Light"/>
                <w:color w:val="000000"/>
                <w:kern w:val="1"/>
                <w:lang w:val="en-US" w:eastAsia="ar-SA"/>
              </w:rPr>
              <w:t xml:space="preserve">, V, Cr, </w:t>
            </w:r>
            <w:proofErr w:type="spellStart"/>
            <w:r w:rsidRPr="008E0583">
              <w:rPr>
                <w:rFonts w:ascii="Calibri Light" w:eastAsia="Arial Unicode MS" w:hAnsi="Calibri Light"/>
                <w:color w:val="000000"/>
                <w:kern w:val="1"/>
                <w:lang w:val="en-US" w:eastAsia="ar-SA"/>
              </w:rPr>
              <w:t>Pb</w:t>
            </w:r>
            <w:proofErr w:type="spellEnd"/>
            <w:r w:rsidRPr="008E0583">
              <w:rPr>
                <w:rFonts w:ascii="Calibri Light" w:eastAsia="Arial Unicode MS" w:hAnsi="Calibri Light"/>
                <w:color w:val="000000"/>
                <w:kern w:val="1"/>
                <w:lang w:val="en-US" w:eastAsia="ar-SA"/>
              </w:rPr>
              <w:t xml:space="preserve">: </w:t>
            </w:r>
            <w:r w:rsidRPr="008E0583">
              <w:rPr>
                <w:rFonts w:ascii="Calibri Light" w:eastAsia="Arial Unicode MS" w:hAnsi="Calibri Light"/>
                <w:b/>
                <w:color w:val="000000"/>
                <w:kern w:val="1"/>
                <w:lang w:val="en-US" w:eastAsia="ar-SA"/>
              </w:rPr>
              <w:t xml:space="preserve">DT </w:t>
            </w:r>
            <w:r w:rsidRPr="008E0583">
              <w:rPr>
                <w:rFonts w:ascii="Calibri Light" w:eastAsia="Tahoma" w:hAnsi="Calibri Light"/>
                <w:b/>
                <w:kern w:val="1"/>
                <w:lang w:val="en-US" w:eastAsia="ar-SA"/>
              </w:rPr>
              <w:t xml:space="preserve">≤ 1 </w:t>
            </w:r>
            <w:r w:rsidRPr="008E0583">
              <w:rPr>
                <w:rFonts w:ascii="Calibri Light" w:eastAsia="Tahoma" w:hAnsi="Calibri Light"/>
                <w:b/>
                <w:kern w:val="1"/>
                <w:lang w:eastAsia="ar-SA"/>
              </w:rPr>
              <w:t>ng/cm</w:t>
            </w:r>
            <w:r w:rsidRPr="008E0583">
              <w:rPr>
                <w:rFonts w:ascii="Calibri Light" w:eastAsia="Tahoma" w:hAnsi="Calibri Light"/>
                <w:b/>
                <w:kern w:val="1"/>
                <w:vertAlign w:val="superscript"/>
                <w:lang w:eastAsia="ar-SA"/>
              </w:rPr>
              <w:t>2</w:t>
            </w:r>
          </w:p>
          <w:p w14:paraId="3C7944A9" w14:textId="77777777" w:rsidR="00253625" w:rsidRPr="008E0583" w:rsidRDefault="00253625" w:rsidP="008E0583">
            <w:pPr>
              <w:spacing w:after="0" w:line="240" w:lineRule="auto"/>
              <w:rPr>
                <w:rFonts w:ascii="Calibri Light" w:eastAsia="Tahoma" w:hAnsi="Calibri Light"/>
                <w:kern w:val="1"/>
                <w:lang w:eastAsia="ar-SA"/>
              </w:rPr>
            </w:pPr>
            <w:r w:rsidRPr="008E0583">
              <w:rPr>
                <w:rFonts w:ascii="Calibri Light" w:eastAsia="Arial Unicode MS" w:hAnsi="Calibri Light"/>
                <w:color w:val="000000"/>
                <w:kern w:val="1"/>
                <w:lang w:val="nl-NL" w:eastAsia="ar-SA"/>
              </w:rPr>
              <w:t xml:space="preserve">Ba, La: </w:t>
            </w:r>
            <w:r w:rsidRPr="008E0583">
              <w:rPr>
                <w:rFonts w:ascii="Calibri Light" w:eastAsia="Arial Unicode MS" w:hAnsi="Calibri Light"/>
                <w:b/>
                <w:color w:val="000000"/>
                <w:kern w:val="1"/>
                <w:lang w:val="nl-NL" w:eastAsia="ar-SA"/>
              </w:rPr>
              <w:t xml:space="preserve">DT </w:t>
            </w:r>
            <w:r w:rsidRPr="008E0583">
              <w:rPr>
                <w:rFonts w:ascii="Calibri Light" w:eastAsia="Tahoma" w:hAnsi="Calibri Light"/>
                <w:b/>
                <w:kern w:val="1"/>
                <w:lang w:eastAsia="ar-SA"/>
              </w:rPr>
              <w:t>≤ 3 ng/cm</w:t>
            </w:r>
            <w:r w:rsidRPr="008E0583">
              <w:rPr>
                <w:rFonts w:ascii="Calibri Light" w:eastAsia="Tahoma" w:hAnsi="Calibri Light"/>
                <w:b/>
                <w:kern w:val="1"/>
                <w:vertAlign w:val="superscript"/>
                <w:lang w:eastAsia="ar-SA"/>
              </w:rPr>
              <w:t>2</w:t>
            </w:r>
          </w:p>
          <w:p w14:paraId="134BEA01" w14:textId="77777777" w:rsidR="001860E7" w:rsidRPr="008E0583" w:rsidRDefault="00253625" w:rsidP="008E0583">
            <w:pPr>
              <w:spacing w:after="0" w:line="240" w:lineRule="auto"/>
              <w:jc w:val="both"/>
              <w:rPr>
                <w:rFonts w:ascii="Calibri Light" w:eastAsia="TT15Ct00" w:hAnsi="Calibri Light"/>
              </w:rPr>
            </w:pPr>
            <w:r w:rsidRPr="008E0583">
              <w:rPr>
                <w:rFonts w:ascii="Calibri Light" w:eastAsia="Arial Unicode MS" w:hAnsi="Calibri Light"/>
                <w:color w:val="000000"/>
                <w:kern w:val="1"/>
                <w:lang w:val="nl-NL" w:eastAsia="ar-SA"/>
              </w:rPr>
              <w:t xml:space="preserve">Al, Si: </w:t>
            </w:r>
            <w:r w:rsidRPr="008E0583">
              <w:rPr>
                <w:rFonts w:ascii="Calibri Light" w:eastAsia="Arial Unicode MS" w:hAnsi="Calibri Light"/>
                <w:b/>
                <w:color w:val="000000"/>
                <w:kern w:val="1"/>
                <w:lang w:val="nl-NL" w:eastAsia="ar-SA"/>
              </w:rPr>
              <w:t xml:space="preserve">DT </w:t>
            </w:r>
            <w:r w:rsidRPr="008E0583">
              <w:rPr>
                <w:rFonts w:ascii="Calibri Light" w:eastAsia="Tahoma" w:hAnsi="Calibri Light"/>
                <w:b/>
                <w:color w:val="000000"/>
                <w:kern w:val="1"/>
                <w:lang w:val="nl-NL" w:eastAsia="ar-SA"/>
              </w:rPr>
              <w:t>≤</w:t>
            </w:r>
            <w:r w:rsidRPr="008E0583">
              <w:rPr>
                <w:rFonts w:ascii="Calibri Light" w:eastAsia="Arial Unicode MS" w:hAnsi="Calibri Light"/>
                <w:b/>
                <w:color w:val="000000"/>
                <w:kern w:val="1"/>
                <w:lang w:val="nl-NL" w:eastAsia="ar-SA"/>
              </w:rPr>
              <w:t xml:space="preserve"> 5 </w:t>
            </w:r>
            <w:r w:rsidRPr="008E0583">
              <w:rPr>
                <w:rFonts w:ascii="Calibri Light" w:eastAsia="Tahoma" w:hAnsi="Calibri Light"/>
                <w:b/>
                <w:kern w:val="1"/>
                <w:lang w:eastAsia="ar-SA"/>
              </w:rPr>
              <w:t>ng/cm</w:t>
            </w:r>
            <w:r w:rsidRPr="008E0583">
              <w:rPr>
                <w:rFonts w:ascii="Calibri Light" w:eastAsia="Tahoma" w:hAnsi="Calibri Light"/>
                <w:b/>
                <w:kern w:val="1"/>
                <w:vertAlign w:val="superscript"/>
                <w:lang w:eastAsia="ar-SA"/>
              </w:rPr>
              <w:t>2</w:t>
            </w:r>
          </w:p>
        </w:tc>
        <w:tc>
          <w:tcPr>
            <w:tcW w:w="623" w:type="pct"/>
            <w:tcBorders>
              <w:top w:val="single" w:sz="4" w:space="0" w:color="000000"/>
              <w:left w:val="single" w:sz="4" w:space="0" w:color="000000"/>
              <w:bottom w:val="single" w:sz="4" w:space="0" w:color="000000"/>
            </w:tcBorders>
            <w:vAlign w:val="center"/>
          </w:tcPr>
          <w:p w14:paraId="625CDD56" w14:textId="77777777"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r w:rsidR="001860E7"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1FA41631" w14:textId="77777777" w:rsidR="001860E7" w:rsidRPr="008E0583" w:rsidRDefault="00253625"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1860E7" w:rsidRPr="008E0583" w14:paraId="01EF629A" w14:textId="77777777" w:rsidTr="00CA316D">
        <w:tc>
          <w:tcPr>
            <w:tcW w:w="547" w:type="pct"/>
            <w:tcBorders>
              <w:top w:val="single" w:sz="4" w:space="0" w:color="000000"/>
              <w:left w:val="single" w:sz="4" w:space="0" w:color="000000"/>
              <w:bottom w:val="single" w:sz="4" w:space="0" w:color="000000"/>
            </w:tcBorders>
            <w:vAlign w:val="center"/>
          </w:tcPr>
          <w:p w14:paraId="55E8C2DB" w14:textId="77777777" w:rsidR="001860E7" w:rsidRPr="008E0583" w:rsidRDefault="001860E7"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5D881D9B" w14:textId="77777777" w:rsidR="001860E7" w:rsidRPr="008E0583" w:rsidRDefault="001860E7"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49E4992D" w14:textId="77777777" w:rsidR="001860E7" w:rsidRPr="008E0583" w:rsidRDefault="001860E7"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61D53354" w14:textId="77777777" w:rsidR="001860E7" w:rsidRPr="008E0583" w:rsidRDefault="001860E7"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4B1F1181" w14:textId="77777777" w:rsidR="001860E7" w:rsidRPr="008E0583" w:rsidRDefault="001860E7"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57A64E2A" w14:textId="77777777" w:rsidR="001860E7" w:rsidRPr="008E0583" w:rsidRDefault="001860E7" w:rsidP="008E0583">
      <w:pPr>
        <w:pStyle w:val="NoSpacing4"/>
        <w:rPr>
          <w:rFonts w:ascii="Calibri Light" w:hAnsi="Calibri Light"/>
          <w:b/>
          <w:i/>
          <w:sz w:val="22"/>
          <w:szCs w:val="22"/>
        </w:rPr>
      </w:pPr>
    </w:p>
    <w:p w14:paraId="22117F26" w14:textId="77777777" w:rsidR="001860E7" w:rsidRPr="008E0583" w:rsidRDefault="001860E7" w:rsidP="008E0583">
      <w:pPr>
        <w:pStyle w:val="NoSpacing4"/>
        <w:rPr>
          <w:rFonts w:ascii="Calibri Light" w:hAnsi="Calibri Light"/>
          <w:b/>
          <w:i/>
          <w:sz w:val="22"/>
          <w:szCs w:val="22"/>
        </w:rPr>
      </w:pPr>
    </w:p>
    <w:p w14:paraId="14478FC7" w14:textId="77777777" w:rsidR="001860E7" w:rsidRPr="008E0583" w:rsidRDefault="001860E7"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186376E6" w14:textId="77777777" w:rsidR="001860E7" w:rsidRPr="008E0583" w:rsidRDefault="001860E7"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AI + DT</w:t>
      </w:r>
    </w:p>
    <w:p w14:paraId="3AD51279" w14:textId="77777777" w:rsidR="001860E7" w:rsidRPr="008E0583" w:rsidRDefault="001860E7" w:rsidP="008E0583">
      <w:pPr>
        <w:autoSpaceDE w:val="0"/>
        <w:autoSpaceDN w:val="0"/>
        <w:adjustRightInd w:val="0"/>
        <w:spacing w:after="0" w:line="240" w:lineRule="auto"/>
        <w:jc w:val="both"/>
        <w:rPr>
          <w:rFonts w:ascii="Calibri Light" w:eastAsia="TT15Ct00" w:hAnsi="Calibri Light"/>
          <w:b/>
        </w:rPr>
      </w:pPr>
    </w:p>
    <w:p w14:paraId="1B327949" w14:textId="77777777"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7A63AA60" w14:textId="77777777"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5C8C224E" w14:textId="77777777"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AI</w:t>
      </w:r>
      <w:r w:rsidRPr="008E0583">
        <w:rPr>
          <w:rFonts w:ascii="Calibri Light" w:eastAsia="TT15Ct00" w:hAnsi="Calibri Light"/>
        </w:rPr>
        <w:t>= broj bodova koji je ponuda dobila za dokaz o mogućnosti ugradnje automatskog izmjenjivača sa više od 50 položaja za filtre promjera 47 mm.</w:t>
      </w:r>
    </w:p>
    <w:p w14:paraId="070CE6E0" w14:textId="77777777" w:rsidR="001860E7" w:rsidRPr="008E0583" w:rsidRDefault="001860E7"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DT</w:t>
      </w:r>
      <w:r w:rsidRPr="008E0583">
        <w:rPr>
          <w:rFonts w:ascii="Calibri Light" w:eastAsia="TT15Ct00" w:hAnsi="Calibri Light"/>
        </w:rPr>
        <w:t>= broj bodova koji je ponuda dobila za zadovoljenje dodatnih zahtjeva za detekcijskim limitom.</w:t>
      </w:r>
    </w:p>
    <w:p w14:paraId="1501DF5E" w14:textId="77777777" w:rsidR="001860E7" w:rsidRPr="008E0583" w:rsidRDefault="001860E7" w:rsidP="008E0583">
      <w:pPr>
        <w:spacing w:after="0" w:line="240" w:lineRule="auto"/>
        <w:jc w:val="both"/>
        <w:rPr>
          <w:rFonts w:ascii="Calibri Light" w:eastAsia="TT15Ct00" w:hAnsi="Calibri Light"/>
        </w:rPr>
      </w:pPr>
    </w:p>
    <w:p w14:paraId="03E2D146" w14:textId="77777777" w:rsidR="000A00D2" w:rsidRPr="008E0583" w:rsidRDefault="000A00D2"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2F831FC8" w14:textId="77777777" w:rsidR="000A00D2" w:rsidRPr="008E0583" w:rsidRDefault="000A00D2"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5466FBB8" w14:textId="77777777" w:rsidR="000A00D2" w:rsidRPr="008E0583" w:rsidRDefault="000A00D2" w:rsidP="008E0583">
      <w:pPr>
        <w:autoSpaceDE w:val="0"/>
        <w:autoSpaceDN w:val="0"/>
        <w:adjustRightInd w:val="0"/>
        <w:spacing w:after="0" w:line="240" w:lineRule="auto"/>
        <w:ind w:right="380"/>
        <w:rPr>
          <w:rFonts w:ascii="Calibri Light" w:hAnsi="Calibri Light" w:cs="ArialMT"/>
        </w:rPr>
      </w:pPr>
    </w:p>
    <w:p w14:paraId="0DD3A74D" w14:textId="77777777" w:rsidR="000A00D2" w:rsidRPr="008E0583" w:rsidRDefault="000A00D2"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14:paraId="0BC5E634" w14:textId="77777777" w:rsidR="000A00D2" w:rsidRPr="008E0583" w:rsidRDefault="000A00D2"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421D1954" w14:textId="77777777" w:rsidR="000A00D2" w:rsidRPr="008E0583" w:rsidRDefault="000A00D2" w:rsidP="008E0583">
      <w:pPr>
        <w:autoSpaceDE w:val="0"/>
        <w:autoSpaceDN w:val="0"/>
        <w:adjustRightInd w:val="0"/>
        <w:spacing w:after="0" w:line="240" w:lineRule="auto"/>
        <w:ind w:right="380"/>
        <w:rPr>
          <w:rFonts w:ascii="Calibri Light" w:hAnsi="Calibri Light" w:cs="ArialMT"/>
        </w:rPr>
      </w:pPr>
    </w:p>
    <w:p w14:paraId="71618D72" w14:textId="77777777" w:rsidR="000A00D2" w:rsidRPr="008E0583" w:rsidRDefault="000A00D2"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467C37C3" w14:textId="77777777" w:rsidR="000A00D2" w:rsidRPr="008E0583" w:rsidRDefault="000A00D2" w:rsidP="008E0583">
      <w:pPr>
        <w:autoSpaceDE w:val="0"/>
        <w:autoSpaceDN w:val="0"/>
        <w:adjustRightInd w:val="0"/>
        <w:spacing w:after="0" w:line="240" w:lineRule="auto"/>
        <w:ind w:right="380"/>
        <w:rPr>
          <w:rFonts w:ascii="Calibri Light" w:hAnsi="Calibri Light" w:cs="ArialMT"/>
        </w:rPr>
      </w:pPr>
    </w:p>
    <w:p w14:paraId="26741CAB" w14:textId="77777777" w:rsidR="000A00D2" w:rsidRPr="008E0583" w:rsidRDefault="000A00D2"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4F7C8404" w14:textId="77777777"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76E17A9F" w14:textId="77777777"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432A188D" w14:textId="77777777" w:rsidR="000A00D2" w:rsidRPr="008E0583" w:rsidRDefault="000A00D2"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40FCBD8D" w14:textId="77777777" w:rsidR="000A00D2" w:rsidRPr="008E0583" w:rsidRDefault="000A00D2"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3B00AC61" w14:textId="77777777" w:rsidR="001860E7" w:rsidRPr="008E0583" w:rsidRDefault="001860E7" w:rsidP="008E0583">
      <w:pPr>
        <w:spacing w:after="0" w:line="240" w:lineRule="auto"/>
        <w:jc w:val="both"/>
        <w:rPr>
          <w:rFonts w:ascii="Calibri Light" w:eastAsia="TT15Ct00" w:hAnsi="Calibri Light"/>
        </w:rPr>
      </w:pPr>
    </w:p>
    <w:p w14:paraId="23E1DD22" w14:textId="77777777" w:rsidR="001860E7" w:rsidRPr="008E0583" w:rsidRDefault="001860E7"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 mogućnosti ugradnje automatskog izmjenjivača (AI) većeg kapaciteta</w:t>
      </w:r>
    </w:p>
    <w:p w14:paraId="662D57DC" w14:textId="5B5E1862" w:rsidR="00EC0712" w:rsidRDefault="00EC0712" w:rsidP="00EC0712">
      <w:pPr>
        <w:autoSpaceDE w:val="0"/>
        <w:autoSpaceDN w:val="0"/>
        <w:adjustRightInd w:val="0"/>
        <w:spacing w:after="0" w:line="240" w:lineRule="auto"/>
        <w:jc w:val="both"/>
        <w:rPr>
          <w:rFonts w:ascii="Calibri Light" w:hAnsi="Calibri Light"/>
          <w:b/>
        </w:rPr>
      </w:pPr>
      <w:r w:rsidRPr="008E0583">
        <w:rPr>
          <w:rFonts w:ascii="Calibri Light" w:hAnsi="Calibri Light" w:cs="ArialMT"/>
          <w:b/>
        </w:rPr>
        <w:t xml:space="preserve">Maksimalan broj bodova: </w:t>
      </w:r>
      <w:r>
        <w:rPr>
          <w:rFonts w:ascii="Calibri Light" w:hAnsi="Calibri Light" w:cs="ArialMT"/>
          <w:b/>
        </w:rPr>
        <w:t>2</w:t>
      </w:r>
      <w:r w:rsidRPr="008E0583">
        <w:rPr>
          <w:rFonts w:ascii="Calibri Light" w:hAnsi="Calibri Light" w:cs="ArialMT"/>
          <w:b/>
        </w:rPr>
        <w:t>0</w:t>
      </w:r>
      <w:r w:rsidRPr="008E0583">
        <w:rPr>
          <w:rFonts w:ascii="Calibri Light" w:hAnsi="Calibri Light" w:cs="ArialMT"/>
        </w:rPr>
        <w:t xml:space="preserve"> bodova</w:t>
      </w:r>
    </w:p>
    <w:p w14:paraId="6529E2B7" w14:textId="77777777" w:rsidR="00EC0712" w:rsidRDefault="00EC0712" w:rsidP="00EC0712">
      <w:pPr>
        <w:autoSpaceDE w:val="0"/>
        <w:autoSpaceDN w:val="0"/>
        <w:adjustRightInd w:val="0"/>
        <w:spacing w:after="0" w:line="240" w:lineRule="auto"/>
        <w:jc w:val="both"/>
        <w:rPr>
          <w:rFonts w:ascii="Calibri Light" w:hAnsi="Calibri Light"/>
          <w:b/>
        </w:rPr>
      </w:pPr>
    </w:p>
    <w:p w14:paraId="63C05A90" w14:textId="77777777" w:rsidR="003F4688" w:rsidRPr="009A226E" w:rsidRDefault="00EC0712" w:rsidP="003F4688">
      <w:pPr>
        <w:autoSpaceDE w:val="0"/>
        <w:autoSpaceDN w:val="0"/>
        <w:adjustRightInd w:val="0"/>
        <w:spacing w:after="0" w:line="240" w:lineRule="auto"/>
        <w:jc w:val="both"/>
        <w:rPr>
          <w:rFonts w:ascii="Calibri Light" w:hAnsi="Calibri Light"/>
        </w:rPr>
      </w:pPr>
      <w:r w:rsidRPr="001A5E4B">
        <w:rPr>
          <w:rFonts w:ascii="Calibri Light" w:hAnsi="Calibri Light"/>
          <w:b/>
        </w:rPr>
        <w:t>Vrijednosni kriterij:</w:t>
      </w:r>
      <w:r w:rsidRPr="00EC0712">
        <w:rPr>
          <w:rFonts w:ascii="Calibri Light" w:hAnsi="Calibri Light"/>
        </w:rPr>
        <w:t xml:space="preserve"> </w:t>
      </w:r>
      <w:r w:rsidR="003F4688" w:rsidRPr="009A226E">
        <w:rPr>
          <w:rFonts w:ascii="Calibri Light" w:hAnsi="Calibri Light"/>
        </w:rPr>
        <w:t>Maksimalni broj bodova dodijeliti će se ponudi čiji ponuđeni spektrometar posjeduje mogućnost ugradnje automatskog izmjenjivača sa više od 50 položaja za filtre promjera ≥ 47 mm</w:t>
      </w:r>
    </w:p>
    <w:p w14:paraId="655F36EE" w14:textId="77777777"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posjeduje traženu mogućnost: </w:t>
      </w:r>
      <w:r w:rsidRPr="009A226E">
        <w:rPr>
          <w:rFonts w:ascii="Calibri Light" w:hAnsi="Calibri Light"/>
        </w:rPr>
        <w:tab/>
      </w:r>
      <w:r w:rsidRPr="009A226E">
        <w:rPr>
          <w:rFonts w:ascii="Calibri Light" w:hAnsi="Calibri Light"/>
        </w:rPr>
        <w:tab/>
      </w:r>
      <w:r w:rsidRPr="009A226E">
        <w:rPr>
          <w:rFonts w:ascii="Calibri Light" w:hAnsi="Calibri Light"/>
        </w:rPr>
        <w:tab/>
        <w:t>20 bodova</w:t>
      </w:r>
    </w:p>
    <w:p w14:paraId="64A3B66B" w14:textId="6176EC31" w:rsidR="001860E7" w:rsidRDefault="003F4688" w:rsidP="008E0583">
      <w:pPr>
        <w:autoSpaceDE w:val="0"/>
        <w:autoSpaceDN w:val="0"/>
        <w:adjustRightInd w:val="0"/>
        <w:spacing w:after="0" w:line="240" w:lineRule="auto"/>
        <w:ind w:left="851" w:hanging="851"/>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ne posjeduje traženu mogućnost: </w:t>
      </w:r>
      <w:r w:rsidRPr="009A226E">
        <w:rPr>
          <w:rFonts w:ascii="Calibri Light" w:hAnsi="Calibri Light"/>
        </w:rPr>
        <w:tab/>
      </w:r>
      <w:r w:rsidRPr="009A226E">
        <w:rPr>
          <w:rFonts w:ascii="Calibri Light" w:hAnsi="Calibri Light"/>
        </w:rPr>
        <w:tab/>
        <w:t xml:space="preserve">  0 </w:t>
      </w:r>
      <w:r w:rsidR="001A5E4B">
        <w:rPr>
          <w:rFonts w:ascii="Calibri Light" w:hAnsi="Calibri Light"/>
        </w:rPr>
        <w:t>bodova</w:t>
      </w:r>
    </w:p>
    <w:p w14:paraId="5552AD03" w14:textId="77777777" w:rsidR="001A5E4B" w:rsidRPr="008E0583" w:rsidRDefault="001A5E4B" w:rsidP="008E0583">
      <w:pPr>
        <w:autoSpaceDE w:val="0"/>
        <w:autoSpaceDN w:val="0"/>
        <w:adjustRightInd w:val="0"/>
        <w:spacing w:after="0" w:line="240" w:lineRule="auto"/>
        <w:ind w:left="851" w:hanging="851"/>
        <w:jc w:val="both"/>
        <w:rPr>
          <w:rFonts w:ascii="Calibri Light" w:hAnsi="Calibri Light"/>
        </w:rPr>
      </w:pPr>
    </w:p>
    <w:p w14:paraId="779A11B7" w14:textId="77777777" w:rsidR="001860E7" w:rsidRPr="008E0583" w:rsidRDefault="001860E7"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 xml:space="preserve">Kriterij dodatnih zahtjeva za detekcijskim limitom (DT) u </w:t>
      </w:r>
      <w:r w:rsidRPr="008E0583">
        <w:rPr>
          <w:rFonts w:ascii="Calibri Light" w:eastAsia="Tahoma" w:hAnsi="Calibri Light"/>
          <w:b/>
          <w:kern w:val="1"/>
          <w:sz w:val="22"/>
          <w:szCs w:val="22"/>
          <w:lang w:eastAsia="ar-SA"/>
        </w:rPr>
        <w:t>ng/cm</w:t>
      </w:r>
      <w:r w:rsidRPr="008E0583">
        <w:rPr>
          <w:rFonts w:ascii="Calibri Light" w:eastAsia="Tahoma" w:hAnsi="Calibri Light"/>
          <w:b/>
          <w:kern w:val="1"/>
          <w:sz w:val="22"/>
          <w:szCs w:val="22"/>
          <w:vertAlign w:val="superscript"/>
          <w:lang w:eastAsia="ar-SA"/>
        </w:rPr>
        <w:t>2</w:t>
      </w:r>
    </w:p>
    <w:p w14:paraId="61083794" w14:textId="62C09ACB" w:rsidR="00BD0982" w:rsidRPr="001A5E4B" w:rsidRDefault="00BD0982" w:rsidP="001A5E4B">
      <w:pPr>
        <w:autoSpaceDE w:val="0"/>
        <w:autoSpaceDN w:val="0"/>
        <w:adjustRightInd w:val="0"/>
        <w:jc w:val="both"/>
        <w:rPr>
          <w:rFonts w:ascii="Calibri Light" w:hAnsi="Calibri Light"/>
          <w:b/>
        </w:rPr>
      </w:pPr>
      <w:r w:rsidRPr="001A5E4B">
        <w:rPr>
          <w:rFonts w:ascii="Calibri Light" w:hAnsi="Calibri Light" w:cs="ArialMT"/>
          <w:b/>
        </w:rPr>
        <w:t xml:space="preserve">Maksimalan broj bodova: </w:t>
      </w:r>
      <w:r>
        <w:rPr>
          <w:rFonts w:ascii="Calibri Light" w:hAnsi="Calibri Light" w:cs="ArialMT"/>
          <w:b/>
        </w:rPr>
        <w:t>1</w:t>
      </w:r>
      <w:r w:rsidRPr="001A5E4B">
        <w:rPr>
          <w:rFonts w:ascii="Calibri Light" w:hAnsi="Calibri Light" w:cs="ArialMT"/>
          <w:b/>
        </w:rPr>
        <w:t>0</w:t>
      </w:r>
      <w:r w:rsidRPr="001A5E4B">
        <w:rPr>
          <w:rFonts w:ascii="Calibri Light" w:hAnsi="Calibri Light" w:cs="ArialMT"/>
        </w:rPr>
        <w:t xml:space="preserve"> bodova</w:t>
      </w:r>
    </w:p>
    <w:p w14:paraId="17BE9878" w14:textId="77777777" w:rsidR="003F4688" w:rsidRPr="0062763B" w:rsidRDefault="00BD0982" w:rsidP="003F4688">
      <w:pPr>
        <w:pStyle w:val="NoSpacing4"/>
        <w:rPr>
          <w:rFonts w:ascii="Calibri Light" w:hAnsi="Calibri Light"/>
          <w:sz w:val="22"/>
          <w:szCs w:val="22"/>
        </w:rPr>
      </w:pPr>
      <w:r w:rsidRPr="001C3D5C">
        <w:rPr>
          <w:rFonts w:ascii="Calibri Light" w:hAnsi="Calibri Light" w:cs="ArialMT"/>
          <w:b/>
          <w:sz w:val="22"/>
        </w:rPr>
        <w:t>Vrijednosni kriterij:</w:t>
      </w:r>
      <w:r w:rsidRPr="001C3D5C">
        <w:rPr>
          <w:rFonts w:ascii="Calibri Light" w:hAnsi="Calibri Light"/>
          <w:sz w:val="20"/>
          <w:szCs w:val="22"/>
        </w:rPr>
        <w:t xml:space="preserve"> </w:t>
      </w:r>
      <w:r w:rsidR="003F4688" w:rsidRPr="0062763B">
        <w:rPr>
          <w:rFonts w:ascii="Calibri Light" w:hAnsi="Calibri Light"/>
          <w:sz w:val="22"/>
          <w:szCs w:val="22"/>
        </w:rPr>
        <w:t xml:space="preserve">Maksimalni broj bodova dodijeliti će se ponudi čiji ponuđeni spektrometar </w:t>
      </w:r>
      <w:r w:rsidR="003F4688">
        <w:rPr>
          <w:rFonts w:ascii="Calibri Light" w:hAnsi="Calibri Light"/>
          <w:sz w:val="22"/>
          <w:szCs w:val="22"/>
        </w:rPr>
        <w:t>zadovoljava</w:t>
      </w:r>
      <w:r w:rsidR="003F4688" w:rsidRPr="0062763B">
        <w:rPr>
          <w:rFonts w:ascii="Calibri Light" w:hAnsi="Calibri Light"/>
          <w:sz w:val="22"/>
          <w:szCs w:val="22"/>
        </w:rPr>
        <w:t xml:space="preserve"> dodatne zahtjeve sa detekcijskim limitom </w:t>
      </w:r>
    </w:p>
    <w:p w14:paraId="05EBF16A" w14:textId="77777777" w:rsidR="003F4688" w:rsidRPr="0062763B" w:rsidRDefault="003F4688" w:rsidP="003F4688">
      <w:pPr>
        <w:pStyle w:val="NoSpacing4"/>
        <w:rPr>
          <w:rFonts w:ascii="Calibri Light" w:eastAsia="Tahoma" w:hAnsi="Calibri Light"/>
          <w:kern w:val="1"/>
          <w:sz w:val="22"/>
          <w:szCs w:val="22"/>
          <w:lang w:eastAsia="ar-SA"/>
        </w:rPr>
      </w:pPr>
      <w:r>
        <w:rPr>
          <w:rFonts w:ascii="Calibri Light" w:eastAsia="Arial Unicode MS" w:hAnsi="Calibri Light"/>
          <w:color w:val="000000"/>
          <w:kern w:val="1"/>
          <w:sz w:val="22"/>
          <w:szCs w:val="22"/>
          <w:lang w:val="en-US" w:eastAsia="ar-SA"/>
        </w:rPr>
        <w:tab/>
      </w:r>
      <w:r w:rsidRPr="0062763B">
        <w:rPr>
          <w:rFonts w:ascii="Calibri Light" w:eastAsia="Arial Unicode MS" w:hAnsi="Calibri Light"/>
          <w:color w:val="000000"/>
          <w:kern w:val="1"/>
          <w:sz w:val="22"/>
          <w:szCs w:val="22"/>
          <w:lang w:val="en-US" w:eastAsia="ar-SA"/>
        </w:rPr>
        <w:t xml:space="preserve">P, S, Cl, K, Ca, </w:t>
      </w:r>
      <w:proofErr w:type="spellStart"/>
      <w:r w:rsidRPr="0062763B">
        <w:rPr>
          <w:rFonts w:ascii="Calibri Light" w:eastAsia="Arial Unicode MS" w:hAnsi="Calibri Light"/>
          <w:color w:val="000000"/>
          <w:kern w:val="1"/>
          <w:sz w:val="22"/>
          <w:szCs w:val="22"/>
          <w:lang w:val="en-US" w:eastAsia="ar-SA"/>
        </w:rPr>
        <w:t>Sc</w:t>
      </w:r>
      <w:proofErr w:type="spellEnd"/>
      <w:r w:rsidRPr="0062763B">
        <w:rPr>
          <w:rFonts w:ascii="Calibri Light" w:eastAsia="Arial Unicode MS" w:hAnsi="Calibri Light"/>
          <w:color w:val="000000"/>
          <w:kern w:val="1"/>
          <w:sz w:val="22"/>
          <w:szCs w:val="22"/>
          <w:lang w:val="en-US" w:eastAsia="ar-SA"/>
        </w:rPr>
        <w:t xml:space="preserve">, </w:t>
      </w:r>
      <w:proofErr w:type="spellStart"/>
      <w:r w:rsidRPr="0062763B">
        <w:rPr>
          <w:rFonts w:ascii="Calibri Light" w:eastAsia="Arial Unicode MS" w:hAnsi="Calibri Light"/>
          <w:color w:val="000000"/>
          <w:kern w:val="1"/>
          <w:sz w:val="22"/>
          <w:szCs w:val="22"/>
          <w:lang w:val="en-US" w:eastAsia="ar-SA"/>
        </w:rPr>
        <w:t>Ti</w:t>
      </w:r>
      <w:proofErr w:type="spellEnd"/>
      <w:r w:rsidRPr="0062763B">
        <w:rPr>
          <w:rFonts w:ascii="Calibri Light" w:eastAsia="Arial Unicode MS" w:hAnsi="Calibri Light"/>
          <w:color w:val="000000"/>
          <w:kern w:val="1"/>
          <w:sz w:val="22"/>
          <w:szCs w:val="22"/>
          <w:lang w:val="en-US" w:eastAsia="ar-SA"/>
        </w:rPr>
        <w:t xml:space="preserve">, V, Cr, </w:t>
      </w:r>
      <w:proofErr w:type="spellStart"/>
      <w:r w:rsidRPr="0062763B">
        <w:rPr>
          <w:rFonts w:ascii="Calibri Light" w:eastAsia="Arial Unicode MS" w:hAnsi="Calibri Light"/>
          <w:color w:val="000000"/>
          <w:kern w:val="1"/>
          <w:sz w:val="22"/>
          <w:szCs w:val="22"/>
          <w:lang w:val="en-US" w:eastAsia="ar-SA"/>
        </w:rPr>
        <w:t>Pb</w:t>
      </w:r>
      <w:proofErr w:type="spellEnd"/>
      <w:r w:rsidRPr="0062763B">
        <w:rPr>
          <w:rFonts w:ascii="Calibri Light" w:eastAsia="Arial Unicode MS" w:hAnsi="Calibri Light"/>
          <w:color w:val="000000"/>
          <w:kern w:val="1"/>
          <w:sz w:val="22"/>
          <w:szCs w:val="22"/>
          <w:lang w:val="en-US" w:eastAsia="ar-SA"/>
        </w:rPr>
        <w:t xml:space="preserve">: </w:t>
      </w:r>
      <w:r w:rsidRPr="0062763B">
        <w:rPr>
          <w:rFonts w:ascii="Calibri Light" w:eastAsia="Arial Unicode MS" w:hAnsi="Calibri Light"/>
          <w:b/>
          <w:color w:val="000000"/>
          <w:kern w:val="1"/>
          <w:sz w:val="22"/>
          <w:szCs w:val="22"/>
          <w:lang w:val="en-US" w:eastAsia="ar-SA"/>
        </w:rPr>
        <w:t xml:space="preserve">DT </w:t>
      </w:r>
      <w:r w:rsidRPr="0062763B">
        <w:rPr>
          <w:rFonts w:ascii="Calibri Light" w:eastAsia="Tahoma" w:hAnsi="Calibri Light"/>
          <w:b/>
          <w:kern w:val="1"/>
          <w:sz w:val="22"/>
          <w:szCs w:val="22"/>
          <w:lang w:val="en-US" w:eastAsia="ar-SA"/>
        </w:rPr>
        <w:t xml:space="preserve">≤ 1 </w:t>
      </w:r>
      <w:r w:rsidRPr="0062763B">
        <w:rPr>
          <w:rFonts w:ascii="Calibri Light" w:eastAsia="Tahoma" w:hAnsi="Calibri Light"/>
          <w:b/>
          <w:kern w:val="1"/>
          <w:sz w:val="22"/>
          <w:szCs w:val="22"/>
          <w:lang w:eastAsia="ar-SA"/>
        </w:rPr>
        <w:t>ng/cm</w:t>
      </w:r>
      <w:r w:rsidRPr="0062763B">
        <w:rPr>
          <w:rFonts w:ascii="Calibri Light" w:eastAsia="Tahoma" w:hAnsi="Calibri Light"/>
          <w:b/>
          <w:kern w:val="1"/>
          <w:sz w:val="22"/>
          <w:szCs w:val="22"/>
          <w:vertAlign w:val="superscript"/>
          <w:lang w:eastAsia="ar-SA"/>
        </w:rPr>
        <w:t>2</w:t>
      </w:r>
    </w:p>
    <w:p w14:paraId="47991D5D" w14:textId="77777777" w:rsidR="003F4688" w:rsidRPr="0062763B" w:rsidRDefault="003F4688" w:rsidP="003F4688">
      <w:pPr>
        <w:spacing w:after="0" w:line="240" w:lineRule="auto"/>
        <w:ind w:firstLine="720"/>
        <w:rPr>
          <w:rFonts w:ascii="Calibri Light" w:eastAsia="Tahoma" w:hAnsi="Calibri Light"/>
          <w:kern w:val="1"/>
          <w:lang w:eastAsia="ar-SA"/>
        </w:rPr>
      </w:pPr>
      <w:r w:rsidRPr="0062763B">
        <w:rPr>
          <w:rFonts w:ascii="Calibri Light" w:eastAsia="Arial Unicode MS" w:hAnsi="Calibri Light"/>
          <w:color w:val="000000"/>
          <w:kern w:val="1"/>
          <w:lang w:val="nl-NL" w:eastAsia="ar-SA"/>
        </w:rPr>
        <w:t xml:space="preserve">Ba, La: </w:t>
      </w:r>
      <w:r w:rsidRPr="0062763B">
        <w:rPr>
          <w:rFonts w:ascii="Calibri Light" w:eastAsia="Arial Unicode MS" w:hAnsi="Calibri Light"/>
          <w:b/>
          <w:color w:val="000000"/>
          <w:kern w:val="1"/>
          <w:lang w:val="nl-NL" w:eastAsia="ar-SA"/>
        </w:rPr>
        <w:t xml:space="preserve">DT </w:t>
      </w:r>
      <w:r w:rsidRPr="0062763B">
        <w:rPr>
          <w:rFonts w:ascii="Calibri Light" w:eastAsia="Tahoma" w:hAnsi="Calibri Light"/>
          <w:b/>
          <w:kern w:val="1"/>
          <w:lang w:eastAsia="ar-SA"/>
        </w:rPr>
        <w:t>≤ 3 ng/cm</w:t>
      </w:r>
      <w:r w:rsidRPr="0062763B">
        <w:rPr>
          <w:rFonts w:ascii="Calibri Light" w:eastAsia="Tahoma" w:hAnsi="Calibri Light"/>
          <w:b/>
          <w:kern w:val="1"/>
          <w:vertAlign w:val="superscript"/>
          <w:lang w:eastAsia="ar-SA"/>
        </w:rPr>
        <w:t>2</w:t>
      </w:r>
    </w:p>
    <w:p w14:paraId="580858EB" w14:textId="77777777" w:rsidR="003F4688" w:rsidRPr="0062763B" w:rsidRDefault="003F4688" w:rsidP="003F4688">
      <w:pPr>
        <w:pStyle w:val="NoSpacing4"/>
        <w:ind w:firstLine="720"/>
        <w:rPr>
          <w:rFonts w:ascii="Calibri Light" w:hAnsi="Calibri Light"/>
          <w:sz w:val="22"/>
          <w:szCs w:val="22"/>
        </w:rPr>
      </w:pPr>
      <w:r w:rsidRPr="0062763B">
        <w:rPr>
          <w:rFonts w:ascii="Calibri Light" w:eastAsia="Arial Unicode MS" w:hAnsi="Calibri Light"/>
          <w:color w:val="000000"/>
          <w:kern w:val="1"/>
          <w:sz w:val="22"/>
          <w:szCs w:val="22"/>
          <w:lang w:val="nl-NL" w:eastAsia="ar-SA"/>
        </w:rPr>
        <w:t xml:space="preserve">Al, Si: </w:t>
      </w:r>
      <w:r w:rsidRPr="0062763B">
        <w:rPr>
          <w:rFonts w:ascii="Calibri Light" w:eastAsia="Arial Unicode MS" w:hAnsi="Calibri Light"/>
          <w:b/>
          <w:color w:val="000000"/>
          <w:kern w:val="1"/>
          <w:sz w:val="22"/>
          <w:szCs w:val="22"/>
          <w:lang w:val="nl-NL" w:eastAsia="ar-SA"/>
        </w:rPr>
        <w:t xml:space="preserve">DT </w:t>
      </w:r>
      <w:r w:rsidRPr="0062763B">
        <w:rPr>
          <w:rFonts w:ascii="Calibri Light" w:eastAsia="Tahoma" w:hAnsi="Calibri Light"/>
          <w:b/>
          <w:color w:val="000000"/>
          <w:kern w:val="1"/>
          <w:sz w:val="22"/>
          <w:szCs w:val="22"/>
          <w:lang w:val="nl-NL" w:eastAsia="ar-SA"/>
        </w:rPr>
        <w:t>≤</w:t>
      </w:r>
      <w:r w:rsidRPr="0062763B">
        <w:rPr>
          <w:rFonts w:ascii="Calibri Light" w:eastAsia="Arial Unicode MS" w:hAnsi="Calibri Light"/>
          <w:b/>
          <w:color w:val="000000"/>
          <w:kern w:val="1"/>
          <w:sz w:val="22"/>
          <w:szCs w:val="22"/>
          <w:lang w:val="nl-NL" w:eastAsia="ar-SA"/>
        </w:rPr>
        <w:t xml:space="preserve"> 5 </w:t>
      </w:r>
      <w:r w:rsidRPr="0062763B">
        <w:rPr>
          <w:rFonts w:ascii="Calibri Light" w:eastAsia="Tahoma" w:hAnsi="Calibri Light"/>
          <w:b/>
          <w:kern w:val="1"/>
          <w:sz w:val="22"/>
          <w:szCs w:val="22"/>
          <w:lang w:eastAsia="ar-SA"/>
        </w:rPr>
        <w:t>ng/cm</w:t>
      </w:r>
      <w:r w:rsidRPr="0062763B">
        <w:rPr>
          <w:rFonts w:ascii="Calibri Light" w:eastAsia="Tahoma" w:hAnsi="Calibri Light"/>
          <w:b/>
          <w:kern w:val="1"/>
          <w:sz w:val="22"/>
          <w:szCs w:val="22"/>
          <w:vertAlign w:val="superscript"/>
          <w:lang w:eastAsia="ar-SA"/>
        </w:rPr>
        <w:t>2</w:t>
      </w:r>
    </w:p>
    <w:p w14:paraId="53480AEF" w14:textId="77777777"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spektrometar </w:t>
      </w:r>
      <w:r>
        <w:rPr>
          <w:rFonts w:ascii="Calibri Light" w:hAnsi="Calibri Light"/>
        </w:rPr>
        <w:t>zadovoljava dodatnim zahtjevima</w:t>
      </w:r>
      <w:r w:rsidRPr="009A226E">
        <w:rPr>
          <w:rFonts w:ascii="Calibri Light" w:hAnsi="Calibri Light"/>
        </w:rPr>
        <w:t xml:space="preserve">: </w:t>
      </w:r>
      <w:r w:rsidRPr="009A226E">
        <w:rPr>
          <w:rFonts w:ascii="Calibri Light" w:hAnsi="Calibri Light"/>
        </w:rPr>
        <w:tab/>
      </w:r>
      <w:r w:rsidRPr="009A226E">
        <w:rPr>
          <w:rFonts w:ascii="Calibri Light" w:hAnsi="Calibri Light"/>
        </w:rPr>
        <w:tab/>
        <w:t>10 bodova</w:t>
      </w:r>
    </w:p>
    <w:p w14:paraId="4E7F5F07" w14:textId="2A756A63" w:rsidR="00821E53" w:rsidRPr="008E0583" w:rsidRDefault="003F4688" w:rsidP="008E0583">
      <w:pPr>
        <w:pStyle w:val="NoSpacing4"/>
        <w:rPr>
          <w:rFonts w:ascii="Calibri Light" w:hAnsi="Calibri Light"/>
          <w:b/>
          <w:i/>
          <w:sz w:val="22"/>
          <w:szCs w:val="22"/>
        </w:rPr>
      </w:pPr>
      <w:r w:rsidRPr="009A226E">
        <w:rPr>
          <w:rFonts w:ascii="Calibri Light" w:hAnsi="Calibri Light"/>
          <w:sz w:val="22"/>
          <w:szCs w:val="22"/>
        </w:rPr>
        <w:t>•</w:t>
      </w:r>
      <w:r w:rsidRPr="009A226E">
        <w:rPr>
          <w:rFonts w:ascii="Calibri Light" w:hAnsi="Calibri Light"/>
          <w:sz w:val="22"/>
          <w:szCs w:val="22"/>
        </w:rPr>
        <w:tab/>
        <w:t xml:space="preserve">ponuđeni spektrometar ne </w:t>
      </w:r>
      <w:r>
        <w:rPr>
          <w:rFonts w:ascii="Calibri Light" w:hAnsi="Calibri Light"/>
        </w:rPr>
        <w:t>zadovoljava dodatnim zahtjevima</w:t>
      </w:r>
      <w:r w:rsidRPr="009A226E">
        <w:rPr>
          <w:rFonts w:ascii="Calibri Light" w:hAnsi="Calibri Light"/>
          <w:sz w:val="22"/>
          <w:szCs w:val="22"/>
        </w:rPr>
        <w:t xml:space="preserve">: </w:t>
      </w:r>
      <w:r w:rsidRPr="009A226E">
        <w:rPr>
          <w:rFonts w:ascii="Calibri Light" w:hAnsi="Calibri Light"/>
          <w:sz w:val="22"/>
          <w:szCs w:val="22"/>
        </w:rPr>
        <w:tab/>
      </w:r>
      <w:r w:rsidRPr="009A226E">
        <w:rPr>
          <w:rFonts w:ascii="Calibri Light" w:hAnsi="Calibri Light"/>
          <w:sz w:val="22"/>
          <w:szCs w:val="22"/>
        </w:rPr>
        <w:tab/>
        <w:t xml:space="preserve">  0 </w:t>
      </w:r>
      <w:r w:rsidR="001A5E4B">
        <w:rPr>
          <w:rFonts w:ascii="Calibri Light" w:hAnsi="Calibri Light"/>
          <w:sz w:val="22"/>
          <w:szCs w:val="22"/>
        </w:rPr>
        <w:t>bodova</w:t>
      </w:r>
    </w:p>
    <w:p w14:paraId="076D6D22" w14:textId="77777777" w:rsidR="00821E53" w:rsidRPr="008E0583" w:rsidRDefault="00821E53" w:rsidP="008E0583">
      <w:pPr>
        <w:pStyle w:val="NoSpacing4"/>
        <w:rPr>
          <w:rFonts w:ascii="Calibri Light" w:hAnsi="Calibri Light"/>
          <w:b/>
          <w:i/>
          <w:sz w:val="22"/>
          <w:szCs w:val="22"/>
        </w:rPr>
      </w:pPr>
    </w:p>
    <w:p w14:paraId="0C005FD0" w14:textId="77777777" w:rsidR="00F821A0" w:rsidRPr="008E0583" w:rsidRDefault="00F821A0"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7</w:t>
      </w:r>
      <w:r w:rsidRPr="008E0583">
        <w:rPr>
          <w:rFonts w:ascii="Calibri Light" w:hAnsi="Calibri Light"/>
          <w:sz w:val="22"/>
          <w:szCs w:val="22"/>
        </w:rPr>
        <w:t xml:space="preserve">- </w:t>
      </w:r>
      <w:r w:rsidRPr="008E0583">
        <w:rPr>
          <w:rFonts w:ascii="Calibri Light" w:hAnsi="Calibri Light"/>
          <w:b/>
          <w:sz w:val="22"/>
          <w:szCs w:val="22"/>
        </w:rPr>
        <w:t xml:space="preserve">Sustav za vaganje </w:t>
      </w:r>
      <w:proofErr w:type="spellStart"/>
      <w:r w:rsidRPr="008E0583">
        <w:rPr>
          <w:rFonts w:ascii="Calibri Light" w:hAnsi="Calibri Light"/>
          <w:b/>
          <w:sz w:val="22"/>
          <w:szCs w:val="22"/>
        </w:rPr>
        <w:t>filtera</w:t>
      </w:r>
      <w:proofErr w:type="spellEnd"/>
    </w:p>
    <w:p w14:paraId="0568535B" w14:textId="77777777" w:rsidR="00F821A0" w:rsidRPr="008E0583" w:rsidRDefault="00F821A0"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F821A0" w:rsidRPr="008E0583" w14:paraId="2DFB9CF3" w14:textId="77777777"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0E5284A8" w14:textId="77777777"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0EB7D629" w14:textId="77777777"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3D9F8E0E" w14:textId="77777777"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2D197A8A" w14:textId="77777777" w:rsidR="00F821A0" w:rsidRPr="008E0583" w:rsidRDefault="00F821A0"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457ED69A" w14:textId="77777777" w:rsidR="00F821A0" w:rsidRPr="008E0583" w:rsidRDefault="00F821A0"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F821A0" w:rsidRPr="008E0583" w14:paraId="5E5A804B" w14:textId="77777777" w:rsidTr="00CA316D">
        <w:tc>
          <w:tcPr>
            <w:tcW w:w="547" w:type="pct"/>
            <w:tcBorders>
              <w:top w:val="single" w:sz="4" w:space="0" w:color="000000"/>
              <w:left w:val="single" w:sz="4" w:space="0" w:color="000000"/>
              <w:bottom w:val="single" w:sz="4" w:space="0" w:color="000000"/>
            </w:tcBorders>
            <w:vAlign w:val="center"/>
          </w:tcPr>
          <w:p w14:paraId="28C0E94D" w14:textId="77777777"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0BC2EC58" w14:textId="77777777" w:rsidR="00F821A0" w:rsidRPr="008E0583" w:rsidRDefault="00F821A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4FF19661" w14:textId="77777777" w:rsidR="00F821A0" w:rsidRPr="008E0583" w:rsidRDefault="00F821A0"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0222D9BD" w14:textId="77777777" w:rsidR="00F821A0" w:rsidRPr="008E0583" w:rsidRDefault="00F821A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14:paraId="0E07DA9D" w14:textId="77777777" w:rsidR="00F821A0" w:rsidRPr="008E0583" w:rsidRDefault="00F821A0"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F821A0" w:rsidRPr="008E0583" w14:paraId="4D2FE022" w14:textId="77777777" w:rsidTr="00CA316D">
        <w:tc>
          <w:tcPr>
            <w:tcW w:w="547" w:type="pct"/>
            <w:tcBorders>
              <w:top w:val="single" w:sz="4" w:space="0" w:color="000000"/>
              <w:left w:val="single" w:sz="4" w:space="0" w:color="000000"/>
              <w:bottom w:val="single" w:sz="4" w:space="0" w:color="000000"/>
            </w:tcBorders>
            <w:vAlign w:val="center"/>
          </w:tcPr>
          <w:p w14:paraId="50F8A41F" w14:textId="77777777" w:rsidR="00F821A0" w:rsidRPr="008E0583" w:rsidRDefault="00F821A0"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6DBD2229" w14:textId="77777777" w:rsidR="00F821A0"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NF</w:t>
            </w:r>
          </w:p>
        </w:tc>
        <w:tc>
          <w:tcPr>
            <w:tcW w:w="2577" w:type="pct"/>
            <w:tcBorders>
              <w:top w:val="single" w:sz="4" w:space="0" w:color="000000"/>
              <w:left w:val="single" w:sz="4" w:space="0" w:color="000000"/>
              <w:bottom w:val="single" w:sz="4" w:space="0" w:color="000000"/>
            </w:tcBorders>
          </w:tcPr>
          <w:p w14:paraId="0BD46420" w14:textId="77777777" w:rsidR="00F821A0"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 xml:space="preserve">Nosači za filtre koji su dizajnirani sa zaštitom od kontaminacije filtra taloženjem (poklopac) i koji djeluju kao </w:t>
            </w:r>
            <w:proofErr w:type="spellStart"/>
            <w:r w:rsidRPr="008E0583">
              <w:rPr>
                <w:rFonts w:ascii="Calibri Light" w:eastAsia="TT15Ct00" w:hAnsi="Calibri Light"/>
              </w:rPr>
              <w:t>Faradey</w:t>
            </w:r>
            <w:proofErr w:type="spellEnd"/>
            <w:r w:rsidRPr="008E0583">
              <w:rPr>
                <w:rFonts w:ascii="Calibri Light" w:eastAsia="TT15Ct00" w:hAnsi="Calibri Light"/>
              </w:rPr>
              <w:t>-ev kavez</w:t>
            </w:r>
          </w:p>
        </w:tc>
        <w:tc>
          <w:tcPr>
            <w:tcW w:w="623" w:type="pct"/>
            <w:tcBorders>
              <w:top w:val="single" w:sz="4" w:space="0" w:color="000000"/>
              <w:left w:val="single" w:sz="4" w:space="0" w:color="000000"/>
              <w:bottom w:val="single" w:sz="4" w:space="0" w:color="000000"/>
            </w:tcBorders>
            <w:vAlign w:val="center"/>
          </w:tcPr>
          <w:p w14:paraId="6E11E262" w14:textId="77777777" w:rsidR="00F821A0"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3</w:t>
            </w:r>
            <w:r w:rsidR="00F821A0"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3F26C3BC" w14:textId="77777777" w:rsidR="00F821A0"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3</w:t>
            </w:r>
            <w:r w:rsidR="00F821A0" w:rsidRPr="008E0583">
              <w:rPr>
                <w:rFonts w:ascii="Calibri Light" w:hAnsi="Calibri Light"/>
              </w:rPr>
              <w:t>0</w:t>
            </w:r>
          </w:p>
        </w:tc>
      </w:tr>
      <w:tr w:rsidR="00F821A0" w:rsidRPr="008E0583" w14:paraId="1B9916FF" w14:textId="77777777" w:rsidTr="00CA316D">
        <w:tc>
          <w:tcPr>
            <w:tcW w:w="547" w:type="pct"/>
            <w:tcBorders>
              <w:top w:val="single" w:sz="4" w:space="0" w:color="000000"/>
              <w:left w:val="single" w:sz="4" w:space="0" w:color="000000"/>
              <w:bottom w:val="single" w:sz="4" w:space="0" w:color="000000"/>
            </w:tcBorders>
            <w:vAlign w:val="center"/>
          </w:tcPr>
          <w:p w14:paraId="40B65437" w14:textId="77777777" w:rsidR="00F821A0" w:rsidRPr="008E0583" w:rsidRDefault="00F821A0"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2DC98FFB" w14:textId="77777777" w:rsidR="00F821A0" w:rsidRPr="008E0583" w:rsidRDefault="00F821A0"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28A56D65" w14:textId="77777777" w:rsidR="00F821A0" w:rsidRPr="008E0583" w:rsidRDefault="00F821A0"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6D629408" w14:textId="77777777" w:rsidR="00F821A0" w:rsidRPr="008E0583" w:rsidRDefault="00F821A0"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79D5D6A9" w14:textId="77777777" w:rsidR="00F821A0" w:rsidRPr="008E0583" w:rsidRDefault="00F821A0"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5B13E304" w14:textId="77777777" w:rsidR="00F821A0" w:rsidRPr="008E0583" w:rsidRDefault="00F821A0" w:rsidP="008E0583">
      <w:pPr>
        <w:pStyle w:val="NoSpacing4"/>
        <w:rPr>
          <w:rFonts w:ascii="Calibri Light" w:hAnsi="Calibri Light"/>
          <w:b/>
          <w:i/>
          <w:sz w:val="22"/>
          <w:szCs w:val="22"/>
        </w:rPr>
      </w:pPr>
    </w:p>
    <w:p w14:paraId="24F8FB01" w14:textId="77777777" w:rsidR="00F821A0" w:rsidRPr="008E0583" w:rsidRDefault="00F821A0" w:rsidP="008E0583">
      <w:pPr>
        <w:pStyle w:val="NoSpacing4"/>
        <w:rPr>
          <w:rFonts w:ascii="Calibri Light" w:hAnsi="Calibri Light"/>
          <w:b/>
          <w:i/>
          <w:sz w:val="22"/>
          <w:szCs w:val="22"/>
        </w:rPr>
      </w:pPr>
    </w:p>
    <w:p w14:paraId="7EC21413" w14:textId="77777777" w:rsidR="00F821A0" w:rsidRPr="008E0583" w:rsidRDefault="00F821A0"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76891E60" w14:textId="77777777" w:rsidR="00BD204C" w:rsidRPr="008E0583" w:rsidRDefault="00BD204C"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NF</w:t>
      </w:r>
    </w:p>
    <w:p w14:paraId="055F4449" w14:textId="77777777" w:rsidR="00BD204C" w:rsidRPr="008E0583" w:rsidRDefault="00BD204C" w:rsidP="008E0583">
      <w:pPr>
        <w:autoSpaceDE w:val="0"/>
        <w:autoSpaceDN w:val="0"/>
        <w:adjustRightInd w:val="0"/>
        <w:spacing w:after="0" w:line="240" w:lineRule="auto"/>
        <w:jc w:val="both"/>
        <w:rPr>
          <w:rFonts w:ascii="Calibri Light" w:eastAsia="TT15Ct00" w:hAnsi="Calibri Light"/>
          <w:b/>
        </w:rPr>
      </w:pPr>
    </w:p>
    <w:p w14:paraId="32CB5E4A" w14:textId="77777777"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3EED1872" w14:textId="77777777"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28CFA5E8" w14:textId="77777777" w:rsidR="00BD204C" w:rsidRPr="008E0583" w:rsidRDefault="00BD204C"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NF</w:t>
      </w:r>
      <w:r w:rsidRPr="008E0583">
        <w:rPr>
          <w:rFonts w:ascii="Calibri Light" w:eastAsia="TT15Ct00" w:hAnsi="Calibri Light"/>
        </w:rPr>
        <w:t xml:space="preserve">= broj bodova koji je ponuda dobila za ponudu nosača za filtre koji su dizajnirani sa zaštitom od kontaminacije filtra taloženjem (poklopac) i koji djeluju kao </w:t>
      </w:r>
      <w:proofErr w:type="spellStart"/>
      <w:r w:rsidRPr="008E0583">
        <w:rPr>
          <w:rFonts w:ascii="Calibri Light" w:eastAsia="TT15Ct00" w:hAnsi="Calibri Light"/>
        </w:rPr>
        <w:t>Faradey</w:t>
      </w:r>
      <w:proofErr w:type="spellEnd"/>
      <w:r w:rsidRPr="008E0583">
        <w:rPr>
          <w:rFonts w:ascii="Calibri Light" w:eastAsia="TT15Ct00" w:hAnsi="Calibri Light"/>
        </w:rPr>
        <w:t>-ev kavez.</w:t>
      </w:r>
    </w:p>
    <w:p w14:paraId="411C7C9D" w14:textId="77777777" w:rsidR="00BD204C" w:rsidRPr="008E0583" w:rsidRDefault="00BD204C" w:rsidP="008E0583">
      <w:pPr>
        <w:spacing w:after="0" w:line="240" w:lineRule="auto"/>
        <w:jc w:val="both"/>
        <w:rPr>
          <w:rFonts w:ascii="Calibri Light" w:eastAsia="TT15Ct00" w:hAnsi="Calibri Light"/>
        </w:rPr>
      </w:pPr>
    </w:p>
    <w:p w14:paraId="7CE569E0" w14:textId="77777777" w:rsidR="00910588" w:rsidRPr="008E0583" w:rsidRDefault="00910588"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081BA439" w14:textId="77777777" w:rsidR="00910588" w:rsidRPr="008E0583" w:rsidRDefault="00910588"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2777DD46" w14:textId="77777777" w:rsidR="00910588" w:rsidRPr="008E0583" w:rsidRDefault="00910588" w:rsidP="008E0583">
      <w:pPr>
        <w:autoSpaceDE w:val="0"/>
        <w:autoSpaceDN w:val="0"/>
        <w:adjustRightInd w:val="0"/>
        <w:spacing w:after="0" w:line="240" w:lineRule="auto"/>
        <w:ind w:right="380"/>
        <w:rPr>
          <w:rFonts w:ascii="Calibri Light" w:hAnsi="Calibri Light" w:cs="ArialMT"/>
        </w:rPr>
      </w:pPr>
    </w:p>
    <w:p w14:paraId="3C70939B" w14:textId="77777777" w:rsidR="00910588" w:rsidRPr="008E0583" w:rsidRDefault="00910588"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14:paraId="45DB7E98" w14:textId="77777777" w:rsidR="00910588" w:rsidRPr="008E0583" w:rsidRDefault="0091058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10946C88" w14:textId="77777777" w:rsidR="00910588" w:rsidRPr="008E0583" w:rsidRDefault="00910588" w:rsidP="008E0583">
      <w:pPr>
        <w:autoSpaceDE w:val="0"/>
        <w:autoSpaceDN w:val="0"/>
        <w:adjustRightInd w:val="0"/>
        <w:spacing w:after="0" w:line="240" w:lineRule="auto"/>
        <w:ind w:right="380"/>
        <w:rPr>
          <w:rFonts w:ascii="Calibri Light" w:hAnsi="Calibri Light" w:cs="ArialMT"/>
        </w:rPr>
      </w:pPr>
    </w:p>
    <w:p w14:paraId="291452AF" w14:textId="77777777" w:rsidR="00910588" w:rsidRPr="008E0583" w:rsidRDefault="00910588"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0BB4BCAC" w14:textId="77777777" w:rsidR="00910588" w:rsidRPr="008E0583" w:rsidRDefault="00910588" w:rsidP="008E0583">
      <w:pPr>
        <w:autoSpaceDE w:val="0"/>
        <w:autoSpaceDN w:val="0"/>
        <w:adjustRightInd w:val="0"/>
        <w:spacing w:after="0" w:line="240" w:lineRule="auto"/>
        <w:ind w:right="380"/>
        <w:rPr>
          <w:rFonts w:ascii="Calibri Light" w:hAnsi="Calibri Light" w:cs="ArialMT"/>
        </w:rPr>
      </w:pPr>
    </w:p>
    <w:p w14:paraId="2FB6D5B2" w14:textId="77777777" w:rsidR="00910588" w:rsidRPr="008E0583" w:rsidRDefault="00910588"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1430E4E2" w14:textId="77777777"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32C97610" w14:textId="77777777"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75C313FC" w14:textId="77777777" w:rsidR="00910588" w:rsidRPr="008E0583" w:rsidRDefault="00910588"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57E29206" w14:textId="77777777" w:rsidR="00910588" w:rsidRPr="008E0583" w:rsidRDefault="00910588"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2A08C42D" w14:textId="77777777" w:rsidR="00BD204C" w:rsidRPr="008E0583" w:rsidRDefault="00BD204C" w:rsidP="008E0583">
      <w:pPr>
        <w:spacing w:after="0" w:line="240" w:lineRule="auto"/>
        <w:jc w:val="both"/>
        <w:rPr>
          <w:rFonts w:ascii="Calibri Light" w:eastAsia="TT15Ct00" w:hAnsi="Calibri Light"/>
        </w:rPr>
      </w:pPr>
    </w:p>
    <w:p w14:paraId="2D5ABD94" w14:textId="77777777" w:rsidR="00BD204C" w:rsidRPr="008E0583" w:rsidRDefault="00BD204C" w:rsidP="0039630F">
      <w:pPr>
        <w:pStyle w:val="ListParagraph"/>
        <w:numPr>
          <w:ilvl w:val="3"/>
          <w:numId w:val="18"/>
        </w:numPr>
        <w:autoSpaceDE w:val="0"/>
        <w:autoSpaceDN w:val="0"/>
        <w:adjustRightInd w:val="0"/>
        <w:ind w:left="851" w:hanging="851"/>
        <w:contextualSpacing/>
        <w:jc w:val="both"/>
        <w:rPr>
          <w:rFonts w:ascii="Calibri Light" w:eastAsiaTheme="minorHAnsi" w:hAnsi="Calibri Light"/>
          <w:b/>
          <w:sz w:val="22"/>
          <w:szCs w:val="22"/>
        </w:rPr>
      </w:pPr>
      <w:r w:rsidRPr="008E0583">
        <w:rPr>
          <w:rFonts w:ascii="Calibri Light" w:eastAsiaTheme="minorHAnsi" w:hAnsi="Calibri Light"/>
          <w:b/>
          <w:sz w:val="22"/>
          <w:szCs w:val="22"/>
        </w:rPr>
        <w:t>Kriterij nosača za filtre</w:t>
      </w:r>
    </w:p>
    <w:p w14:paraId="19D04383" w14:textId="65436850" w:rsidR="00BD0982" w:rsidRPr="008E0583" w:rsidRDefault="00BD0982" w:rsidP="00BD0982">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3</w:t>
      </w:r>
      <w:r w:rsidRPr="008E0583">
        <w:rPr>
          <w:rFonts w:ascii="Calibri Light" w:hAnsi="Calibri Light" w:cs="ArialMT"/>
          <w:b/>
        </w:rPr>
        <w:t>0</w:t>
      </w:r>
      <w:r w:rsidRPr="008E0583">
        <w:rPr>
          <w:rFonts w:ascii="Calibri Light" w:hAnsi="Calibri Light" w:cs="ArialMT"/>
        </w:rPr>
        <w:t xml:space="preserve"> bodova.</w:t>
      </w:r>
    </w:p>
    <w:p w14:paraId="00B77EA0" w14:textId="77777777" w:rsidR="00BD0982" w:rsidRDefault="00BD0982" w:rsidP="001A5E4B">
      <w:pPr>
        <w:pStyle w:val="NoSpacing4"/>
        <w:jc w:val="both"/>
        <w:rPr>
          <w:rFonts w:ascii="Calibri Light" w:hAnsi="Calibri Light" w:cs="ArialMT"/>
          <w:b/>
          <w:sz w:val="22"/>
        </w:rPr>
      </w:pPr>
    </w:p>
    <w:p w14:paraId="31F2D85C" w14:textId="77777777" w:rsidR="003F4688" w:rsidRPr="006F7E61" w:rsidRDefault="00BD0982" w:rsidP="003F4688">
      <w:pPr>
        <w:autoSpaceDE w:val="0"/>
        <w:autoSpaceDN w:val="0"/>
        <w:adjustRightInd w:val="0"/>
        <w:spacing w:after="0" w:line="240" w:lineRule="auto"/>
        <w:jc w:val="both"/>
        <w:rPr>
          <w:rFonts w:ascii="Calibri Light" w:hAnsi="Calibri Light" w:cs="Calibri Light"/>
        </w:rPr>
      </w:pPr>
      <w:r w:rsidRPr="001C3D5C">
        <w:rPr>
          <w:rFonts w:ascii="Calibri Light" w:hAnsi="Calibri Light" w:cs="ArialMT"/>
          <w:b/>
        </w:rPr>
        <w:t>Vrijednosni kriterij:</w:t>
      </w:r>
      <w:r w:rsidRPr="001C3D5C">
        <w:rPr>
          <w:rFonts w:ascii="Calibri Light" w:hAnsi="Calibri Light"/>
          <w:sz w:val="20"/>
        </w:rPr>
        <w:t xml:space="preserve"> </w:t>
      </w:r>
      <w:r w:rsidR="003F4688" w:rsidRPr="003F4688">
        <w:rPr>
          <w:rFonts w:ascii="Calibri Light" w:hAnsi="Calibri Light" w:cs="Calibri Light"/>
        </w:rPr>
        <w:t xml:space="preserve">Maksimalni broj bodova dodijeliti će se ponudi čiji ponuđeni nosač za filtre  posjeduje </w:t>
      </w:r>
      <w:r w:rsidR="003F4688" w:rsidRPr="003F4688">
        <w:rPr>
          <w:rFonts w:ascii="Calibri Light" w:eastAsia="TT15Ct00" w:hAnsi="Calibri Light" w:cs="Calibri Light"/>
        </w:rPr>
        <w:t xml:space="preserve"> zaštit</w:t>
      </w:r>
      <w:r w:rsidR="003F4688" w:rsidRPr="00A028A6">
        <w:rPr>
          <w:rFonts w:ascii="Calibri Light" w:eastAsia="TT15Ct00" w:hAnsi="Calibri Light" w:cs="Calibri Light"/>
        </w:rPr>
        <w:t xml:space="preserve">u od kontaminacije filtra taloženjem (poklopac) i koji djeluju kao </w:t>
      </w:r>
      <w:proofErr w:type="spellStart"/>
      <w:r w:rsidR="003F4688" w:rsidRPr="00A028A6">
        <w:rPr>
          <w:rFonts w:ascii="Calibri Light" w:eastAsia="TT15Ct00" w:hAnsi="Calibri Light" w:cs="Calibri Light"/>
        </w:rPr>
        <w:t>Faradey</w:t>
      </w:r>
      <w:proofErr w:type="spellEnd"/>
      <w:r w:rsidR="003F4688" w:rsidRPr="00A028A6">
        <w:rPr>
          <w:rFonts w:ascii="Calibri Light" w:eastAsia="TT15Ct00" w:hAnsi="Calibri Light" w:cs="Calibri Light"/>
        </w:rPr>
        <w:t>-ev kavez</w:t>
      </w:r>
    </w:p>
    <w:p w14:paraId="4C63083B" w14:textId="77777777" w:rsidR="003F4688" w:rsidRPr="003F4688" w:rsidRDefault="003F4688" w:rsidP="003F4688">
      <w:pPr>
        <w:autoSpaceDE w:val="0"/>
        <w:autoSpaceDN w:val="0"/>
        <w:adjustRightInd w:val="0"/>
        <w:spacing w:after="0" w:line="240" w:lineRule="auto"/>
        <w:jc w:val="both"/>
        <w:rPr>
          <w:rFonts w:ascii="Calibri Light" w:hAnsi="Calibri Light" w:cs="Calibri Light"/>
        </w:rPr>
      </w:pPr>
      <w:r w:rsidRPr="003F4688">
        <w:rPr>
          <w:rFonts w:ascii="Calibri Light" w:hAnsi="Calibri Light" w:cs="Calibri Light"/>
        </w:rPr>
        <w:t>•</w:t>
      </w:r>
      <w:r w:rsidRPr="003F4688">
        <w:rPr>
          <w:rFonts w:ascii="Calibri Light" w:hAnsi="Calibri Light" w:cs="Calibri Light"/>
        </w:rPr>
        <w:tab/>
        <w:t xml:space="preserve">ponuđeni nosač za filtre zadovoljava traženim zahtjevima: </w:t>
      </w:r>
      <w:r w:rsidRPr="003F4688">
        <w:rPr>
          <w:rFonts w:ascii="Calibri Light" w:hAnsi="Calibri Light" w:cs="Calibri Light"/>
        </w:rPr>
        <w:tab/>
      </w:r>
      <w:r w:rsidRPr="003F4688">
        <w:rPr>
          <w:rFonts w:ascii="Calibri Light" w:hAnsi="Calibri Light" w:cs="Calibri Light"/>
        </w:rPr>
        <w:tab/>
      </w:r>
      <w:r w:rsidRPr="003F4688">
        <w:rPr>
          <w:rFonts w:ascii="Calibri Light" w:hAnsi="Calibri Light" w:cs="Calibri Light"/>
        </w:rPr>
        <w:tab/>
        <w:t>30 bodova</w:t>
      </w:r>
    </w:p>
    <w:p w14:paraId="430BA5E2" w14:textId="5BA0EA88" w:rsidR="00821E53" w:rsidRPr="008E0583" w:rsidRDefault="003F4688" w:rsidP="008E0583">
      <w:pPr>
        <w:pStyle w:val="NoSpacing4"/>
        <w:rPr>
          <w:rFonts w:ascii="Calibri Light" w:hAnsi="Calibri Light"/>
          <w:b/>
          <w:i/>
          <w:sz w:val="22"/>
          <w:szCs w:val="22"/>
        </w:rPr>
      </w:pPr>
      <w:r w:rsidRPr="003F4688">
        <w:rPr>
          <w:rFonts w:ascii="Calibri Light" w:hAnsi="Calibri Light" w:cs="Calibri Light"/>
        </w:rPr>
        <w:t>•</w:t>
      </w:r>
      <w:r w:rsidRPr="003F4688">
        <w:rPr>
          <w:rFonts w:ascii="Calibri Light" w:hAnsi="Calibri Light" w:cs="Calibri Light"/>
        </w:rPr>
        <w:tab/>
        <w:t xml:space="preserve">ponuđeni nosač za filtre ne </w:t>
      </w:r>
      <w:r w:rsidRPr="001A5E4B">
        <w:rPr>
          <w:rFonts w:ascii="Calibri Light" w:hAnsi="Calibri Light" w:cs="Calibri Light"/>
          <w:sz w:val="22"/>
          <w:szCs w:val="22"/>
        </w:rPr>
        <w:t>zadovoljava traženim zahtjevima</w:t>
      </w:r>
      <w:r w:rsidRPr="003F4688">
        <w:rPr>
          <w:rFonts w:ascii="Calibri Light" w:hAnsi="Calibri Light" w:cs="Calibri Light"/>
          <w:sz w:val="22"/>
          <w:szCs w:val="22"/>
        </w:rPr>
        <w:t xml:space="preserve">: </w:t>
      </w:r>
      <w:r w:rsidRPr="003F4688">
        <w:rPr>
          <w:rFonts w:ascii="Calibri Light" w:hAnsi="Calibri Light" w:cs="Calibri Light"/>
          <w:sz w:val="22"/>
          <w:szCs w:val="22"/>
        </w:rPr>
        <w:tab/>
      </w:r>
      <w:r w:rsidRPr="003F4688">
        <w:rPr>
          <w:rFonts w:ascii="Calibri Light" w:hAnsi="Calibri Light" w:cs="Calibri Light"/>
          <w:sz w:val="22"/>
          <w:szCs w:val="22"/>
        </w:rPr>
        <w:tab/>
      </w:r>
      <w:r w:rsidRPr="003F4688">
        <w:rPr>
          <w:rFonts w:ascii="Calibri Light" w:hAnsi="Calibri Light" w:cs="Calibri Light"/>
          <w:sz w:val="22"/>
          <w:szCs w:val="22"/>
        </w:rPr>
        <w:tab/>
        <w:t xml:space="preserve">  0 bodova</w:t>
      </w:r>
      <w:r w:rsidRPr="001A5E4B" w:rsidDel="00BD0982">
        <w:rPr>
          <w:rFonts w:ascii="Calibri Light" w:eastAsiaTheme="minorHAnsi" w:hAnsi="Calibri Light"/>
          <w:sz w:val="22"/>
          <w:szCs w:val="22"/>
        </w:rPr>
        <w:t xml:space="preserve"> </w:t>
      </w:r>
    </w:p>
    <w:p w14:paraId="30E7A100" w14:textId="77777777" w:rsidR="00821E53" w:rsidRPr="008E0583" w:rsidRDefault="00821E53" w:rsidP="008E0583">
      <w:pPr>
        <w:pStyle w:val="NoSpacing4"/>
        <w:rPr>
          <w:rFonts w:ascii="Calibri Light" w:hAnsi="Calibri Light"/>
          <w:b/>
          <w:i/>
          <w:sz w:val="22"/>
          <w:szCs w:val="22"/>
        </w:rPr>
      </w:pPr>
    </w:p>
    <w:p w14:paraId="411844EE" w14:textId="77777777" w:rsidR="00910588" w:rsidRPr="008E0583" w:rsidRDefault="00910588"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8</w:t>
      </w:r>
      <w:r w:rsidRPr="008E0583">
        <w:rPr>
          <w:rFonts w:ascii="Calibri Light" w:hAnsi="Calibri Light"/>
          <w:sz w:val="22"/>
          <w:szCs w:val="22"/>
        </w:rPr>
        <w:t xml:space="preserve">- </w:t>
      </w:r>
      <w:r w:rsidR="00065ADA" w:rsidRPr="008E0583">
        <w:rPr>
          <w:rFonts w:ascii="Calibri Light" w:hAnsi="Calibri Light"/>
          <w:b/>
          <w:sz w:val="22"/>
          <w:szCs w:val="22"/>
        </w:rPr>
        <w:t>Mjerač temperature i atmosferskog tlaka</w:t>
      </w:r>
    </w:p>
    <w:p w14:paraId="5B1946AF" w14:textId="77777777" w:rsidR="00910588" w:rsidRPr="008E0583" w:rsidRDefault="00910588"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910588" w:rsidRPr="008E0583" w14:paraId="7DE5859F" w14:textId="77777777"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73B99AD0" w14:textId="77777777"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32750557" w14:textId="77777777"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4E5AA41C" w14:textId="77777777"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0656A748" w14:textId="77777777" w:rsidR="00910588" w:rsidRPr="008E0583" w:rsidRDefault="00910588"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455C3838" w14:textId="77777777" w:rsidR="00910588" w:rsidRPr="008E0583" w:rsidRDefault="00910588"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910588" w:rsidRPr="008E0583" w14:paraId="4166D812" w14:textId="77777777" w:rsidTr="00CA316D">
        <w:tc>
          <w:tcPr>
            <w:tcW w:w="547" w:type="pct"/>
            <w:tcBorders>
              <w:top w:val="single" w:sz="4" w:space="0" w:color="000000"/>
              <w:left w:val="single" w:sz="4" w:space="0" w:color="000000"/>
              <w:bottom w:val="single" w:sz="4" w:space="0" w:color="000000"/>
            </w:tcBorders>
            <w:vAlign w:val="center"/>
          </w:tcPr>
          <w:p w14:paraId="69441753" w14:textId="77777777"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743FC103" w14:textId="77777777" w:rsidR="00910588"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4CDC8594" w14:textId="77777777" w:rsidR="00910588" w:rsidRPr="008E0583" w:rsidRDefault="00910588"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42FD5169" w14:textId="77777777" w:rsidR="00910588"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c>
          <w:tcPr>
            <w:tcW w:w="530" w:type="pct"/>
            <w:tcBorders>
              <w:top w:val="single" w:sz="4" w:space="0" w:color="000000"/>
              <w:left w:val="single" w:sz="4" w:space="0" w:color="000000"/>
              <w:bottom w:val="single" w:sz="4" w:space="0" w:color="000000"/>
              <w:right w:val="single" w:sz="4" w:space="0" w:color="000000"/>
            </w:tcBorders>
            <w:vAlign w:val="center"/>
          </w:tcPr>
          <w:p w14:paraId="0B291066" w14:textId="77777777" w:rsidR="00910588" w:rsidRPr="008E0583" w:rsidRDefault="00910588"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70</w:t>
            </w:r>
          </w:p>
        </w:tc>
      </w:tr>
      <w:tr w:rsidR="00910588" w:rsidRPr="008E0583" w14:paraId="422F1950" w14:textId="77777777" w:rsidTr="00CA316D">
        <w:tc>
          <w:tcPr>
            <w:tcW w:w="547" w:type="pct"/>
            <w:tcBorders>
              <w:top w:val="single" w:sz="4" w:space="0" w:color="000000"/>
              <w:left w:val="single" w:sz="4" w:space="0" w:color="000000"/>
              <w:bottom w:val="single" w:sz="4" w:space="0" w:color="000000"/>
            </w:tcBorders>
            <w:vAlign w:val="center"/>
          </w:tcPr>
          <w:p w14:paraId="217BFB2A" w14:textId="77777777" w:rsidR="00910588" w:rsidRPr="008E0583" w:rsidRDefault="00910588"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2C5F3ED2" w14:textId="77777777" w:rsidR="00910588" w:rsidRPr="008E0583" w:rsidRDefault="00065AD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K</w:t>
            </w:r>
          </w:p>
        </w:tc>
        <w:tc>
          <w:tcPr>
            <w:tcW w:w="2577" w:type="pct"/>
            <w:tcBorders>
              <w:top w:val="single" w:sz="4" w:space="0" w:color="000000"/>
              <w:left w:val="single" w:sz="4" w:space="0" w:color="000000"/>
              <w:bottom w:val="single" w:sz="4" w:space="0" w:color="000000"/>
            </w:tcBorders>
          </w:tcPr>
          <w:p w14:paraId="5CF9B97B" w14:textId="77777777" w:rsidR="00910588"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ahoma" w:hAnsi="Calibri Light"/>
                <w:kern w:val="1"/>
                <w:lang w:eastAsia="ar-SA"/>
              </w:rPr>
              <w:t>Automatska kompenzacija na atmosferski tlak pomoću ugrađenog senzora atmosferskog tlaka</w:t>
            </w:r>
          </w:p>
        </w:tc>
        <w:tc>
          <w:tcPr>
            <w:tcW w:w="623" w:type="pct"/>
            <w:tcBorders>
              <w:top w:val="single" w:sz="4" w:space="0" w:color="000000"/>
              <w:left w:val="single" w:sz="4" w:space="0" w:color="000000"/>
              <w:bottom w:val="single" w:sz="4" w:space="0" w:color="000000"/>
            </w:tcBorders>
            <w:vAlign w:val="center"/>
          </w:tcPr>
          <w:p w14:paraId="734D908D" w14:textId="77777777" w:rsidR="00910588"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w:t>
            </w:r>
            <w:r w:rsidR="00910588"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01AF6E82" w14:textId="77777777" w:rsidR="00910588"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2</w:t>
            </w:r>
            <w:r w:rsidR="00910588" w:rsidRPr="008E0583">
              <w:rPr>
                <w:rFonts w:ascii="Calibri Light" w:hAnsi="Calibri Light"/>
              </w:rPr>
              <w:t>0</w:t>
            </w:r>
          </w:p>
        </w:tc>
      </w:tr>
      <w:tr w:rsidR="00065ADA" w:rsidRPr="008E0583" w14:paraId="50540CA1" w14:textId="77777777" w:rsidTr="00CA316D">
        <w:tc>
          <w:tcPr>
            <w:tcW w:w="547" w:type="pct"/>
            <w:tcBorders>
              <w:top w:val="single" w:sz="4" w:space="0" w:color="000000"/>
              <w:left w:val="single" w:sz="4" w:space="0" w:color="000000"/>
              <w:bottom w:val="single" w:sz="4" w:space="0" w:color="000000"/>
            </w:tcBorders>
            <w:vAlign w:val="center"/>
          </w:tcPr>
          <w:p w14:paraId="23EAF2B9" w14:textId="77777777" w:rsidR="00065ADA" w:rsidRPr="008E0583" w:rsidRDefault="00065AD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3.</w:t>
            </w:r>
          </w:p>
        </w:tc>
        <w:tc>
          <w:tcPr>
            <w:tcW w:w="723" w:type="pct"/>
            <w:tcBorders>
              <w:top w:val="single" w:sz="4" w:space="0" w:color="000000"/>
              <w:left w:val="single" w:sz="4" w:space="0" w:color="000000"/>
              <w:bottom w:val="single" w:sz="4" w:space="0" w:color="000000"/>
              <w:right w:val="single" w:sz="4" w:space="0" w:color="000000"/>
            </w:tcBorders>
            <w:vAlign w:val="center"/>
          </w:tcPr>
          <w:p w14:paraId="076E79D4" w14:textId="77777777" w:rsidR="00065ADA" w:rsidRPr="008E0583" w:rsidRDefault="00065AD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JR</w:t>
            </w:r>
          </w:p>
        </w:tc>
        <w:tc>
          <w:tcPr>
            <w:tcW w:w="2577" w:type="pct"/>
            <w:tcBorders>
              <w:top w:val="single" w:sz="4" w:space="0" w:color="000000"/>
              <w:left w:val="single" w:sz="4" w:space="0" w:color="000000"/>
              <w:bottom w:val="single" w:sz="4" w:space="0" w:color="000000"/>
            </w:tcBorders>
          </w:tcPr>
          <w:p w14:paraId="34446C98" w14:textId="77777777"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rPr>
              <w:t>Jamstveni rok</w:t>
            </w:r>
          </w:p>
        </w:tc>
        <w:tc>
          <w:tcPr>
            <w:tcW w:w="623" w:type="pct"/>
            <w:tcBorders>
              <w:top w:val="single" w:sz="4" w:space="0" w:color="000000"/>
              <w:left w:val="single" w:sz="4" w:space="0" w:color="000000"/>
              <w:bottom w:val="single" w:sz="4" w:space="0" w:color="000000"/>
            </w:tcBorders>
            <w:vAlign w:val="center"/>
          </w:tcPr>
          <w:p w14:paraId="4006CDFF" w14:textId="77777777" w:rsidR="00065ADA"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c>
          <w:tcPr>
            <w:tcW w:w="530" w:type="pct"/>
            <w:tcBorders>
              <w:top w:val="single" w:sz="4" w:space="0" w:color="000000"/>
              <w:left w:val="single" w:sz="4" w:space="0" w:color="000000"/>
              <w:bottom w:val="single" w:sz="4" w:space="0" w:color="000000"/>
              <w:right w:val="single" w:sz="4" w:space="0" w:color="000000"/>
            </w:tcBorders>
            <w:vAlign w:val="center"/>
          </w:tcPr>
          <w:p w14:paraId="6019941D" w14:textId="77777777" w:rsidR="00065ADA" w:rsidRPr="008E0583" w:rsidRDefault="00065ADA" w:rsidP="008E0583">
            <w:pPr>
              <w:tabs>
                <w:tab w:val="left" w:pos="868"/>
              </w:tabs>
              <w:autoSpaceDE w:val="0"/>
              <w:autoSpaceDN w:val="0"/>
              <w:adjustRightInd w:val="0"/>
              <w:spacing w:after="0" w:line="240" w:lineRule="auto"/>
              <w:jc w:val="center"/>
              <w:rPr>
                <w:rFonts w:ascii="Calibri Light" w:hAnsi="Calibri Light"/>
              </w:rPr>
            </w:pPr>
            <w:r w:rsidRPr="008E0583">
              <w:rPr>
                <w:rFonts w:ascii="Calibri Light" w:hAnsi="Calibri Light"/>
              </w:rPr>
              <w:t>10</w:t>
            </w:r>
          </w:p>
        </w:tc>
      </w:tr>
      <w:tr w:rsidR="00910588" w:rsidRPr="008E0583" w14:paraId="07270580" w14:textId="77777777" w:rsidTr="00CA316D">
        <w:tc>
          <w:tcPr>
            <w:tcW w:w="547" w:type="pct"/>
            <w:tcBorders>
              <w:top w:val="single" w:sz="4" w:space="0" w:color="000000"/>
              <w:left w:val="single" w:sz="4" w:space="0" w:color="000000"/>
              <w:bottom w:val="single" w:sz="4" w:space="0" w:color="000000"/>
            </w:tcBorders>
            <w:vAlign w:val="center"/>
          </w:tcPr>
          <w:p w14:paraId="43754C23" w14:textId="77777777" w:rsidR="00910588" w:rsidRPr="008E0583" w:rsidRDefault="00910588"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05F6B7C8" w14:textId="77777777" w:rsidR="00910588" w:rsidRPr="008E0583" w:rsidRDefault="00910588"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64F517B2" w14:textId="77777777" w:rsidR="00910588" w:rsidRPr="008E0583" w:rsidRDefault="00910588"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299AEFAB" w14:textId="77777777" w:rsidR="00910588" w:rsidRPr="008E0583" w:rsidRDefault="00910588"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37E92B18" w14:textId="77777777" w:rsidR="00910588" w:rsidRPr="008E0583" w:rsidRDefault="00910588"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7F0AA170" w14:textId="77777777" w:rsidR="00910588" w:rsidRPr="008E0583" w:rsidRDefault="00910588" w:rsidP="008E0583">
      <w:pPr>
        <w:pStyle w:val="NoSpacing4"/>
        <w:rPr>
          <w:rFonts w:ascii="Calibri Light" w:hAnsi="Calibri Light"/>
          <w:b/>
          <w:i/>
          <w:sz w:val="22"/>
          <w:szCs w:val="22"/>
        </w:rPr>
      </w:pPr>
    </w:p>
    <w:p w14:paraId="55E050C1" w14:textId="77777777" w:rsidR="00910588" w:rsidRPr="008E0583" w:rsidRDefault="00910588" w:rsidP="008E0583">
      <w:pPr>
        <w:pStyle w:val="NoSpacing4"/>
        <w:rPr>
          <w:rFonts w:ascii="Calibri Light" w:hAnsi="Calibri Light"/>
          <w:b/>
          <w:i/>
          <w:sz w:val="22"/>
          <w:szCs w:val="22"/>
        </w:rPr>
      </w:pPr>
    </w:p>
    <w:p w14:paraId="1986DAC0" w14:textId="77777777" w:rsidR="00910588" w:rsidRPr="008E0583" w:rsidRDefault="00910588"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6582BB09" w14:textId="77777777" w:rsidR="00065ADA" w:rsidRPr="008E0583" w:rsidRDefault="00065ADA" w:rsidP="008E0583">
      <w:pPr>
        <w:autoSpaceDE w:val="0"/>
        <w:autoSpaceDN w:val="0"/>
        <w:adjustRightInd w:val="0"/>
        <w:spacing w:after="0" w:line="240" w:lineRule="auto"/>
        <w:jc w:val="both"/>
        <w:rPr>
          <w:rFonts w:ascii="Calibri Light" w:eastAsia="TT15Ct00" w:hAnsi="Calibri Light"/>
          <w:b/>
        </w:rPr>
      </w:pPr>
      <w:r w:rsidRPr="008E0583">
        <w:rPr>
          <w:rFonts w:ascii="Calibri Light" w:eastAsia="TT15Ct00" w:hAnsi="Calibri Light"/>
          <w:b/>
        </w:rPr>
        <w:t>Formula: U = C + K + JR</w:t>
      </w:r>
    </w:p>
    <w:p w14:paraId="634E2674" w14:textId="77777777" w:rsidR="00065ADA" w:rsidRPr="008E0583" w:rsidRDefault="00065ADA" w:rsidP="008E0583">
      <w:pPr>
        <w:autoSpaceDE w:val="0"/>
        <w:autoSpaceDN w:val="0"/>
        <w:adjustRightInd w:val="0"/>
        <w:spacing w:after="0" w:line="240" w:lineRule="auto"/>
        <w:jc w:val="both"/>
        <w:rPr>
          <w:rFonts w:ascii="Calibri Light" w:eastAsia="TT15Ct00" w:hAnsi="Calibri Light"/>
          <w:b/>
        </w:rPr>
      </w:pPr>
    </w:p>
    <w:p w14:paraId="48261658" w14:textId="77777777"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U </w:t>
      </w:r>
      <w:r w:rsidRPr="008E0583">
        <w:rPr>
          <w:rFonts w:ascii="Calibri Light" w:eastAsia="TT15Ct00" w:hAnsi="Calibri Light"/>
        </w:rPr>
        <w:t>= ukupan broj bodova</w:t>
      </w:r>
    </w:p>
    <w:p w14:paraId="7833FE83" w14:textId="77777777"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 xml:space="preserve">C </w:t>
      </w:r>
      <w:r w:rsidRPr="008E0583">
        <w:rPr>
          <w:rFonts w:ascii="Calibri Light" w:eastAsia="TT15Ct00" w:hAnsi="Calibri Light"/>
        </w:rPr>
        <w:t>= broj bodova koji je ponuda dobila za ponuđenu cijenu</w:t>
      </w:r>
    </w:p>
    <w:p w14:paraId="7DB7F1E7" w14:textId="77777777"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K</w:t>
      </w:r>
      <w:r w:rsidRPr="008E0583">
        <w:rPr>
          <w:rFonts w:ascii="Calibri Light" w:eastAsia="TT15Ct00" w:hAnsi="Calibri Light"/>
        </w:rPr>
        <w:t>= broj bodova koji je ponuda dobila za mogućnost</w:t>
      </w:r>
      <w:r w:rsidR="00E712F6" w:rsidRPr="008E0583">
        <w:rPr>
          <w:rFonts w:ascii="Calibri Light" w:eastAsia="TT15Ct00" w:hAnsi="Calibri Light"/>
        </w:rPr>
        <w:t xml:space="preserve"> </w:t>
      </w:r>
      <w:r w:rsidRPr="008E0583">
        <w:rPr>
          <w:rFonts w:ascii="Calibri Light" w:eastAsia="Tahoma" w:hAnsi="Calibri Light"/>
          <w:kern w:val="1"/>
          <w:lang w:eastAsia="ar-SA"/>
        </w:rPr>
        <w:t>automatske kompenzacije na atmosferski tlak pomoću ugrađenog senzora atmosferskog tlaka</w:t>
      </w:r>
      <w:r w:rsidRPr="008E0583">
        <w:rPr>
          <w:rFonts w:ascii="Calibri Light" w:eastAsia="TT15Ct00" w:hAnsi="Calibri Light"/>
        </w:rPr>
        <w:t>.</w:t>
      </w:r>
    </w:p>
    <w:p w14:paraId="14C8371D" w14:textId="77777777" w:rsidR="00065ADA" w:rsidRPr="008E0583" w:rsidRDefault="00065ADA" w:rsidP="008E0583">
      <w:pPr>
        <w:autoSpaceDE w:val="0"/>
        <w:autoSpaceDN w:val="0"/>
        <w:adjustRightInd w:val="0"/>
        <w:spacing w:after="0" w:line="240" w:lineRule="auto"/>
        <w:jc w:val="both"/>
        <w:rPr>
          <w:rFonts w:ascii="Calibri Light" w:eastAsia="TT15Ct00" w:hAnsi="Calibri Light"/>
        </w:rPr>
      </w:pPr>
      <w:r w:rsidRPr="008E0583">
        <w:rPr>
          <w:rFonts w:ascii="Calibri Light" w:eastAsia="TT15Ct00" w:hAnsi="Calibri Light"/>
          <w:b/>
        </w:rPr>
        <w:t>J</w:t>
      </w:r>
      <w:r w:rsidR="00E712F6" w:rsidRPr="008E0583">
        <w:rPr>
          <w:rFonts w:ascii="Calibri Light" w:eastAsia="TT15Ct00" w:hAnsi="Calibri Light"/>
          <w:b/>
        </w:rPr>
        <w:t>R</w:t>
      </w:r>
      <w:r w:rsidRPr="008E0583">
        <w:rPr>
          <w:rFonts w:ascii="Calibri Light" w:eastAsia="TT15Ct00" w:hAnsi="Calibri Light"/>
        </w:rPr>
        <w:t xml:space="preserve">= broj bodova koji je ponuda dobila za </w:t>
      </w:r>
      <w:r w:rsidR="0096022A">
        <w:rPr>
          <w:rFonts w:ascii="Calibri Light" w:eastAsia="TT15Ct00" w:hAnsi="Calibri Light"/>
        </w:rPr>
        <w:t>trajanje</w:t>
      </w:r>
      <w:r w:rsidRPr="008E0583">
        <w:rPr>
          <w:rFonts w:ascii="Calibri Light" w:eastAsia="TT15Ct00" w:hAnsi="Calibri Light"/>
        </w:rPr>
        <w:t xml:space="preserve"> jamstv</w:t>
      </w:r>
      <w:r w:rsidR="0096022A">
        <w:rPr>
          <w:rFonts w:ascii="Calibri Light" w:eastAsia="TT15Ct00" w:hAnsi="Calibri Light"/>
        </w:rPr>
        <w:t>enog roka</w:t>
      </w:r>
    </w:p>
    <w:p w14:paraId="5FF70151" w14:textId="77777777" w:rsidR="00065ADA" w:rsidRPr="008E0583" w:rsidRDefault="00065ADA" w:rsidP="008E0583">
      <w:pPr>
        <w:spacing w:after="0" w:line="240" w:lineRule="auto"/>
        <w:jc w:val="both"/>
        <w:rPr>
          <w:rFonts w:ascii="Calibri Light" w:eastAsia="TT15Ct00" w:hAnsi="Calibri Light"/>
        </w:rPr>
      </w:pPr>
    </w:p>
    <w:p w14:paraId="21FA5998" w14:textId="77777777" w:rsidR="00E712F6" w:rsidRPr="008E0583" w:rsidRDefault="00E712F6"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1C4BD58B" w14:textId="77777777" w:rsidR="00E712F6" w:rsidRPr="008E0583" w:rsidRDefault="00E712F6" w:rsidP="008E0583">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244BE740" w14:textId="77777777" w:rsidR="00E712F6" w:rsidRPr="008E0583" w:rsidRDefault="00E712F6" w:rsidP="008E0583">
      <w:pPr>
        <w:autoSpaceDE w:val="0"/>
        <w:autoSpaceDN w:val="0"/>
        <w:adjustRightInd w:val="0"/>
        <w:spacing w:after="0" w:line="240" w:lineRule="auto"/>
        <w:ind w:right="380"/>
        <w:rPr>
          <w:rFonts w:ascii="Calibri Light" w:hAnsi="Calibri Light" w:cs="ArialMT"/>
        </w:rPr>
      </w:pPr>
    </w:p>
    <w:p w14:paraId="0EF34D1B" w14:textId="77777777" w:rsidR="00E712F6" w:rsidRPr="008E0583" w:rsidRDefault="00E712F6"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70</w:t>
      </w:r>
      <w:r w:rsidRPr="008E0583">
        <w:rPr>
          <w:rFonts w:ascii="Calibri Light" w:hAnsi="Calibri Light" w:cs="ArialMT"/>
        </w:rPr>
        <w:t xml:space="preserve"> bodova.</w:t>
      </w:r>
    </w:p>
    <w:p w14:paraId="26E1C9E5" w14:textId="77777777" w:rsidR="00E712F6" w:rsidRPr="008E0583" w:rsidRDefault="00E712F6"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3F0B1BCD" w14:textId="77777777" w:rsidR="00E712F6" w:rsidRPr="008E0583" w:rsidRDefault="00E712F6" w:rsidP="008E0583">
      <w:pPr>
        <w:autoSpaceDE w:val="0"/>
        <w:autoSpaceDN w:val="0"/>
        <w:adjustRightInd w:val="0"/>
        <w:spacing w:after="0" w:line="240" w:lineRule="auto"/>
        <w:ind w:right="380"/>
        <w:rPr>
          <w:rFonts w:ascii="Calibri Light" w:hAnsi="Calibri Light" w:cs="ArialMT"/>
        </w:rPr>
      </w:pPr>
    </w:p>
    <w:p w14:paraId="2836577F" w14:textId="77777777" w:rsidR="00E712F6" w:rsidRPr="008E0583" w:rsidRDefault="00E712F6" w:rsidP="008E0583">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47C77CAD" w14:textId="77777777" w:rsidR="00E712F6" w:rsidRPr="008E0583" w:rsidRDefault="00E712F6" w:rsidP="008E0583">
      <w:pPr>
        <w:autoSpaceDE w:val="0"/>
        <w:autoSpaceDN w:val="0"/>
        <w:adjustRightInd w:val="0"/>
        <w:spacing w:after="0" w:line="240" w:lineRule="auto"/>
        <w:ind w:right="380"/>
        <w:rPr>
          <w:rFonts w:ascii="Calibri Light" w:hAnsi="Calibri Light" w:cs="ArialMT"/>
        </w:rPr>
      </w:pPr>
    </w:p>
    <w:p w14:paraId="4B06D502" w14:textId="77777777" w:rsidR="00E712F6" w:rsidRPr="008E0583" w:rsidRDefault="00E712F6" w:rsidP="008E0583">
      <w:pPr>
        <w:autoSpaceDE w:val="0"/>
        <w:autoSpaceDN w:val="0"/>
        <w:adjustRightInd w:val="0"/>
        <w:spacing w:after="0" w:line="240" w:lineRule="auto"/>
        <w:jc w:val="both"/>
        <w:rPr>
          <w:rFonts w:ascii="Calibri Light" w:hAnsi="Calibri Light"/>
          <w:b/>
        </w:rPr>
      </w:pPr>
      <w:r w:rsidRPr="008E0583">
        <w:rPr>
          <w:rFonts w:ascii="Calibri Light" w:hAnsi="Calibri Light"/>
          <w:b/>
        </w:rPr>
        <w:t>C = (CN/CP) * 70</w:t>
      </w:r>
    </w:p>
    <w:p w14:paraId="60269799" w14:textId="77777777"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4392BBAC" w14:textId="77777777"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6F368F52" w14:textId="77777777" w:rsidR="00E712F6" w:rsidRPr="008E0583" w:rsidRDefault="00E712F6" w:rsidP="008E0583">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1B2534D4" w14:textId="77777777" w:rsidR="00E712F6" w:rsidRPr="008E0583" w:rsidRDefault="00E712F6" w:rsidP="008E0583">
      <w:pPr>
        <w:spacing w:after="0" w:line="240" w:lineRule="auto"/>
        <w:jc w:val="both"/>
        <w:rPr>
          <w:rFonts w:ascii="Calibri Light" w:eastAsia="TT15Ct00" w:hAnsi="Calibri Light"/>
        </w:rPr>
      </w:pPr>
      <w:r w:rsidRPr="008E0583">
        <w:rPr>
          <w:rFonts w:ascii="Calibri Light" w:hAnsi="Calibri Light"/>
          <w:b/>
        </w:rPr>
        <w:t>70</w:t>
      </w:r>
      <w:r w:rsidRPr="008E0583">
        <w:rPr>
          <w:rFonts w:ascii="Calibri Light" w:eastAsia="TT15Ct00" w:hAnsi="Calibri Light"/>
        </w:rPr>
        <w:t>= maksimalan broj bodova</w:t>
      </w:r>
    </w:p>
    <w:p w14:paraId="7D685C30" w14:textId="77777777" w:rsidR="00065ADA" w:rsidRPr="008E0583" w:rsidRDefault="00065ADA" w:rsidP="008E0583">
      <w:pPr>
        <w:spacing w:after="0" w:line="240" w:lineRule="auto"/>
        <w:jc w:val="both"/>
        <w:rPr>
          <w:rFonts w:ascii="Calibri Light" w:eastAsia="TT15Ct00" w:hAnsi="Calibri Light"/>
        </w:rPr>
      </w:pPr>
    </w:p>
    <w:p w14:paraId="27A59FF7" w14:textId="77777777" w:rsidR="00065ADA" w:rsidRPr="008E0583" w:rsidRDefault="00065ADA"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E712F6" w:rsidRPr="008E0583">
        <w:rPr>
          <w:rFonts w:ascii="Calibri Light" w:hAnsi="Calibri Light"/>
          <w:b/>
          <w:sz w:val="22"/>
          <w:szCs w:val="22"/>
        </w:rPr>
        <w:t>:</w:t>
      </w:r>
      <w:r w:rsidRPr="008E0583">
        <w:rPr>
          <w:rFonts w:ascii="Calibri Light" w:hAnsi="Calibri Light"/>
          <w:b/>
          <w:sz w:val="22"/>
          <w:szCs w:val="22"/>
        </w:rPr>
        <w:t xml:space="preserve"> </w:t>
      </w:r>
      <w:r w:rsidRPr="008E0583">
        <w:rPr>
          <w:rFonts w:ascii="Calibri Light" w:eastAsia="Tahoma" w:hAnsi="Calibri Light"/>
          <w:b/>
          <w:kern w:val="1"/>
          <w:sz w:val="22"/>
          <w:szCs w:val="22"/>
          <w:lang w:eastAsia="ar-SA"/>
        </w:rPr>
        <w:t>automatske kompenzacije na atmosferski tlak (K)</w:t>
      </w:r>
    </w:p>
    <w:p w14:paraId="29622FD1" w14:textId="0E58E4B8" w:rsidR="007C776A" w:rsidRPr="008E0583" w:rsidRDefault="007C776A" w:rsidP="007C776A">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Pr>
          <w:rFonts w:ascii="Calibri Light" w:hAnsi="Calibri Light" w:cs="ArialMT"/>
          <w:b/>
        </w:rPr>
        <w:t>2</w:t>
      </w:r>
      <w:r w:rsidRPr="008E0583">
        <w:rPr>
          <w:rFonts w:ascii="Calibri Light" w:hAnsi="Calibri Light" w:cs="ArialMT"/>
          <w:b/>
        </w:rPr>
        <w:t>0</w:t>
      </w:r>
      <w:r w:rsidRPr="008E0583">
        <w:rPr>
          <w:rFonts w:ascii="Calibri Light" w:hAnsi="Calibri Light" w:cs="ArialMT"/>
        </w:rPr>
        <w:t xml:space="preserve"> bodova.</w:t>
      </w:r>
    </w:p>
    <w:p w14:paraId="4B8DE709" w14:textId="77777777" w:rsidR="00801231" w:rsidRDefault="00801231" w:rsidP="00801231">
      <w:pPr>
        <w:autoSpaceDE w:val="0"/>
        <w:autoSpaceDN w:val="0"/>
        <w:adjustRightInd w:val="0"/>
        <w:spacing w:after="0" w:line="240" w:lineRule="auto"/>
        <w:jc w:val="both"/>
        <w:rPr>
          <w:rFonts w:ascii="Calibri Light" w:hAnsi="Calibri Light"/>
          <w:b/>
        </w:rPr>
      </w:pPr>
    </w:p>
    <w:p w14:paraId="59C4AC28" w14:textId="77777777" w:rsidR="003F4688" w:rsidRPr="009A226E" w:rsidRDefault="00801231" w:rsidP="003F4688">
      <w:pPr>
        <w:autoSpaceDE w:val="0"/>
        <w:autoSpaceDN w:val="0"/>
        <w:adjustRightInd w:val="0"/>
        <w:spacing w:after="0" w:line="240" w:lineRule="auto"/>
        <w:jc w:val="both"/>
        <w:rPr>
          <w:rFonts w:ascii="Calibri Light" w:hAnsi="Calibri Light"/>
        </w:rPr>
      </w:pPr>
      <w:r w:rsidRPr="00801231">
        <w:rPr>
          <w:rFonts w:ascii="Calibri Light" w:hAnsi="Calibri Light"/>
          <w:b/>
        </w:rPr>
        <w:t xml:space="preserve">Vrijednosni kriterij: </w:t>
      </w:r>
      <w:r w:rsidR="003F4688" w:rsidRPr="009A226E">
        <w:rPr>
          <w:rFonts w:ascii="Calibri Light" w:hAnsi="Calibri Light"/>
        </w:rPr>
        <w:t xml:space="preserve">Maksimalni broj bodova dodijeliti će se ponudi čiji ponuđeni mjerač posjeduje </w:t>
      </w:r>
      <w:r w:rsidR="003F4688" w:rsidRPr="000F0482">
        <w:rPr>
          <w:rFonts w:ascii="Calibri Light" w:hAnsi="Calibri Light"/>
        </w:rPr>
        <w:t>mogućnost automatske kompenzacije na atmosferski tlak pomoću ugrađenog senzora atmosferskog tlaka</w:t>
      </w:r>
    </w:p>
    <w:p w14:paraId="690D5A5D" w14:textId="77777777" w:rsidR="003F4688" w:rsidRPr="009A226E" w:rsidRDefault="003F4688" w:rsidP="003F4688">
      <w:pPr>
        <w:autoSpaceDE w:val="0"/>
        <w:autoSpaceDN w:val="0"/>
        <w:adjustRightInd w:val="0"/>
        <w:spacing w:after="0" w:line="240" w:lineRule="auto"/>
        <w:jc w:val="both"/>
        <w:rPr>
          <w:rFonts w:ascii="Calibri Light" w:hAnsi="Calibri Light"/>
        </w:rPr>
      </w:pPr>
      <w:r w:rsidRPr="009A226E">
        <w:rPr>
          <w:rFonts w:ascii="Calibri Light" w:hAnsi="Calibri Light"/>
        </w:rPr>
        <w:t>•</w:t>
      </w:r>
      <w:r w:rsidRPr="009A226E">
        <w:rPr>
          <w:rFonts w:ascii="Calibri Light" w:hAnsi="Calibri Light"/>
        </w:rPr>
        <w:tab/>
        <w:t xml:space="preserve">ponuđeni mjerač posjeduje traženu mogućnost: </w:t>
      </w:r>
      <w:r w:rsidRPr="009A226E">
        <w:rPr>
          <w:rFonts w:ascii="Calibri Light" w:hAnsi="Calibri Light"/>
        </w:rPr>
        <w:tab/>
      </w:r>
      <w:r w:rsidRPr="009A226E">
        <w:rPr>
          <w:rFonts w:ascii="Calibri Light" w:hAnsi="Calibri Light"/>
        </w:rPr>
        <w:tab/>
      </w:r>
      <w:r>
        <w:rPr>
          <w:rFonts w:ascii="Calibri Light" w:hAnsi="Calibri Light"/>
        </w:rPr>
        <w:tab/>
      </w:r>
      <w:r>
        <w:rPr>
          <w:rFonts w:ascii="Calibri Light" w:hAnsi="Calibri Light"/>
        </w:rPr>
        <w:tab/>
      </w:r>
      <w:r w:rsidRPr="009A226E">
        <w:rPr>
          <w:rFonts w:ascii="Calibri Light" w:hAnsi="Calibri Light"/>
        </w:rPr>
        <w:tab/>
        <w:t>20 bodova</w:t>
      </w:r>
    </w:p>
    <w:p w14:paraId="6827F8FD" w14:textId="0D208369" w:rsidR="00065ADA" w:rsidRPr="008E0583" w:rsidRDefault="003F4688" w:rsidP="008E0583">
      <w:pPr>
        <w:autoSpaceDE w:val="0"/>
        <w:autoSpaceDN w:val="0"/>
        <w:adjustRightInd w:val="0"/>
        <w:spacing w:after="0" w:line="240" w:lineRule="auto"/>
        <w:ind w:left="851" w:hanging="851"/>
        <w:jc w:val="both"/>
        <w:rPr>
          <w:rFonts w:ascii="Calibri Light" w:hAnsi="Calibri Light"/>
        </w:rPr>
      </w:pPr>
      <w:r w:rsidRPr="009A226E">
        <w:rPr>
          <w:rFonts w:ascii="Calibri Light" w:hAnsi="Calibri Light"/>
        </w:rPr>
        <w:t>•</w:t>
      </w:r>
      <w:r w:rsidRPr="009A226E">
        <w:rPr>
          <w:rFonts w:ascii="Calibri Light" w:hAnsi="Calibri Light"/>
        </w:rPr>
        <w:tab/>
        <w:t xml:space="preserve">ponuđeni mjerač ne posjeduje traženu mogućnost: </w:t>
      </w:r>
      <w:r w:rsidRPr="009A226E">
        <w:rPr>
          <w:rFonts w:ascii="Calibri Light" w:hAnsi="Calibri Light"/>
        </w:rPr>
        <w:tab/>
      </w:r>
      <w:r w:rsidRPr="009A226E">
        <w:rPr>
          <w:rFonts w:ascii="Calibri Light" w:hAnsi="Calibri Light"/>
        </w:rPr>
        <w:tab/>
      </w:r>
      <w:r>
        <w:rPr>
          <w:rFonts w:ascii="Calibri Light" w:hAnsi="Calibri Light"/>
        </w:rPr>
        <w:tab/>
      </w:r>
      <w:r w:rsidRPr="009A226E">
        <w:rPr>
          <w:rFonts w:ascii="Calibri Light" w:hAnsi="Calibri Light"/>
        </w:rPr>
        <w:tab/>
        <w:t xml:space="preserve">  0 bodova</w:t>
      </w:r>
      <w:r w:rsidRPr="008E0583" w:rsidDel="00801231">
        <w:rPr>
          <w:rFonts w:ascii="Calibri Light" w:hAnsi="Calibri Light"/>
        </w:rPr>
        <w:t xml:space="preserve"> </w:t>
      </w:r>
    </w:p>
    <w:p w14:paraId="6087F9DE" w14:textId="77777777" w:rsidR="00065ADA" w:rsidRPr="008E0583" w:rsidRDefault="00065ADA" w:rsidP="0039630F">
      <w:pPr>
        <w:pStyle w:val="ListParagraph"/>
        <w:numPr>
          <w:ilvl w:val="3"/>
          <w:numId w:val="18"/>
        </w:numPr>
        <w:autoSpaceDE w:val="0"/>
        <w:autoSpaceDN w:val="0"/>
        <w:adjustRightInd w:val="0"/>
        <w:ind w:left="851" w:hanging="851"/>
        <w:contextualSpacing/>
        <w:jc w:val="both"/>
        <w:rPr>
          <w:rFonts w:ascii="Calibri Light" w:hAnsi="Calibri Light"/>
          <w:b/>
          <w:sz w:val="22"/>
          <w:szCs w:val="22"/>
        </w:rPr>
      </w:pPr>
      <w:r w:rsidRPr="008E0583">
        <w:rPr>
          <w:rFonts w:ascii="Calibri Light" w:hAnsi="Calibri Light"/>
          <w:b/>
          <w:sz w:val="22"/>
          <w:szCs w:val="22"/>
        </w:rPr>
        <w:t>Kriterij</w:t>
      </w:r>
      <w:r w:rsidR="00E712F6" w:rsidRPr="008E0583">
        <w:rPr>
          <w:rFonts w:ascii="Calibri Light" w:hAnsi="Calibri Light"/>
          <w:b/>
          <w:sz w:val="22"/>
          <w:szCs w:val="22"/>
        </w:rPr>
        <w:t>:</w:t>
      </w:r>
      <w:r w:rsidRPr="008E0583">
        <w:rPr>
          <w:rFonts w:ascii="Calibri Light" w:hAnsi="Calibri Light"/>
          <w:b/>
          <w:sz w:val="22"/>
          <w:szCs w:val="22"/>
        </w:rPr>
        <w:t xml:space="preserve"> </w:t>
      </w:r>
      <w:r w:rsidR="0016443E" w:rsidRPr="008E0583">
        <w:rPr>
          <w:rFonts w:ascii="Calibri Light" w:hAnsi="Calibri Light"/>
          <w:b/>
          <w:sz w:val="22"/>
          <w:szCs w:val="22"/>
        </w:rPr>
        <w:t>trajanja jamstvenog roka</w:t>
      </w:r>
      <w:r w:rsidRPr="008E0583">
        <w:rPr>
          <w:rFonts w:ascii="Calibri Light" w:eastAsia="Tahoma" w:hAnsi="Calibri Light"/>
          <w:b/>
          <w:kern w:val="1"/>
          <w:sz w:val="22"/>
          <w:szCs w:val="22"/>
          <w:lang w:eastAsia="ar-SA"/>
        </w:rPr>
        <w:t>(J</w:t>
      </w:r>
      <w:r w:rsidR="00E712F6" w:rsidRPr="008E0583">
        <w:rPr>
          <w:rFonts w:ascii="Calibri Light" w:eastAsia="Tahoma" w:hAnsi="Calibri Light"/>
          <w:b/>
          <w:kern w:val="1"/>
          <w:sz w:val="22"/>
          <w:szCs w:val="22"/>
          <w:lang w:eastAsia="ar-SA"/>
        </w:rPr>
        <w:t>R</w:t>
      </w:r>
      <w:r w:rsidRPr="008E0583">
        <w:rPr>
          <w:rFonts w:ascii="Calibri Light" w:eastAsia="Tahoma" w:hAnsi="Calibri Light"/>
          <w:b/>
          <w:kern w:val="1"/>
          <w:sz w:val="22"/>
          <w:szCs w:val="22"/>
          <w:lang w:eastAsia="ar-SA"/>
        </w:rPr>
        <w:t>)</w:t>
      </w:r>
    </w:p>
    <w:p w14:paraId="5B89B26E" w14:textId="77777777" w:rsidR="0016443E" w:rsidRPr="008E0583" w:rsidRDefault="0016443E" w:rsidP="008E0583">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Maksimalan broj bodova: 10</w:t>
      </w:r>
      <w:r w:rsidRPr="008E0583">
        <w:rPr>
          <w:rFonts w:ascii="Calibri Light" w:hAnsi="Calibri Light" w:cs="ArialMT"/>
        </w:rPr>
        <w:t xml:space="preserve"> bodova.</w:t>
      </w:r>
    </w:p>
    <w:p w14:paraId="2DB90881" w14:textId="77777777" w:rsidR="007C776A" w:rsidRDefault="007C776A" w:rsidP="008E0583">
      <w:pPr>
        <w:autoSpaceDE w:val="0"/>
        <w:autoSpaceDN w:val="0"/>
        <w:adjustRightInd w:val="0"/>
        <w:spacing w:after="0" w:line="240" w:lineRule="auto"/>
        <w:jc w:val="both"/>
        <w:rPr>
          <w:rFonts w:ascii="Calibri Light" w:hAnsi="Calibri Light" w:cs="ArialMT"/>
          <w:b/>
        </w:rPr>
      </w:pPr>
    </w:p>
    <w:p w14:paraId="1FEC013A" w14:textId="7CA4BFDF" w:rsidR="00801231" w:rsidRPr="00801231" w:rsidRDefault="0016443E" w:rsidP="00801231">
      <w:pPr>
        <w:autoSpaceDE w:val="0"/>
        <w:autoSpaceDN w:val="0"/>
        <w:adjustRightInd w:val="0"/>
        <w:spacing w:after="0" w:line="240" w:lineRule="auto"/>
        <w:jc w:val="both"/>
        <w:rPr>
          <w:rFonts w:ascii="Calibri Light" w:eastAsia="TT15Ct00" w:hAnsi="Calibri Light"/>
        </w:rPr>
      </w:pPr>
      <w:r w:rsidRPr="008E0583">
        <w:rPr>
          <w:rFonts w:ascii="Calibri Light" w:hAnsi="Calibri Light" w:cs="ArialMT"/>
          <w:b/>
        </w:rPr>
        <w:t xml:space="preserve">Vrijednosni kriterij: </w:t>
      </w:r>
      <w:r w:rsidR="00801231" w:rsidRPr="00801231">
        <w:rPr>
          <w:rFonts w:ascii="Calibri Light" w:eastAsia="TT15Ct00" w:hAnsi="Calibri Light"/>
        </w:rPr>
        <w:t>Maksimalni broj bodova dodijelit će se ponudi s jamstvenim rokom od 24 mjeseca.</w:t>
      </w:r>
    </w:p>
    <w:p w14:paraId="3BF7DF4B" w14:textId="77777777" w:rsidR="00801231" w:rsidRPr="00801231" w:rsidRDefault="00801231" w:rsidP="00801231">
      <w:pPr>
        <w:autoSpaceDE w:val="0"/>
        <w:autoSpaceDN w:val="0"/>
        <w:adjustRightInd w:val="0"/>
        <w:spacing w:after="0" w:line="240" w:lineRule="auto"/>
        <w:jc w:val="both"/>
        <w:rPr>
          <w:rFonts w:ascii="Calibri Light" w:eastAsia="TT15Ct00" w:hAnsi="Calibri Light"/>
        </w:rPr>
      </w:pPr>
      <w:r w:rsidRPr="00801231">
        <w:rPr>
          <w:rFonts w:ascii="Calibri Light" w:eastAsia="TT15Ct00" w:hAnsi="Calibri Light"/>
        </w:rPr>
        <w:t>Bodovi za jamstveni rok dodjeljivat će se sljedećom skalom bodova:</w:t>
      </w:r>
    </w:p>
    <w:p w14:paraId="2F3E1631" w14:textId="77777777" w:rsidR="00801231" w:rsidRPr="001A5E4B" w:rsidRDefault="00801231" w:rsidP="00801231">
      <w:pPr>
        <w:pStyle w:val="ListParagraph"/>
        <w:numPr>
          <w:ilvl w:val="0"/>
          <w:numId w:val="93"/>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 xml:space="preserve">jamstveni rok 12 mjeseci: </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 xml:space="preserve">    </w:t>
      </w:r>
      <w:r w:rsidRPr="001A5E4B">
        <w:rPr>
          <w:rFonts w:ascii="Calibri Light" w:eastAsia="TT15Ct00" w:hAnsi="Calibri Light"/>
          <w:sz w:val="22"/>
          <w:szCs w:val="22"/>
        </w:rPr>
        <w:tab/>
      </w:r>
      <w:r w:rsidRPr="001A5E4B">
        <w:rPr>
          <w:rFonts w:ascii="Calibri Light" w:eastAsia="TT15Ct00" w:hAnsi="Calibri Light"/>
          <w:sz w:val="22"/>
          <w:szCs w:val="22"/>
        </w:rPr>
        <w:tab/>
        <w:t xml:space="preserve">  0 bodova</w:t>
      </w:r>
    </w:p>
    <w:p w14:paraId="7BE61663" w14:textId="77777777" w:rsidR="00801231" w:rsidRPr="001A5E4B" w:rsidRDefault="00801231" w:rsidP="00801231">
      <w:pPr>
        <w:pStyle w:val="ListParagraph"/>
        <w:numPr>
          <w:ilvl w:val="0"/>
          <w:numId w:val="93"/>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jamstveni rok 18 mjeseci:</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 xml:space="preserve">  5 bodova</w:t>
      </w:r>
    </w:p>
    <w:p w14:paraId="44F5C3D5" w14:textId="77777777" w:rsidR="00801231" w:rsidRPr="001A5E4B" w:rsidRDefault="00801231" w:rsidP="00801231">
      <w:pPr>
        <w:pStyle w:val="ListParagraph"/>
        <w:numPr>
          <w:ilvl w:val="0"/>
          <w:numId w:val="93"/>
        </w:numPr>
        <w:autoSpaceDE w:val="0"/>
        <w:autoSpaceDN w:val="0"/>
        <w:adjustRightInd w:val="0"/>
        <w:jc w:val="both"/>
        <w:rPr>
          <w:rFonts w:ascii="Calibri Light" w:eastAsia="TT15Ct00" w:hAnsi="Calibri Light"/>
          <w:sz w:val="22"/>
          <w:szCs w:val="22"/>
        </w:rPr>
      </w:pPr>
      <w:r w:rsidRPr="001A5E4B">
        <w:rPr>
          <w:rFonts w:ascii="Calibri Light" w:eastAsia="TT15Ct00" w:hAnsi="Calibri Light"/>
          <w:sz w:val="22"/>
          <w:szCs w:val="22"/>
        </w:rPr>
        <w:t xml:space="preserve">jamstveni rok 24 mjeseci: </w:t>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r>
      <w:r w:rsidRPr="001A5E4B">
        <w:rPr>
          <w:rFonts w:ascii="Calibri Light" w:eastAsia="TT15Ct00" w:hAnsi="Calibri Light"/>
          <w:sz w:val="22"/>
          <w:szCs w:val="22"/>
        </w:rPr>
        <w:tab/>
        <w:t>10 bodova</w:t>
      </w:r>
    </w:p>
    <w:p w14:paraId="3082FF3F" w14:textId="77777777" w:rsidR="00821E53" w:rsidRPr="008E0583" w:rsidRDefault="00821E53" w:rsidP="008E0583">
      <w:pPr>
        <w:pStyle w:val="NoSpacing4"/>
        <w:rPr>
          <w:rFonts w:ascii="Calibri Light" w:hAnsi="Calibri Light"/>
          <w:b/>
          <w:i/>
          <w:sz w:val="22"/>
          <w:szCs w:val="22"/>
        </w:rPr>
      </w:pPr>
    </w:p>
    <w:p w14:paraId="2C86D30E" w14:textId="77777777" w:rsidR="00821E53" w:rsidRPr="008E0583" w:rsidRDefault="00821E53" w:rsidP="008E0583">
      <w:pPr>
        <w:pStyle w:val="NoSpacing4"/>
        <w:rPr>
          <w:rFonts w:ascii="Calibri Light" w:hAnsi="Calibri Light"/>
          <w:b/>
          <w:i/>
          <w:sz w:val="22"/>
          <w:szCs w:val="22"/>
        </w:rPr>
      </w:pPr>
    </w:p>
    <w:p w14:paraId="4B5B7848" w14:textId="77777777" w:rsidR="0016443E" w:rsidRPr="008E0583" w:rsidRDefault="0016443E" w:rsidP="0039630F">
      <w:pPr>
        <w:pStyle w:val="NoSpacing4"/>
        <w:numPr>
          <w:ilvl w:val="2"/>
          <w:numId w:val="18"/>
        </w:numPr>
        <w:shd w:val="clear" w:color="auto" w:fill="D9D9D9" w:themeFill="background1" w:themeFillShade="D9"/>
        <w:ind w:left="709" w:hanging="709"/>
        <w:jc w:val="both"/>
        <w:rPr>
          <w:rFonts w:ascii="Calibri Light" w:hAnsi="Calibri Light"/>
          <w:b/>
          <w:sz w:val="22"/>
          <w:szCs w:val="22"/>
        </w:rPr>
      </w:pPr>
      <w:r w:rsidRPr="008E0583">
        <w:rPr>
          <w:rFonts w:ascii="Calibri Light" w:hAnsi="Calibri Light"/>
          <w:b/>
          <w:sz w:val="22"/>
          <w:szCs w:val="22"/>
        </w:rPr>
        <w:t>Grupa 9</w:t>
      </w:r>
      <w:r w:rsidRPr="008E0583">
        <w:rPr>
          <w:rFonts w:ascii="Calibri Light" w:hAnsi="Calibri Light"/>
          <w:sz w:val="22"/>
          <w:szCs w:val="22"/>
        </w:rPr>
        <w:t xml:space="preserve">- </w:t>
      </w:r>
      <w:r w:rsidR="00E548E1" w:rsidRPr="008E0583">
        <w:rPr>
          <w:rFonts w:ascii="Calibri Light" w:hAnsi="Calibri Light"/>
          <w:b/>
          <w:sz w:val="22"/>
          <w:szCs w:val="22"/>
        </w:rPr>
        <w:t>Informacijski sustav</w:t>
      </w:r>
    </w:p>
    <w:p w14:paraId="0F2244D7" w14:textId="77777777" w:rsidR="0016443E" w:rsidRPr="008E0583" w:rsidRDefault="0016443E" w:rsidP="008E0583">
      <w:pPr>
        <w:pStyle w:val="NoSpacing4"/>
        <w:ind w:left="360"/>
        <w:rPr>
          <w:rFonts w:ascii="Calibri Light" w:hAnsi="Calibri Light"/>
          <w:b/>
          <w:i/>
          <w:sz w:val="22"/>
          <w:szCs w:val="22"/>
        </w:rPr>
      </w:pPr>
    </w:p>
    <w:tbl>
      <w:tblPr>
        <w:tblW w:w="4737" w:type="pct"/>
        <w:tblLayout w:type="fixed"/>
        <w:tblLook w:val="0000" w:firstRow="0" w:lastRow="0" w:firstColumn="0" w:lastColumn="0" w:noHBand="0" w:noVBand="0"/>
      </w:tblPr>
      <w:tblGrid>
        <w:gridCol w:w="963"/>
        <w:gridCol w:w="1272"/>
        <w:gridCol w:w="4535"/>
        <w:gridCol w:w="1096"/>
        <w:gridCol w:w="933"/>
      </w:tblGrid>
      <w:tr w:rsidR="0016443E" w:rsidRPr="008E0583" w14:paraId="11F5A661" w14:textId="77777777" w:rsidTr="00CA316D">
        <w:trPr>
          <w:trHeight w:val="520"/>
        </w:trPr>
        <w:tc>
          <w:tcPr>
            <w:tcW w:w="547" w:type="pct"/>
            <w:tcBorders>
              <w:top w:val="single" w:sz="4" w:space="0" w:color="000000"/>
              <w:left w:val="single" w:sz="4" w:space="0" w:color="000000"/>
              <w:bottom w:val="single" w:sz="4" w:space="0" w:color="000000"/>
            </w:tcBorders>
            <w:shd w:val="clear" w:color="auto" w:fill="B8CCE4"/>
            <w:vAlign w:val="center"/>
          </w:tcPr>
          <w:p w14:paraId="30B7A80D" w14:textId="77777777" w:rsidR="0016443E" w:rsidRPr="008E0583" w:rsidRDefault="0016443E" w:rsidP="008E0583">
            <w:pPr>
              <w:autoSpaceDE w:val="0"/>
              <w:autoSpaceDN w:val="0"/>
              <w:adjustRightInd w:val="0"/>
              <w:spacing w:after="0" w:line="240" w:lineRule="auto"/>
              <w:jc w:val="center"/>
              <w:rPr>
                <w:rFonts w:ascii="Calibri Light" w:hAnsi="Calibri Light"/>
              </w:rPr>
            </w:pPr>
            <w:r w:rsidRPr="008E0583">
              <w:rPr>
                <w:rFonts w:ascii="Calibri Light" w:hAnsi="Calibri Light"/>
              </w:rPr>
              <w:t>Red.br.</w:t>
            </w:r>
          </w:p>
        </w:tc>
        <w:tc>
          <w:tcPr>
            <w:tcW w:w="723"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10B6BA31" w14:textId="77777777"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Kratica kriterija</w:t>
            </w:r>
          </w:p>
        </w:tc>
        <w:tc>
          <w:tcPr>
            <w:tcW w:w="2577" w:type="pct"/>
            <w:tcBorders>
              <w:top w:val="single" w:sz="4" w:space="0" w:color="000000"/>
              <w:left w:val="single" w:sz="4" w:space="0" w:color="000000"/>
              <w:bottom w:val="single" w:sz="4" w:space="0" w:color="000000"/>
            </w:tcBorders>
            <w:shd w:val="clear" w:color="auto" w:fill="B8CCE4"/>
            <w:vAlign w:val="center"/>
          </w:tcPr>
          <w:p w14:paraId="4D119782" w14:textId="77777777"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Kriterij</w:t>
            </w:r>
          </w:p>
        </w:tc>
        <w:tc>
          <w:tcPr>
            <w:tcW w:w="623" w:type="pct"/>
            <w:tcBorders>
              <w:top w:val="single" w:sz="4" w:space="0" w:color="000000"/>
              <w:left w:val="single" w:sz="4" w:space="0" w:color="000000"/>
              <w:bottom w:val="single" w:sz="4" w:space="0" w:color="000000"/>
            </w:tcBorders>
            <w:shd w:val="clear" w:color="auto" w:fill="B8CCE4"/>
            <w:vAlign w:val="center"/>
          </w:tcPr>
          <w:p w14:paraId="36EE286C" w14:textId="77777777" w:rsidR="0016443E" w:rsidRPr="008E0583" w:rsidRDefault="0016443E" w:rsidP="008E0583">
            <w:pPr>
              <w:autoSpaceDE w:val="0"/>
              <w:autoSpaceDN w:val="0"/>
              <w:adjustRightInd w:val="0"/>
              <w:spacing w:after="0" w:line="240" w:lineRule="auto"/>
              <w:jc w:val="center"/>
              <w:rPr>
                <w:rFonts w:ascii="Calibri Light" w:hAnsi="Calibri Light"/>
                <w:b/>
              </w:rPr>
            </w:pPr>
            <w:r w:rsidRPr="008E0583">
              <w:rPr>
                <w:rFonts w:ascii="Calibri Light" w:hAnsi="Calibri Light"/>
                <w:b/>
              </w:rPr>
              <w:t>Relativni ponder</w:t>
            </w:r>
          </w:p>
        </w:tc>
        <w:tc>
          <w:tcPr>
            <w:tcW w:w="530" w:type="pct"/>
            <w:tcBorders>
              <w:top w:val="single" w:sz="4" w:space="0" w:color="000000"/>
              <w:left w:val="single" w:sz="4" w:space="0" w:color="000000"/>
              <w:bottom w:val="single" w:sz="4" w:space="0" w:color="000000"/>
              <w:right w:val="single" w:sz="4" w:space="0" w:color="000000"/>
            </w:tcBorders>
            <w:shd w:val="clear" w:color="auto" w:fill="B8CCE4"/>
            <w:vAlign w:val="center"/>
          </w:tcPr>
          <w:p w14:paraId="69919B09" w14:textId="77777777" w:rsidR="0016443E" w:rsidRPr="008E0583" w:rsidRDefault="0016443E" w:rsidP="008E0583">
            <w:pPr>
              <w:autoSpaceDE w:val="0"/>
              <w:autoSpaceDN w:val="0"/>
              <w:adjustRightInd w:val="0"/>
              <w:spacing w:after="0" w:line="240" w:lineRule="auto"/>
              <w:jc w:val="center"/>
              <w:rPr>
                <w:rFonts w:ascii="Calibri Light" w:hAnsi="Calibri Light"/>
                <w:b/>
              </w:rPr>
            </w:pPr>
            <w:proofErr w:type="spellStart"/>
            <w:r w:rsidRPr="008E0583">
              <w:rPr>
                <w:rFonts w:ascii="Calibri Light" w:hAnsi="Calibri Light"/>
                <w:b/>
              </w:rPr>
              <w:t>Max</w:t>
            </w:r>
            <w:proofErr w:type="spellEnd"/>
            <w:r w:rsidRPr="008E0583">
              <w:rPr>
                <w:rFonts w:ascii="Calibri Light" w:hAnsi="Calibri Light"/>
                <w:b/>
              </w:rPr>
              <w:t>. broj bodova</w:t>
            </w:r>
          </w:p>
        </w:tc>
      </w:tr>
      <w:tr w:rsidR="0016443E" w:rsidRPr="008E0583" w14:paraId="024AC7BE" w14:textId="77777777" w:rsidTr="00CA316D">
        <w:tc>
          <w:tcPr>
            <w:tcW w:w="547" w:type="pct"/>
            <w:tcBorders>
              <w:top w:val="single" w:sz="4" w:space="0" w:color="000000"/>
              <w:left w:val="single" w:sz="4" w:space="0" w:color="000000"/>
              <w:bottom w:val="single" w:sz="4" w:space="0" w:color="000000"/>
            </w:tcBorders>
            <w:vAlign w:val="center"/>
          </w:tcPr>
          <w:p w14:paraId="17FC7F41" w14:textId="77777777" w:rsidR="0016443E" w:rsidRPr="008E0583" w:rsidRDefault="0016443E" w:rsidP="008E0583">
            <w:pPr>
              <w:autoSpaceDE w:val="0"/>
              <w:autoSpaceDN w:val="0"/>
              <w:adjustRightInd w:val="0"/>
              <w:spacing w:after="0" w:line="240" w:lineRule="auto"/>
              <w:jc w:val="center"/>
              <w:rPr>
                <w:rFonts w:ascii="Calibri Light" w:hAnsi="Calibri Light"/>
              </w:rPr>
            </w:pPr>
            <w:r w:rsidRPr="008E0583">
              <w:rPr>
                <w:rFonts w:ascii="Calibri Light" w:hAnsi="Calibri Light"/>
              </w:rPr>
              <w:t>1.</w:t>
            </w:r>
          </w:p>
        </w:tc>
        <w:tc>
          <w:tcPr>
            <w:tcW w:w="723" w:type="pct"/>
            <w:tcBorders>
              <w:top w:val="single" w:sz="4" w:space="0" w:color="000000"/>
              <w:left w:val="single" w:sz="4" w:space="0" w:color="000000"/>
              <w:bottom w:val="single" w:sz="4" w:space="0" w:color="000000"/>
              <w:right w:val="single" w:sz="4" w:space="0" w:color="000000"/>
            </w:tcBorders>
            <w:vAlign w:val="center"/>
          </w:tcPr>
          <w:p w14:paraId="4CAA93F0" w14:textId="77777777" w:rsidR="0016443E" w:rsidRPr="008E0583" w:rsidRDefault="0016443E"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C</w:t>
            </w:r>
          </w:p>
        </w:tc>
        <w:tc>
          <w:tcPr>
            <w:tcW w:w="2577" w:type="pct"/>
            <w:tcBorders>
              <w:top w:val="single" w:sz="4" w:space="0" w:color="000000"/>
              <w:left w:val="single" w:sz="4" w:space="0" w:color="000000"/>
              <w:bottom w:val="single" w:sz="4" w:space="0" w:color="000000"/>
            </w:tcBorders>
            <w:vAlign w:val="center"/>
          </w:tcPr>
          <w:p w14:paraId="46FA4849" w14:textId="77777777" w:rsidR="0016443E" w:rsidRPr="008E0583" w:rsidRDefault="0016443E" w:rsidP="008E0583">
            <w:pPr>
              <w:autoSpaceDE w:val="0"/>
              <w:autoSpaceDN w:val="0"/>
              <w:adjustRightInd w:val="0"/>
              <w:spacing w:after="0" w:line="240" w:lineRule="auto"/>
              <w:ind w:right="34"/>
              <w:rPr>
                <w:rFonts w:ascii="Calibri Light" w:hAnsi="Calibri Light"/>
              </w:rPr>
            </w:pPr>
            <w:r w:rsidRPr="008E0583">
              <w:rPr>
                <w:rFonts w:ascii="Calibri Light" w:hAnsi="Calibri Light"/>
              </w:rPr>
              <w:t>Cijena ponude</w:t>
            </w:r>
          </w:p>
        </w:tc>
        <w:tc>
          <w:tcPr>
            <w:tcW w:w="623" w:type="pct"/>
            <w:tcBorders>
              <w:top w:val="single" w:sz="4" w:space="0" w:color="000000"/>
              <w:left w:val="single" w:sz="4" w:space="0" w:color="000000"/>
              <w:bottom w:val="single" w:sz="4" w:space="0" w:color="000000"/>
            </w:tcBorders>
            <w:vAlign w:val="center"/>
          </w:tcPr>
          <w:p w14:paraId="0AB3FA28" w14:textId="59AB74CA" w:rsidR="0016443E" w:rsidRPr="008E0583" w:rsidRDefault="00765F55"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r w:rsidR="0016443E" w:rsidRPr="008E0583">
              <w:rPr>
                <w:rFonts w:ascii="Calibri Light" w:hAnsi="Calibri Light"/>
              </w:rPr>
              <w:t>%</w:t>
            </w:r>
          </w:p>
        </w:tc>
        <w:tc>
          <w:tcPr>
            <w:tcW w:w="530" w:type="pct"/>
            <w:tcBorders>
              <w:top w:val="single" w:sz="4" w:space="0" w:color="000000"/>
              <w:left w:val="single" w:sz="4" w:space="0" w:color="000000"/>
              <w:bottom w:val="single" w:sz="4" w:space="0" w:color="000000"/>
              <w:right w:val="single" w:sz="4" w:space="0" w:color="000000"/>
            </w:tcBorders>
            <w:vAlign w:val="center"/>
          </w:tcPr>
          <w:p w14:paraId="359077A5" w14:textId="6976298C" w:rsidR="0016443E" w:rsidRPr="008E0583" w:rsidRDefault="00765F55"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9</w:t>
            </w:r>
            <w:r w:rsidRPr="008E0583">
              <w:rPr>
                <w:rFonts w:ascii="Calibri Light" w:hAnsi="Calibri Light"/>
              </w:rPr>
              <w:t>0</w:t>
            </w:r>
          </w:p>
        </w:tc>
      </w:tr>
      <w:tr w:rsidR="0096022A" w:rsidRPr="008E0583" w14:paraId="7B54EC85" w14:textId="77777777" w:rsidTr="00CA316D">
        <w:tc>
          <w:tcPr>
            <w:tcW w:w="547" w:type="pct"/>
            <w:tcBorders>
              <w:top w:val="single" w:sz="4" w:space="0" w:color="000000"/>
              <w:left w:val="single" w:sz="4" w:space="0" w:color="000000"/>
              <w:bottom w:val="single" w:sz="4" w:space="0" w:color="000000"/>
            </w:tcBorders>
            <w:vAlign w:val="center"/>
          </w:tcPr>
          <w:p w14:paraId="09DD6C7D" w14:textId="77777777" w:rsidR="0096022A" w:rsidRPr="008E0583" w:rsidRDefault="0096022A" w:rsidP="008E0583">
            <w:pPr>
              <w:autoSpaceDE w:val="0"/>
              <w:autoSpaceDN w:val="0"/>
              <w:adjustRightInd w:val="0"/>
              <w:spacing w:after="0" w:line="240" w:lineRule="auto"/>
              <w:jc w:val="center"/>
              <w:rPr>
                <w:rFonts w:ascii="Calibri Light" w:hAnsi="Calibri Light"/>
              </w:rPr>
            </w:pPr>
            <w:r w:rsidRPr="008E0583">
              <w:rPr>
                <w:rFonts w:ascii="Calibri Light" w:hAnsi="Calibri Light"/>
              </w:rPr>
              <w:t>2.</w:t>
            </w:r>
          </w:p>
        </w:tc>
        <w:tc>
          <w:tcPr>
            <w:tcW w:w="723" w:type="pct"/>
            <w:tcBorders>
              <w:top w:val="single" w:sz="4" w:space="0" w:color="000000"/>
              <w:left w:val="single" w:sz="4" w:space="0" w:color="000000"/>
              <w:bottom w:val="single" w:sz="4" w:space="0" w:color="000000"/>
              <w:right w:val="single" w:sz="4" w:space="0" w:color="000000"/>
            </w:tcBorders>
            <w:vAlign w:val="center"/>
          </w:tcPr>
          <w:p w14:paraId="0E97AE30" w14:textId="77777777" w:rsidR="0096022A" w:rsidRPr="008E0583" w:rsidRDefault="0096022A"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J</w:t>
            </w:r>
          </w:p>
        </w:tc>
        <w:tc>
          <w:tcPr>
            <w:tcW w:w="2577" w:type="pct"/>
            <w:tcBorders>
              <w:top w:val="single" w:sz="4" w:space="0" w:color="000000"/>
              <w:left w:val="single" w:sz="4" w:space="0" w:color="000000"/>
              <w:bottom w:val="single" w:sz="4" w:space="0" w:color="000000"/>
            </w:tcBorders>
          </w:tcPr>
          <w:p w14:paraId="6C022970" w14:textId="1DDF3635" w:rsidR="0096022A" w:rsidRPr="008E0583" w:rsidRDefault="00541084" w:rsidP="006E603C">
            <w:pPr>
              <w:spacing w:after="0" w:line="240" w:lineRule="auto"/>
              <w:jc w:val="both"/>
              <w:rPr>
                <w:rFonts w:ascii="Calibri Light" w:eastAsia="TT15Ct00" w:hAnsi="Calibri Light" w:cs="TT15Ct00"/>
              </w:rPr>
            </w:pPr>
            <w:r w:rsidRPr="008E0583">
              <w:rPr>
                <w:rFonts w:ascii="Calibri Light" w:eastAsia="TT15Ct00" w:hAnsi="Calibri Light" w:cs="TT15Ct00"/>
              </w:rPr>
              <w:t>Jamstv</w:t>
            </w:r>
            <w:r>
              <w:rPr>
                <w:rFonts w:ascii="Calibri Light" w:eastAsia="TT15Ct00" w:hAnsi="Calibri Light" w:cs="TT15Ct00"/>
              </w:rPr>
              <w:t>eni</w:t>
            </w:r>
            <w:r w:rsidR="006E603C">
              <w:rPr>
                <w:rFonts w:ascii="Calibri Light" w:eastAsia="TT15Ct00" w:hAnsi="Calibri Light" w:cs="TT15Ct00"/>
              </w:rPr>
              <w:t xml:space="preserve"> rok</w:t>
            </w:r>
          </w:p>
        </w:tc>
        <w:tc>
          <w:tcPr>
            <w:tcW w:w="623" w:type="pct"/>
            <w:tcBorders>
              <w:top w:val="single" w:sz="4" w:space="0" w:color="000000"/>
              <w:left w:val="single" w:sz="4" w:space="0" w:color="000000"/>
              <w:bottom w:val="single" w:sz="4" w:space="0" w:color="000000"/>
            </w:tcBorders>
            <w:vAlign w:val="center"/>
          </w:tcPr>
          <w:p w14:paraId="29FC9F9E" w14:textId="77777777" w:rsidR="0096022A" w:rsidRPr="008E0583" w:rsidRDefault="0096022A"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w:t>
            </w:r>
            <w:r w:rsidRPr="008E0583">
              <w:rPr>
                <w:rFonts w:ascii="Calibri Light" w:hAnsi="Calibri Light"/>
              </w:rPr>
              <w:t>0%</w:t>
            </w:r>
          </w:p>
        </w:tc>
        <w:tc>
          <w:tcPr>
            <w:tcW w:w="530" w:type="pct"/>
            <w:tcBorders>
              <w:top w:val="single" w:sz="4" w:space="0" w:color="000000"/>
              <w:left w:val="single" w:sz="4" w:space="0" w:color="000000"/>
              <w:bottom w:val="single" w:sz="4" w:space="0" w:color="000000"/>
              <w:right w:val="single" w:sz="4" w:space="0" w:color="000000"/>
            </w:tcBorders>
            <w:vAlign w:val="center"/>
          </w:tcPr>
          <w:p w14:paraId="5B843E3F" w14:textId="77777777" w:rsidR="0096022A" w:rsidRPr="008E0583" w:rsidRDefault="0096022A" w:rsidP="008E0583">
            <w:pPr>
              <w:tabs>
                <w:tab w:val="left" w:pos="868"/>
              </w:tabs>
              <w:autoSpaceDE w:val="0"/>
              <w:autoSpaceDN w:val="0"/>
              <w:adjustRightInd w:val="0"/>
              <w:spacing w:after="0" w:line="240" w:lineRule="auto"/>
              <w:jc w:val="center"/>
              <w:rPr>
                <w:rFonts w:ascii="Calibri Light" w:hAnsi="Calibri Light"/>
              </w:rPr>
            </w:pPr>
            <w:r>
              <w:rPr>
                <w:rFonts w:ascii="Calibri Light" w:hAnsi="Calibri Light"/>
              </w:rPr>
              <w:t>1</w:t>
            </w:r>
            <w:r w:rsidRPr="008E0583">
              <w:rPr>
                <w:rFonts w:ascii="Calibri Light" w:hAnsi="Calibri Light"/>
              </w:rPr>
              <w:t>0</w:t>
            </w:r>
          </w:p>
        </w:tc>
      </w:tr>
      <w:tr w:rsidR="0016443E" w:rsidRPr="008E0583" w14:paraId="53FF2AC9" w14:textId="77777777" w:rsidTr="00CA316D">
        <w:tc>
          <w:tcPr>
            <w:tcW w:w="547" w:type="pct"/>
            <w:tcBorders>
              <w:top w:val="single" w:sz="4" w:space="0" w:color="000000"/>
              <w:left w:val="single" w:sz="4" w:space="0" w:color="000000"/>
              <w:bottom w:val="single" w:sz="4" w:space="0" w:color="000000"/>
            </w:tcBorders>
            <w:vAlign w:val="center"/>
          </w:tcPr>
          <w:p w14:paraId="5B6C900A" w14:textId="77777777" w:rsidR="0016443E" w:rsidRPr="008E0583" w:rsidRDefault="0016443E" w:rsidP="008E0583">
            <w:pPr>
              <w:autoSpaceDE w:val="0"/>
              <w:autoSpaceDN w:val="0"/>
              <w:adjustRightInd w:val="0"/>
              <w:spacing w:after="0" w:line="240" w:lineRule="auto"/>
              <w:jc w:val="center"/>
              <w:rPr>
                <w:rFonts w:ascii="Calibri Light" w:hAnsi="Calibri Light"/>
              </w:rPr>
            </w:pPr>
          </w:p>
        </w:tc>
        <w:tc>
          <w:tcPr>
            <w:tcW w:w="723" w:type="pct"/>
            <w:tcBorders>
              <w:top w:val="single" w:sz="4" w:space="0" w:color="000000"/>
              <w:left w:val="single" w:sz="4" w:space="0" w:color="000000"/>
              <w:bottom w:val="single" w:sz="4" w:space="0" w:color="000000"/>
              <w:right w:val="single" w:sz="4" w:space="0" w:color="000000"/>
            </w:tcBorders>
            <w:vAlign w:val="center"/>
          </w:tcPr>
          <w:p w14:paraId="6EDEC08C" w14:textId="77777777" w:rsidR="0016443E" w:rsidRPr="008E0583" w:rsidRDefault="0016443E" w:rsidP="008E0583">
            <w:pPr>
              <w:autoSpaceDE w:val="0"/>
              <w:autoSpaceDN w:val="0"/>
              <w:adjustRightInd w:val="0"/>
              <w:spacing w:after="0" w:line="240" w:lineRule="auto"/>
              <w:ind w:right="34"/>
              <w:jc w:val="center"/>
              <w:rPr>
                <w:rFonts w:ascii="Calibri Light" w:hAnsi="Calibri Light"/>
                <w:b/>
              </w:rPr>
            </w:pPr>
            <w:r w:rsidRPr="008E0583">
              <w:rPr>
                <w:rFonts w:ascii="Calibri Light" w:hAnsi="Calibri Light"/>
                <w:b/>
              </w:rPr>
              <w:t>U</w:t>
            </w:r>
          </w:p>
        </w:tc>
        <w:tc>
          <w:tcPr>
            <w:tcW w:w="2577" w:type="pct"/>
            <w:tcBorders>
              <w:top w:val="single" w:sz="4" w:space="0" w:color="000000"/>
              <w:left w:val="single" w:sz="4" w:space="0" w:color="000000"/>
              <w:bottom w:val="single" w:sz="4" w:space="0" w:color="000000"/>
            </w:tcBorders>
            <w:vAlign w:val="center"/>
          </w:tcPr>
          <w:p w14:paraId="728DB0CB" w14:textId="77777777" w:rsidR="0016443E" w:rsidRPr="008E0583" w:rsidRDefault="0016443E" w:rsidP="008E0583">
            <w:pPr>
              <w:autoSpaceDE w:val="0"/>
              <w:autoSpaceDN w:val="0"/>
              <w:adjustRightInd w:val="0"/>
              <w:spacing w:after="0" w:line="240" w:lineRule="auto"/>
              <w:ind w:right="34"/>
              <w:rPr>
                <w:rFonts w:ascii="Calibri Light" w:hAnsi="Calibri Light"/>
                <w:b/>
              </w:rPr>
            </w:pPr>
            <w:r w:rsidRPr="008E0583">
              <w:rPr>
                <w:rFonts w:ascii="Calibri Light" w:hAnsi="Calibri Light"/>
                <w:b/>
              </w:rPr>
              <w:t>Maksimalni broj bodova</w:t>
            </w:r>
          </w:p>
        </w:tc>
        <w:tc>
          <w:tcPr>
            <w:tcW w:w="623" w:type="pct"/>
            <w:tcBorders>
              <w:top w:val="single" w:sz="4" w:space="0" w:color="000000"/>
              <w:left w:val="single" w:sz="4" w:space="0" w:color="000000"/>
              <w:bottom w:val="single" w:sz="4" w:space="0" w:color="000000"/>
            </w:tcBorders>
            <w:vAlign w:val="center"/>
          </w:tcPr>
          <w:p w14:paraId="40C4585A" w14:textId="77777777" w:rsidR="0016443E" w:rsidRPr="008E0583" w:rsidRDefault="0016443E" w:rsidP="008E0583">
            <w:pPr>
              <w:tabs>
                <w:tab w:val="left" w:pos="868"/>
              </w:tabs>
              <w:autoSpaceDE w:val="0"/>
              <w:autoSpaceDN w:val="0"/>
              <w:adjustRightInd w:val="0"/>
              <w:spacing w:after="0" w:line="240" w:lineRule="auto"/>
              <w:jc w:val="center"/>
              <w:rPr>
                <w:rFonts w:ascii="Calibri Light" w:hAnsi="Calibri Light"/>
                <w:b/>
              </w:rPr>
            </w:pPr>
          </w:p>
        </w:tc>
        <w:tc>
          <w:tcPr>
            <w:tcW w:w="530" w:type="pct"/>
            <w:tcBorders>
              <w:top w:val="single" w:sz="4" w:space="0" w:color="000000"/>
              <w:left w:val="single" w:sz="4" w:space="0" w:color="000000"/>
              <w:bottom w:val="single" w:sz="4" w:space="0" w:color="000000"/>
              <w:right w:val="single" w:sz="4" w:space="0" w:color="000000"/>
            </w:tcBorders>
            <w:vAlign w:val="center"/>
          </w:tcPr>
          <w:p w14:paraId="477E513B" w14:textId="77777777" w:rsidR="0016443E" w:rsidRPr="008E0583" w:rsidRDefault="0016443E" w:rsidP="008E0583">
            <w:pPr>
              <w:tabs>
                <w:tab w:val="left" w:pos="868"/>
              </w:tabs>
              <w:autoSpaceDE w:val="0"/>
              <w:autoSpaceDN w:val="0"/>
              <w:adjustRightInd w:val="0"/>
              <w:spacing w:after="0" w:line="240" w:lineRule="auto"/>
              <w:jc w:val="center"/>
              <w:rPr>
                <w:rFonts w:ascii="Calibri Light" w:hAnsi="Calibri Light"/>
                <w:b/>
              </w:rPr>
            </w:pPr>
            <w:r w:rsidRPr="008E0583">
              <w:rPr>
                <w:rFonts w:ascii="Calibri Light" w:hAnsi="Calibri Light"/>
                <w:b/>
              </w:rPr>
              <w:t>100</w:t>
            </w:r>
          </w:p>
        </w:tc>
      </w:tr>
    </w:tbl>
    <w:p w14:paraId="7F193F80" w14:textId="77777777" w:rsidR="0016443E" w:rsidRPr="008E0583" w:rsidRDefault="0016443E" w:rsidP="008E0583">
      <w:pPr>
        <w:pStyle w:val="NoSpacing4"/>
        <w:rPr>
          <w:rFonts w:ascii="Calibri Light" w:hAnsi="Calibri Light"/>
          <w:b/>
          <w:i/>
          <w:sz w:val="22"/>
          <w:szCs w:val="22"/>
        </w:rPr>
      </w:pPr>
    </w:p>
    <w:p w14:paraId="06A61394" w14:textId="77777777" w:rsidR="0016443E" w:rsidRPr="008E0583" w:rsidRDefault="0016443E" w:rsidP="008E0583">
      <w:pPr>
        <w:pStyle w:val="NoSpacing4"/>
        <w:rPr>
          <w:rFonts w:ascii="Calibri Light" w:hAnsi="Calibri Light"/>
          <w:b/>
          <w:i/>
          <w:sz w:val="22"/>
          <w:szCs w:val="22"/>
        </w:rPr>
      </w:pPr>
    </w:p>
    <w:p w14:paraId="2C49D4D5" w14:textId="77777777" w:rsidR="0016443E" w:rsidRPr="008E0583" w:rsidRDefault="0016443E" w:rsidP="008E0583">
      <w:pPr>
        <w:pStyle w:val="NoSpacing4"/>
        <w:rPr>
          <w:rFonts w:ascii="Calibri Light" w:hAnsi="Calibri Light"/>
          <w:b/>
          <w:i/>
          <w:sz w:val="22"/>
          <w:szCs w:val="22"/>
        </w:rPr>
      </w:pPr>
      <w:r w:rsidRPr="008E0583">
        <w:rPr>
          <w:rFonts w:ascii="Calibri Light" w:eastAsia="TT15Ct00" w:hAnsi="Calibri Light"/>
          <w:sz w:val="22"/>
          <w:szCs w:val="22"/>
        </w:rPr>
        <w:t>Način izračuna ekonomski najpovoljnije ponude:</w:t>
      </w:r>
    </w:p>
    <w:p w14:paraId="2776AE78" w14:textId="7524D951" w:rsidR="008E0583" w:rsidRPr="008E0583" w:rsidRDefault="008E0583" w:rsidP="008E0583">
      <w:pPr>
        <w:autoSpaceDE w:val="0"/>
        <w:autoSpaceDN w:val="0"/>
        <w:adjustRightInd w:val="0"/>
        <w:spacing w:after="0" w:line="240" w:lineRule="auto"/>
        <w:jc w:val="both"/>
        <w:rPr>
          <w:rFonts w:ascii="Calibri Light" w:eastAsia="TT15Ct00" w:hAnsi="Calibri Light" w:cs="TT15Et00"/>
          <w:b/>
        </w:rPr>
      </w:pPr>
      <w:r w:rsidRPr="008E0583">
        <w:rPr>
          <w:rFonts w:ascii="Calibri Light" w:eastAsia="TT15Ct00" w:hAnsi="Calibri Light" w:cs="TT15Et00"/>
          <w:b/>
        </w:rPr>
        <w:t xml:space="preserve">Formula: U = C + J </w:t>
      </w:r>
    </w:p>
    <w:p w14:paraId="0F100930" w14:textId="77777777" w:rsidR="008E0583" w:rsidRPr="008E0583" w:rsidRDefault="008E0583" w:rsidP="008E0583">
      <w:pPr>
        <w:autoSpaceDE w:val="0"/>
        <w:autoSpaceDN w:val="0"/>
        <w:adjustRightInd w:val="0"/>
        <w:spacing w:after="0" w:line="240" w:lineRule="auto"/>
        <w:jc w:val="both"/>
        <w:rPr>
          <w:rFonts w:ascii="Calibri Light" w:eastAsia="TT15Ct00" w:hAnsi="Calibri Light" w:cs="TT15Et00"/>
          <w:b/>
        </w:rPr>
      </w:pPr>
    </w:p>
    <w:p w14:paraId="753D36DF" w14:textId="77777777"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U</w:t>
      </w:r>
      <w:r w:rsidRPr="008E0583">
        <w:rPr>
          <w:rFonts w:ascii="Calibri Light" w:eastAsia="TT15Ct00" w:hAnsi="Calibri Light" w:cs="TT15Ct00"/>
        </w:rPr>
        <w:t>= ukupan broj bodova</w:t>
      </w:r>
    </w:p>
    <w:p w14:paraId="486F114E" w14:textId="77777777"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C</w:t>
      </w:r>
      <w:r w:rsidRPr="008E0583">
        <w:rPr>
          <w:rFonts w:ascii="Calibri Light" w:eastAsia="TT15Ct00" w:hAnsi="Calibri Light" w:cs="TT15Ct00"/>
        </w:rPr>
        <w:t>= broj bodova koji je ponuda dobila za ponuđenu cijenu</w:t>
      </w:r>
    </w:p>
    <w:p w14:paraId="67F7C6C2" w14:textId="77777777" w:rsidR="008E0583" w:rsidRPr="008E0583" w:rsidRDefault="008E0583" w:rsidP="008E0583">
      <w:pPr>
        <w:autoSpaceDE w:val="0"/>
        <w:autoSpaceDN w:val="0"/>
        <w:adjustRightInd w:val="0"/>
        <w:spacing w:after="0" w:line="240" w:lineRule="auto"/>
        <w:jc w:val="both"/>
        <w:rPr>
          <w:rFonts w:ascii="Calibri Light" w:eastAsia="TT15Ct00" w:hAnsi="Calibri Light" w:cs="TT15Ct00"/>
        </w:rPr>
      </w:pPr>
      <w:r w:rsidRPr="008E0583">
        <w:rPr>
          <w:rFonts w:ascii="Calibri Light" w:eastAsia="TT15Ct00" w:hAnsi="Calibri Light" w:cs="TT15Et00"/>
          <w:b/>
        </w:rPr>
        <w:t>J</w:t>
      </w:r>
      <w:r w:rsidRPr="008E0583">
        <w:rPr>
          <w:rFonts w:ascii="Calibri Light" w:eastAsia="TT15Ct00" w:hAnsi="Calibri Light" w:cs="TT15Ct00"/>
        </w:rPr>
        <w:t>= broj bodova koji je ponuda dobila za jamstveni rok</w:t>
      </w:r>
    </w:p>
    <w:p w14:paraId="7E58A176" w14:textId="77777777" w:rsidR="008E0583" w:rsidRPr="008E0583" w:rsidRDefault="008E0583" w:rsidP="008E0583">
      <w:pPr>
        <w:spacing w:after="0" w:line="240" w:lineRule="auto"/>
        <w:jc w:val="both"/>
        <w:rPr>
          <w:rFonts w:ascii="Calibri Light" w:eastAsia="TT15Ct00" w:hAnsi="Calibri Light" w:cs="TT15Ct00"/>
        </w:rPr>
      </w:pPr>
    </w:p>
    <w:p w14:paraId="293721A8" w14:textId="77777777" w:rsidR="0096022A" w:rsidRPr="008E0583" w:rsidRDefault="0096022A"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8E0583">
        <w:rPr>
          <w:rFonts w:ascii="Calibri Light" w:hAnsi="Calibri Light" w:cs="TT15Et00"/>
          <w:b/>
          <w:sz w:val="22"/>
          <w:szCs w:val="22"/>
        </w:rPr>
        <w:t>Kriterij: Cijena (C)</w:t>
      </w:r>
    </w:p>
    <w:p w14:paraId="4312F230" w14:textId="77777777" w:rsidR="0096022A" w:rsidRPr="008E0583" w:rsidRDefault="0096022A" w:rsidP="0096022A">
      <w:pPr>
        <w:autoSpaceDE w:val="0"/>
        <w:autoSpaceDN w:val="0"/>
        <w:adjustRightInd w:val="0"/>
        <w:spacing w:after="0" w:line="240" w:lineRule="auto"/>
        <w:ind w:right="380"/>
        <w:jc w:val="both"/>
        <w:rPr>
          <w:rFonts w:ascii="Calibri Light" w:hAnsi="Calibri Light" w:cs="Calibri Light"/>
        </w:rPr>
      </w:pPr>
      <w:r w:rsidRPr="008E0583">
        <w:rPr>
          <w:rFonts w:ascii="Calibri Light" w:hAnsi="Calibri Light" w:cs="ArialMT"/>
        </w:rPr>
        <w:t xml:space="preserve">Predmetni kriterij određuje se temeljem cijene prihvatljive ponude, iskazane u Ponudbenom listu. </w:t>
      </w:r>
    </w:p>
    <w:p w14:paraId="48E1F234" w14:textId="77777777" w:rsidR="0096022A" w:rsidRPr="008E0583" w:rsidRDefault="0096022A" w:rsidP="0096022A">
      <w:pPr>
        <w:autoSpaceDE w:val="0"/>
        <w:autoSpaceDN w:val="0"/>
        <w:adjustRightInd w:val="0"/>
        <w:spacing w:after="0" w:line="240" w:lineRule="auto"/>
        <w:ind w:right="380"/>
        <w:rPr>
          <w:rFonts w:ascii="Calibri Light" w:hAnsi="Calibri Light" w:cs="ArialMT"/>
        </w:rPr>
      </w:pPr>
    </w:p>
    <w:p w14:paraId="1F159BC5" w14:textId="4BF79E3D" w:rsidR="0096022A" w:rsidRPr="008E0583" w:rsidRDefault="0096022A" w:rsidP="0096022A">
      <w:pPr>
        <w:autoSpaceDE w:val="0"/>
        <w:autoSpaceDN w:val="0"/>
        <w:adjustRightInd w:val="0"/>
        <w:spacing w:after="0" w:line="240" w:lineRule="auto"/>
        <w:ind w:right="380"/>
        <w:rPr>
          <w:rFonts w:ascii="Calibri Light" w:hAnsi="Calibri Light" w:cs="ArialMT"/>
          <w:b/>
        </w:rPr>
      </w:pPr>
      <w:r w:rsidRPr="008E0583">
        <w:rPr>
          <w:rFonts w:ascii="Calibri Light" w:hAnsi="Calibri Light" w:cs="ArialMT"/>
          <w:b/>
        </w:rPr>
        <w:t xml:space="preserve">Maksimalan broj bodova: </w:t>
      </w:r>
      <w:r w:rsidR="00765F55">
        <w:rPr>
          <w:rFonts w:ascii="Calibri Light" w:hAnsi="Calibri Light" w:cs="ArialMT"/>
          <w:b/>
        </w:rPr>
        <w:t>9</w:t>
      </w:r>
      <w:r w:rsidR="00765F55" w:rsidRPr="008E0583">
        <w:rPr>
          <w:rFonts w:ascii="Calibri Light" w:hAnsi="Calibri Light" w:cs="ArialMT"/>
          <w:b/>
        </w:rPr>
        <w:t>0</w:t>
      </w:r>
      <w:r w:rsidR="00765F55" w:rsidRPr="008E0583">
        <w:rPr>
          <w:rFonts w:ascii="Calibri Light" w:hAnsi="Calibri Light" w:cs="ArialMT"/>
        </w:rPr>
        <w:t xml:space="preserve"> </w:t>
      </w:r>
      <w:r w:rsidRPr="008E0583">
        <w:rPr>
          <w:rFonts w:ascii="Calibri Light" w:hAnsi="Calibri Light" w:cs="ArialMT"/>
        </w:rPr>
        <w:t>bodova.</w:t>
      </w:r>
    </w:p>
    <w:p w14:paraId="1B05971B" w14:textId="77777777" w:rsidR="0096022A" w:rsidRPr="008E0583" w:rsidRDefault="0096022A" w:rsidP="0096022A">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b/>
        </w:rPr>
        <w:t>Vrijednosni kriterij:</w:t>
      </w:r>
      <w:r w:rsidRPr="008E0583">
        <w:rPr>
          <w:rFonts w:ascii="Calibri Light" w:hAnsi="Calibri Light" w:cs="ArialMT"/>
        </w:rPr>
        <w:t xml:space="preserve"> najniža cijena ponude ostvarit će maksimalan broj bodova. </w:t>
      </w:r>
    </w:p>
    <w:p w14:paraId="4082A5AC" w14:textId="77777777" w:rsidR="0096022A" w:rsidRPr="008E0583" w:rsidRDefault="0096022A" w:rsidP="0096022A">
      <w:pPr>
        <w:autoSpaceDE w:val="0"/>
        <w:autoSpaceDN w:val="0"/>
        <w:adjustRightInd w:val="0"/>
        <w:spacing w:after="0" w:line="240" w:lineRule="auto"/>
        <w:ind w:right="380"/>
        <w:rPr>
          <w:rFonts w:ascii="Calibri Light" w:hAnsi="Calibri Light" w:cs="ArialMT"/>
        </w:rPr>
      </w:pPr>
    </w:p>
    <w:p w14:paraId="6F1AA088" w14:textId="77777777" w:rsidR="0096022A" w:rsidRPr="008E0583" w:rsidRDefault="0096022A" w:rsidP="0096022A">
      <w:pPr>
        <w:autoSpaceDE w:val="0"/>
        <w:autoSpaceDN w:val="0"/>
        <w:adjustRightInd w:val="0"/>
        <w:spacing w:after="0" w:line="240" w:lineRule="auto"/>
        <w:ind w:right="380"/>
        <w:rPr>
          <w:rFonts w:ascii="Calibri Light" w:hAnsi="Calibri Light" w:cs="ArialMT"/>
        </w:rPr>
      </w:pPr>
      <w:r w:rsidRPr="008E0583">
        <w:rPr>
          <w:rFonts w:ascii="Calibri Light" w:hAnsi="Calibri Light" w:cs="ArialMT"/>
        </w:rPr>
        <w:t xml:space="preserve">Bodovna vrijednosti ponuda drugih ponuditelja će se određivati korištenjem sljedeće formule: </w:t>
      </w:r>
    </w:p>
    <w:p w14:paraId="6B8D7492" w14:textId="77777777" w:rsidR="0096022A" w:rsidRPr="008E0583" w:rsidRDefault="0096022A" w:rsidP="0096022A">
      <w:pPr>
        <w:autoSpaceDE w:val="0"/>
        <w:autoSpaceDN w:val="0"/>
        <w:adjustRightInd w:val="0"/>
        <w:spacing w:after="0" w:line="240" w:lineRule="auto"/>
        <w:ind w:right="380"/>
        <w:rPr>
          <w:rFonts w:ascii="Calibri Light" w:hAnsi="Calibri Light" w:cs="ArialMT"/>
        </w:rPr>
      </w:pPr>
    </w:p>
    <w:p w14:paraId="2CBDE5EC" w14:textId="0B98B3A4" w:rsidR="0096022A" w:rsidRPr="008E0583" w:rsidRDefault="0096022A" w:rsidP="0096022A">
      <w:pPr>
        <w:autoSpaceDE w:val="0"/>
        <w:autoSpaceDN w:val="0"/>
        <w:adjustRightInd w:val="0"/>
        <w:spacing w:after="0" w:line="240" w:lineRule="auto"/>
        <w:jc w:val="both"/>
        <w:rPr>
          <w:rFonts w:ascii="Calibri Light" w:hAnsi="Calibri Light"/>
          <w:b/>
        </w:rPr>
      </w:pPr>
      <w:r w:rsidRPr="008E0583">
        <w:rPr>
          <w:rFonts w:ascii="Calibri Light" w:hAnsi="Calibri Light"/>
          <w:b/>
        </w:rPr>
        <w:t xml:space="preserve">C = (CN/CP) * </w:t>
      </w:r>
      <w:r w:rsidR="00765F55">
        <w:rPr>
          <w:rFonts w:ascii="Calibri Light" w:hAnsi="Calibri Light"/>
          <w:b/>
        </w:rPr>
        <w:t>9</w:t>
      </w:r>
      <w:r w:rsidR="00765F55" w:rsidRPr="008E0583">
        <w:rPr>
          <w:rFonts w:ascii="Calibri Light" w:hAnsi="Calibri Light"/>
          <w:b/>
        </w:rPr>
        <w:t>0</w:t>
      </w:r>
    </w:p>
    <w:p w14:paraId="0C2A6355" w14:textId="77777777"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w:t>
      </w:r>
      <w:r w:rsidRPr="008E0583">
        <w:rPr>
          <w:rFonts w:ascii="Calibri Light" w:eastAsia="TT15Ct00" w:hAnsi="Calibri Light"/>
        </w:rPr>
        <w:t>= broj bodova koji je ponuda dobila za ponuđenu cijenu (zaokruženo na dva decimalna mjesta)</w:t>
      </w:r>
    </w:p>
    <w:p w14:paraId="51316A20" w14:textId="77777777"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CN</w:t>
      </w:r>
      <w:r w:rsidRPr="008E0583">
        <w:rPr>
          <w:rFonts w:ascii="Calibri Light" w:eastAsia="TT15Ct00" w:hAnsi="Calibri Light"/>
        </w:rPr>
        <w:t>= najniža cijena ponuđena u postupku javne nabave</w:t>
      </w:r>
    </w:p>
    <w:p w14:paraId="6FC13AF1" w14:textId="77777777" w:rsidR="0096022A" w:rsidRPr="008E0583" w:rsidRDefault="0096022A" w:rsidP="0096022A">
      <w:pPr>
        <w:autoSpaceDE w:val="0"/>
        <w:autoSpaceDN w:val="0"/>
        <w:adjustRightInd w:val="0"/>
        <w:spacing w:after="0" w:line="240" w:lineRule="auto"/>
        <w:jc w:val="both"/>
        <w:rPr>
          <w:rFonts w:ascii="Calibri Light" w:eastAsia="TT15Ct00" w:hAnsi="Calibri Light"/>
        </w:rPr>
      </w:pPr>
      <w:r w:rsidRPr="008E0583">
        <w:rPr>
          <w:rFonts w:ascii="Calibri Light" w:hAnsi="Calibri Light"/>
          <w:b/>
        </w:rPr>
        <w:t>CP</w:t>
      </w:r>
      <w:r w:rsidRPr="008E0583">
        <w:rPr>
          <w:rFonts w:ascii="Calibri Light" w:eastAsia="TT15Ct00" w:hAnsi="Calibri Light"/>
        </w:rPr>
        <w:t>= cijena ponude koja je predmet ocjene</w:t>
      </w:r>
    </w:p>
    <w:p w14:paraId="62FF3047" w14:textId="67991971" w:rsidR="0096022A" w:rsidRPr="008E0583" w:rsidRDefault="00765F55" w:rsidP="0096022A">
      <w:pPr>
        <w:spacing w:after="0" w:line="240" w:lineRule="auto"/>
        <w:jc w:val="both"/>
        <w:rPr>
          <w:rFonts w:ascii="Calibri Light" w:eastAsia="TT15Ct00" w:hAnsi="Calibri Light"/>
        </w:rPr>
      </w:pPr>
      <w:r>
        <w:rPr>
          <w:rFonts w:ascii="Calibri Light" w:hAnsi="Calibri Light"/>
          <w:b/>
        </w:rPr>
        <w:t>9</w:t>
      </w:r>
      <w:r w:rsidRPr="008E0583">
        <w:rPr>
          <w:rFonts w:ascii="Calibri Light" w:hAnsi="Calibri Light"/>
          <w:b/>
        </w:rPr>
        <w:t>0</w:t>
      </w:r>
      <w:r w:rsidR="0096022A" w:rsidRPr="008E0583">
        <w:rPr>
          <w:rFonts w:ascii="Calibri Light" w:eastAsia="TT15Ct00" w:hAnsi="Calibri Light"/>
        </w:rPr>
        <w:t>= maksimalan broj bodova</w:t>
      </w:r>
    </w:p>
    <w:p w14:paraId="72EBF007" w14:textId="77777777" w:rsidR="008E0583" w:rsidRPr="008E0583" w:rsidRDefault="008E0583" w:rsidP="008E0583">
      <w:pPr>
        <w:spacing w:after="0" w:line="240" w:lineRule="auto"/>
        <w:jc w:val="both"/>
        <w:rPr>
          <w:rFonts w:ascii="Calibri Light" w:eastAsia="TT15Ct00" w:hAnsi="Calibri Light" w:cs="TT15Ct00"/>
        </w:rPr>
      </w:pPr>
    </w:p>
    <w:p w14:paraId="60642D62" w14:textId="77777777" w:rsidR="008E0583" w:rsidRPr="00E117B7" w:rsidRDefault="008E0583" w:rsidP="0039630F">
      <w:pPr>
        <w:pStyle w:val="ListParagraph"/>
        <w:numPr>
          <w:ilvl w:val="3"/>
          <w:numId w:val="18"/>
        </w:numPr>
        <w:autoSpaceDE w:val="0"/>
        <w:autoSpaceDN w:val="0"/>
        <w:adjustRightInd w:val="0"/>
        <w:ind w:left="851" w:hanging="851"/>
        <w:contextualSpacing/>
        <w:jc w:val="both"/>
        <w:rPr>
          <w:rFonts w:ascii="Calibri Light" w:hAnsi="Calibri Light" w:cs="TT15Et00"/>
          <w:b/>
          <w:sz w:val="22"/>
          <w:szCs w:val="22"/>
        </w:rPr>
      </w:pPr>
      <w:r w:rsidRPr="00E117B7">
        <w:rPr>
          <w:rFonts w:ascii="Calibri Light" w:hAnsi="Calibri Light" w:cs="TT15Et00"/>
          <w:b/>
          <w:sz w:val="22"/>
          <w:szCs w:val="22"/>
        </w:rPr>
        <w:t>Kriterij</w:t>
      </w:r>
      <w:r w:rsidR="006E603C" w:rsidRPr="00E117B7">
        <w:rPr>
          <w:rFonts w:ascii="Calibri Light" w:hAnsi="Calibri Light" w:cs="TT15Et00"/>
          <w:b/>
          <w:sz w:val="22"/>
          <w:szCs w:val="22"/>
        </w:rPr>
        <w:t>:</w:t>
      </w:r>
      <w:r w:rsidRPr="00E117B7">
        <w:rPr>
          <w:rFonts w:ascii="Calibri Light" w:hAnsi="Calibri Light" w:cs="TT15Et00"/>
          <w:b/>
          <w:sz w:val="22"/>
          <w:szCs w:val="22"/>
        </w:rPr>
        <w:t xml:space="preserve"> jamstv</w:t>
      </w:r>
      <w:r w:rsidR="006E603C" w:rsidRPr="00E117B7">
        <w:rPr>
          <w:rFonts w:ascii="Calibri Light" w:hAnsi="Calibri Light" w:cs="TT15Et00"/>
          <w:b/>
          <w:sz w:val="22"/>
          <w:szCs w:val="22"/>
        </w:rPr>
        <w:t>eni rok</w:t>
      </w:r>
      <w:r w:rsidRPr="00E117B7">
        <w:rPr>
          <w:rFonts w:ascii="Calibri Light" w:hAnsi="Calibri Light" w:cs="TT15Et00"/>
          <w:b/>
          <w:sz w:val="22"/>
          <w:szCs w:val="22"/>
        </w:rPr>
        <w:t>(J)</w:t>
      </w:r>
    </w:p>
    <w:p w14:paraId="7E2DF7B7" w14:textId="77777777" w:rsidR="006E603C" w:rsidRPr="00E117B7" w:rsidRDefault="006E603C" w:rsidP="006E603C">
      <w:pPr>
        <w:autoSpaceDE w:val="0"/>
        <w:autoSpaceDN w:val="0"/>
        <w:adjustRightInd w:val="0"/>
        <w:ind w:right="380"/>
        <w:rPr>
          <w:rFonts w:ascii="Calibri Light" w:hAnsi="Calibri Light" w:cs="ArialMT"/>
          <w:b/>
        </w:rPr>
      </w:pPr>
      <w:r w:rsidRPr="00E117B7">
        <w:rPr>
          <w:rFonts w:ascii="Calibri Light" w:hAnsi="Calibri Light" w:cs="ArialMT"/>
          <w:b/>
        </w:rPr>
        <w:t>Maksimalan broj bodova: 10</w:t>
      </w:r>
      <w:r w:rsidRPr="00E117B7">
        <w:rPr>
          <w:rFonts w:ascii="Calibri Light" w:hAnsi="Calibri Light" w:cs="ArialMT"/>
        </w:rPr>
        <w:t xml:space="preserve"> bodova.</w:t>
      </w:r>
    </w:p>
    <w:p w14:paraId="448535FE" w14:textId="77777777" w:rsidR="008E0583" w:rsidRPr="00E117B7" w:rsidRDefault="006E603C" w:rsidP="006E603C">
      <w:pPr>
        <w:autoSpaceDE w:val="0"/>
        <w:autoSpaceDN w:val="0"/>
        <w:adjustRightInd w:val="0"/>
        <w:jc w:val="both"/>
        <w:rPr>
          <w:rFonts w:ascii="Calibri Light" w:eastAsia="TT15Ct00" w:hAnsi="Calibri Light" w:cs="TT15Ct00"/>
        </w:rPr>
      </w:pPr>
      <w:r w:rsidRPr="00E117B7">
        <w:rPr>
          <w:rFonts w:ascii="Calibri Light" w:hAnsi="Calibri Light" w:cs="ArialMT"/>
          <w:b/>
        </w:rPr>
        <w:t xml:space="preserve">Vrijednosni kriterij: </w:t>
      </w:r>
      <w:r w:rsidR="008E0583" w:rsidRPr="00E117B7">
        <w:rPr>
          <w:rFonts w:ascii="Calibri Light" w:eastAsia="TT15Ct00" w:hAnsi="Calibri Light" w:cs="TT15Ct00"/>
        </w:rPr>
        <w:t xml:space="preserve">Maksimalni broj bodova dodijeliti će se ponudi koja ponudi duži jamstveni rok. </w:t>
      </w:r>
    </w:p>
    <w:p w14:paraId="45753DB2" w14:textId="77777777" w:rsidR="008E0583" w:rsidRPr="00E117B7" w:rsidRDefault="008E0583" w:rsidP="008E0583">
      <w:pPr>
        <w:autoSpaceDE w:val="0"/>
        <w:autoSpaceDN w:val="0"/>
        <w:adjustRightInd w:val="0"/>
        <w:spacing w:after="0" w:line="240" w:lineRule="auto"/>
        <w:jc w:val="both"/>
        <w:rPr>
          <w:rFonts w:ascii="Calibri Light" w:eastAsia="TT15Ct00" w:hAnsi="Calibri Light" w:cs="TT15Ct00"/>
        </w:rPr>
      </w:pPr>
      <w:r w:rsidRPr="00E117B7">
        <w:rPr>
          <w:rFonts w:ascii="Calibri Light" w:eastAsia="TT15Ct00" w:hAnsi="Calibri Light" w:cs="TT15Ct00"/>
        </w:rPr>
        <w:t>Bodovi za jamstveni rok, dodjeljivat će se sljedećom skalom bodova:</w:t>
      </w:r>
    </w:p>
    <w:p w14:paraId="3DCCA922" w14:textId="77777777" w:rsidR="008E0583" w:rsidRPr="00E117B7" w:rsidRDefault="008E0583" w:rsidP="0039630F">
      <w:pPr>
        <w:pStyle w:val="ListParagraph"/>
        <w:numPr>
          <w:ilvl w:val="0"/>
          <w:numId w:val="72"/>
        </w:numPr>
        <w:autoSpaceDE w:val="0"/>
        <w:autoSpaceDN w:val="0"/>
        <w:adjustRightInd w:val="0"/>
        <w:jc w:val="both"/>
        <w:rPr>
          <w:rFonts w:ascii="Calibri Light" w:eastAsia="TT15Ct00" w:hAnsi="Calibri Light" w:cs="TT15Ct00"/>
          <w:sz w:val="22"/>
          <w:szCs w:val="22"/>
        </w:rPr>
      </w:pPr>
      <w:r w:rsidRPr="00E117B7">
        <w:rPr>
          <w:rFonts w:ascii="Calibri Light" w:eastAsia="TT15Ct00" w:hAnsi="Calibri Light" w:cs="TT15Ct00"/>
          <w:sz w:val="22"/>
          <w:szCs w:val="22"/>
        </w:rPr>
        <w:t>Jamstveni rok&lt;12 mjeseci: 0 bodova</w:t>
      </w:r>
    </w:p>
    <w:p w14:paraId="6F816486" w14:textId="77777777" w:rsidR="008E0583" w:rsidRPr="00E117B7" w:rsidRDefault="008E0583" w:rsidP="0039630F">
      <w:pPr>
        <w:pStyle w:val="ListParagraph"/>
        <w:numPr>
          <w:ilvl w:val="0"/>
          <w:numId w:val="72"/>
        </w:numPr>
        <w:autoSpaceDE w:val="0"/>
        <w:autoSpaceDN w:val="0"/>
        <w:adjustRightInd w:val="0"/>
        <w:jc w:val="both"/>
        <w:rPr>
          <w:rFonts w:ascii="Calibri Light" w:eastAsia="TT15Ct00" w:hAnsi="Calibri Light" w:cs="TT15Ct00"/>
          <w:sz w:val="22"/>
          <w:szCs w:val="22"/>
        </w:rPr>
      </w:pPr>
      <w:r w:rsidRPr="00E117B7">
        <w:rPr>
          <w:rFonts w:ascii="Calibri Light" w:eastAsia="TT15Ct00" w:hAnsi="Calibri Light" w:cs="TT15Ct00"/>
          <w:sz w:val="22"/>
          <w:szCs w:val="22"/>
        </w:rPr>
        <w:t>Jamstveni rok od 12 do 24 mjeseca: 5 bodova</w:t>
      </w:r>
    </w:p>
    <w:p w14:paraId="51FA6D74" w14:textId="77777777" w:rsidR="008E0583" w:rsidRPr="00E117B7" w:rsidRDefault="008E0583" w:rsidP="0039630F">
      <w:pPr>
        <w:pStyle w:val="ListParagraph"/>
        <w:numPr>
          <w:ilvl w:val="0"/>
          <w:numId w:val="72"/>
        </w:numPr>
        <w:jc w:val="both"/>
        <w:rPr>
          <w:rFonts w:ascii="Calibri Light" w:eastAsia="TT15Ct00" w:hAnsi="Calibri Light" w:cs="TT15Ct00"/>
          <w:sz w:val="22"/>
          <w:szCs w:val="22"/>
        </w:rPr>
      </w:pPr>
      <w:r w:rsidRPr="00E117B7">
        <w:rPr>
          <w:rFonts w:ascii="Calibri Light" w:eastAsia="TT15Ct00" w:hAnsi="Calibri Light" w:cs="TT15Ct00"/>
          <w:sz w:val="22"/>
          <w:szCs w:val="22"/>
        </w:rPr>
        <w:t>Jamstveni rok ≥24 mjeseca: 10 bodova.</w:t>
      </w:r>
    </w:p>
    <w:p w14:paraId="0F45CFE3" w14:textId="77777777" w:rsidR="008E0583" w:rsidRPr="00E117B7" w:rsidRDefault="008E0583" w:rsidP="008E0583">
      <w:pPr>
        <w:spacing w:after="0" w:line="240" w:lineRule="auto"/>
        <w:jc w:val="both"/>
        <w:rPr>
          <w:rFonts w:ascii="Calibri Light" w:eastAsia="TT15Ct00" w:hAnsi="Calibri Light" w:cs="TT15Ct00"/>
        </w:rPr>
      </w:pPr>
    </w:p>
    <w:p w14:paraId="6C3F7406" w14:textId="77777777" w:rsidR="00237CDD" w:rsidRDefault="00237CDD" w:rsidP="00F260CA">
      <w:pPr>
        <w:pStyle w:val="NoSpacing4"/>
        <w:rPr>
          <w:rFonts w:ascii="Calibri Light" w:hAnsi="Calibri Light"/>
          <w:b/>
          <w:i/>
          <w:sz w:val="22"/>
          <w:szCs w:val="22"/>
        </w:rPr>
      </w:pPr>
    </w:p>
    <w:p w14:paraId="59530AE8" w14:textId="77777777" w:rsidR="00FC3064" w:rsidRDefault="00FC3064" w:rsidP="00F260CA">
      <w:pPr>
        <w:pStyle w:val="NoSpacing4"/>
        <w:rPr>
          <w:rFonts w:ascii="Calibri Light" w:hAnsi="Calibri Light"/>
          <w:b/>
          <w:i/>
          <w:sz w:val="22"/>
          <w:szCs w:val="22"/>
        </w:rPr>
      </w:pPr>
    </w:p>
    <w:p w14:paraId="61D64284" w14:textId="77777777" w:rsidR="00E95743" w:rsidRPr="00F860D1" w:rsidRDefault="00F860D1" w:rsidP="0039630F">
      <w:pPr>
        <w:pStyle w:val="ListParagraph"/>
        <w:keepNext/>
        <w:keepLines/>
        <w:numPr>
          <w:ilvl w:val="1"/>
          <w:numId w:val="18"/>
        </w:numPr>
        <w:ind w:hanging="780"/>
        <w:jc w:val="both"/>
        <w:outlineLvl w:val="0"/>
        <w:rPr>
          <w:rFonts w:ascii="Calibri Light" w:hAnsi="Calibri Light"/>
          <w:b/>
          <w:bCs/>
          <w:sz w:val="22"/>
          <w:szCs w:val="22"/>
        </w:rPr>
      </w:pPr>
      <w:bookmarkStart w:id="91" w:name="_Toc494274021"/>
      <w:bookmarkStart w:id="92" w:name="_Toc504410335"/>
      <w:r w:rsidRPr="00F860D1">
        <w:rPr>
          <w:rFonts w:ascii="Calibri Light" w:hAnsi="Calibri Light"/>
          <w:b/>
          <w:bCs/>
          <w:sz w:val="22"/>
          <w:szCs w:val="22"/>
        </w:rPr>
        <w:t>Jezik i pismo na kojem se izrađuje ponuda</w:t>
      </w:r>
      <w:bookmarkEnd w:id="91"/>
      <w:bookmarkEnd w:id="92"/>
    </w:p>
    <w:p w14:paraId="73C2B2CB" w14:textId="77777777"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 xml:space="preserve">Ponuditelji se obvezuju svoje ponude, zajedno s pripadajućom dokumentacijom, izraditi na hrvatskom jeziku i latiničnom pismu. Ako su neki od dijelova ponude traženih dokumentacijom o nabavi na nekom od stranih jezika ponuditelj je dužan uz navedeni dokument na stranom jeziku dostaviti i prijevod na hrvatski jezik navedenog dokumenta izvršen po ovlaštenom sudskom tumaču. </w:t>
      </w:r>
    </w:p>
    <w:p w14:paraId="0F5204B8" w14:textId="77777777"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 xml:space="preserve">Prijevod dokumenata izvršen po ovlaštenom sudskom tumaču mora sadržavati i Potvrdu ovlaštenog sudskog tumača kojom se potvrđuje da prijevod potpuno odgovara izvorniku sastavljenom na stranom jeziku, temeljem članka </w:t>
      </w:r>
      <w:r w:rsidRPr="004E6025">
        <w:rPr>
          <w:rFonts w:ascii="Calibri Light" w:hAnsi="Calibri Light" w:cs="Tahoma"/>
        </w:rPr>
        <w:t>19. Pravilnika o stalnim sudskim tumačima (Narodne novine, broj 88/08 i 119/08).</w:t>
      </w:r>
    </w:p>
    <w:p w14:paraId="588BBAC5" w14:textId="77777777" w:rsidR="00E95743" w:rsidRPr="00E95743" w:rsidRDefault="00E95743" w:rsidP="00E95743">
      <w:pPr>
        <w:spacing w:after="0" w:line="240" w:lineRule="auto"/>
        <w:jc w:val="both"/>
        <w:rPr>
          <w:rFonts w:ascii="Calibri Light" w:hAnsi="Calibri Light"/>
        </w:rPr>
      </w:pPr>
    </w:p>
    <w:p w14:paraId="0388ECB0" w14:textId="77777777" w:rsidR="00E95743" w:rsidRPr="00F860D1" w:rsidRDefault="00F860D1" w:rsidP="0039630F">
      <w:pPr>
        <w:pStyle w:val="ListParagraph"/>
        <w:keepNext/>
        <w:keepLines/>
        <w:numPr>
          <w:ilvl w:val="1"/>
          <w:numId w:val="18"/>
        </w:numPr>
        <w:ind w:hanging="780"/>
        <w:jc w:val="both"/>
        <w:outlineLvl w:val="0"/>
        <w:rPr>
          <w:rFonts w:ascii="Calibri Light" w:hAnsi="Calibri Light"/>
          <w:b/>
          <w:bCs/>
          <w:sz w:val="22"/>
          <w:szCs w:val="22"/>
        </w:rPr>
      </w:pPr>
      <w:bookmarkStart w:id="93" w:name="_Toc494274022"/>
      <w:bookmarkStart w:id="94" w:name="_Toc504410336"/>
      <w:r w:rsidRPr="00F860D1">
        <w:rPr>
          <w:rFonts w:ascii="Calibri Light" w:hAnsi="Calibri Light"/>
          <w:b/>
          <w:bCs/>
          <w:sz w:val="22"/>
          <w:szCs w:val="22"/>
        </w:rPr>
        <w:t>Rok valjanosti ponude</w:t>
      </w:r>
      <w:bookmarkEnd w:id="93"/>
      <w:bookmarkEnd w:id="94"/>
    </w:p>
    <w:p w14:paraId="36ECDC9A" w14:textId="77777777"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 xml:space="preserve">Rok valjanosti ponude je najmanje </w:t>
      </w:r>
      <w:r w:rsidR="00F860D1">
        <w:rPr>
          <w:rFonts w:ascii="Calibri Light" w:hAnsi="Calibri Light" w:cs="Tahoma"/>
          <w:b/>
        </w:rPr>
        <w:t>12</w:t>
      </w:r>
      <w:r w:rsidRPr="00E95743">
        <w:rPr>
          <w:rFonts w:ascii="Calibri Light" w:hAnsi="Calibri Light" w:cs="Tahoma"/>
          <w:b/>
        </w:rPr>
        <w:t>0 (</w:t>
      </w:r>
      <w:proofErr w:type="spellStart"/>
      <w:r w:rsidR="00F860D1">
        <w:rPr>
          <w:rFonts w:ascii="Calibri Light" w:hAnsi="Calibri Light" w:cs="Tahoma"/>
          <w:b/>
        </w:rPr>
        <w:t>stodvadeset</w:t>
      </w:r>
      <w:proofErr w:type="spellEnd"/>
      <w:r w:rsidRPr="00E95743">
        <w:rPr>
          <w:rFonts w:ascii="Calibri Light" w:hAnsi="Calibri Light" w:cs="Tahoma"/>
          <w:b/>
        </w:rPr>
        <w:t xml:space="preserve">) </w:t>
      </w:r>
      <w:r w:rsidRPr="00E95743">
        <w:rPr>
          <w:rFonts w:ascii="Calibri Light" w:hAnsi="Calibri Light" w:cs="Tahoma"/>
        </w:rPr>
        <w:t xml:space="preserve">dana od isteka roka za dostavu ponuda. </w:t>
      </w:r>
    </w:p>
    <w:p w14:paraId="37D7D06B" w14:textId="77777777"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Na zahtjev Naručitelja, ponuditelj može produžiti rok valjanosti svoje ponude.</w:t>
      </w:r>
    </w:p>
    <w:p w14:paraId="6D6375DB" w14:textId="77777777" w:rsidR="00E95743" w:rsidRPr="00E95743" w:rsidRDefault="00E95743" w:rsidP="00E95743">
      <w:pPr>
        <w:spacing w:after="0" w:line="240" w:lineRule="auto"/>
        <w:jc w:val="both"/>
        <w:rPr>
          <w:rFonts w:ascii="Calibri Light" w:hAnsi="Calibri Light" w:cs="Tahoma"/>
        </w:rPr>
      </w:pPr>
      <w:r w:rsidRPr="00E95743">
        <w:rPr>
          <w:rFonts w:ascii="Calibri Light" w:hAnsi="Calibri Light" w:cs="Tahoma"/>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14:paraId="1BAD3C5C" w14:textId="77777777" w:rsidR="00E95743" w:rsidRPr="00E95743" w:rsidRDefault="00E95743" w:rsidP="00E95743">
      <w:pPr>
        <w:spacing w:after="0" w:line="240" w:lineRule="auto"/>
        <w:jc w:val="both"/>
        <w:rPr>
          <w:rFonts w:ascii="Calibri Light" w:hAnsi="Calibri Light" w:cs="Tahoma"/>
          <w:b/>
        </w:rPr>
      </w:pPr>
      <w:r w:rsidRPr="00E95743">
        <w:rPr>
          <w:rFonts w:ascii="Calibri Light" w:hAnsi="Calibri Light" w:cs="Tahoma"/>
          <w:b/>
        </w:rPr>
        <w:t>Smatra se da ponuda dostavljena elektroničkim sredstvima komunikacije putem EOJN RH obvezuje ponuditelja u roku valjanosti ponude neovisno o tome je li potpisana ili nije te naručitelj ne smije odbiti takvu ponudu samo zbog toga razloga.</w:t>
      </w:r>
    </w:p>
    <w:p w14:paraId="5FF15B2E" w14:textId="77777777" w:rsidR="00FC3064" w:rsidRDefault="00FC3064" w:rsidP="00F260CA">
      <w:pPr>
        <w:pStyle w:val="NoSpacing4"/>
        <w:rPr>
          <w:rFonts w:ascii="Calibri Light" w:hAnsi="Calibri Light"/>
          <w:b/>
          <w:i/>
          <w:sz w:val="22"/>
          <w:szCs w:val="22"/>
        </w:rPr>
      </w:pPr>
    </w:p>
    <w:p w14:paraId="4943D1AC" w14:textId="77777777" w:rsidR="00FC3064" w:rsidRPr="00CA316D" w:rsidRDefault="00FC3064" w:rsidP="00CA316D">
      <w:pPr>
        <w:pStyle w:val="NoSpacing4"/>
        <w:rPr>
          <w:rFonts w:ascii="Calibri Light" w:hAnsi="Calibri Light"/>
          <w:b/>
          <w:i/>
          <w:sz w:val="22"/>
          <w:szCs w:val="22"/>
        </w:rPr>
      </w:pPr>
    </w:p>
    <w:p w14:paraId="49CF84C8" w14:textId="77777777" w:rsidR="00CA316D" w:rsidRPr="00CA316D" w:rsidRDefault="00CA316D" w:rsidP="0039630F">
      <w:pPr>
        <w:pStyle w:val="ListParagraph"/>
        <w:numPr>
          <w:ilvl w:val="0"/>
          <w:numId w:val="18"/>
        </w:numPr>
        <w:shd w:val="clear" w:color="auto" w:fill="D9D9D9" w:themeFill="background1" w:themeFillShade="D9"/>
        <w:ind w:hanging="720"/>
        <w:rPr>
          <w:rFonts w:ascii="Calibri Light" w:hAnsi="Calibri Light"/>
          <w:b/>
          <w:u w:val="single"/>
        </w:rPr>
      </w:pPr>
      <w:r w:rsidRPr="00CA316D">
        <w:rPr>
          <w:rFonts w:ascii="Calibri Light" w:hAnsi="Calibri Light"/>
          <w:b/>
          <w:u w:val="single"/>
        </w:rPr>
        <w:t>OSTALE ODREDBE</w:t>
      </w:r>
    </w:p>
    <w:p w14:paraId="3925C991" w14:textId="77777777" w:rsidR="00CA316D" w:rsidRPr="00AF06E4" w:rsidRDefault="00CA316D" w:rsidP="00AF06E4">
      <w:pPr>
        <w:spacing w:after="0" w:line="240" w:lineRule="auto"/>
        <w:jc w:val="both"/>
        <w:rPr>
          <w:rFonts w:ascii="Calibri Light" w:hAnsi="Calibri Light"/>
        </w:rPr>
      </w:pPr>
    </w:p>
    <w:p w14:paraId="79B2A281" w14:textId="77777777" w:rsidR="00CA316D" w:rsidRPr="00AF06E4" w:rsidRDefault="00AF06E4" w:rsidP="0039630F">
      <w:pPr>
        <w:pStyle w:val="ListParagraph"/>
        <w:keepNext/>
        <w:keepLines/>
        <w:numPr>
          <w:ilvl w:val="1"/>
          <w:numId w:val="18"/>
        </w:numPr>
        <w:ind w:hanging="780"/>
        <w:jc w:val="both"/>
        <w:outlineLvl w:val="0"/>
        <w:rPr>
          <w:rFonts w:ascii="Calibri Light" w:hAnsi="Calibri Light"/>
          <w:b/>
          <w:bCs/>
          <w:sz w:val="22"/>
          <w:szCs w:val="22"/>
        </w:rPr>
      </w:pPr>
      <w:bookmarkStart w:id="95" w:name="_Toc494274023"/>
      <w:bookmarkStart w:id="96" w:name="_Toc504410337"/>
      <w:r w:rsidRPr="00AF06E4">
        <w:rPr>
          <w:rFonts w:ascii="Calibri Light" w:hAnsi="Calibri Light"/>
          <w:b/>
          <w:bCs/>
          <w:sz w:val="22"/>
          <w:szCs w:val="22"/>
        </w:rPr>
        <w:t>Naznaka o namjeri korištenja opcije odvijanja postupka u više faza koje slijede jedna za drugom, kako bi se smanjio broj ponuda ili rješenja</w:t>
      </w:r>
      <w:bookmarkEnd w:id="95"/>
      <w:bookmarkEnd w:id="96"/>
    </w:p>
    <w:p w14:paraId="55111F1B" w14:textId="77777777"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0CE32C8C" w14:textId="77777777" w:rsidR="00AF06E4" w:rsidRDefault="00AF06E4" w:rsidP="00AF06E4">
      <w:pPr>
        <w:pStyle w:val="ListParagraph"/>
        <w:keepNext/>
        <w:keepLines/>
        <w:ind w:left="1069" w:hanging="360"/>
        <w:jc w:val="both"/>
        <w:outlineLvl w:val="0"/>
        <w:rPr>
          <w:rFonts w:ascii="Calibri Light" w:hAnsi="Calibri Light"/>
          <w:sz w:val="22"/>
          <w:szCs w:val="22"/>
        </w:rPr>
      </w:pPr>
      <w:bookmarkStart w:id="97" w:name="_Toc494274024"/>
    </w:p>
    <w:p w14:paraId="0230B341" w14:textId="77777777" w:rsidR="00CA316D" w:rsidRPr="00AF06E4" w:rsidRDefault="00AF06E4" w:rsidP="0039630F">
      <w:pPr>
        <w:pStyle w:val="ListParagraph"/>
        <w:keepNext/>
        <w:keepLines/>
        <w:numPr>
          <w:ilvl w:val="1"/>
          <w:numId w:val="18"/>
        </w:numPr>
        <w:ind w:hanging="780"/>
        <w:jc w:val="both"/>
        <w:outlineLvl w:val="0"/>
        <w:rPr>
          <w:rFonts w:ascii="Calibri Light" w:hAnsi="Calibri Light"/>
          <w:b/>
          <w:bCs/>
          <w:sz w:val="22"/>
          <w:szCs w:val="22"/>
          <w:lang w:eastAsia="sl-SI"/>
        </w:rPr>
      </w:pPr>
      <w:bookmarkStart w:id="98" w:name="_Toc504410338"/>
      <w:r w:rsidRPr="00AF06E4">
        <w:rPr>
          <w:rFonts w:ascii="Calibri Light" w:hAnsi="Calibri Light"/>
          <w:b/>
          <w:sz w:val="22"/>
          <w:szCs w:val="22"/>
        </w:rPr>
        <w:t>Norme osiguranja kvalitete ili norme upravljanja okolišem</w:t>
      </w:r>
      <w:bookmarkEnd w:id="97"/>
      <w:bookmarkEnd w:id="98"/>
    </w:p>
    <w:p w14:paraId="2055DA9D" w14:textId="77777777" w:rsidR="00ED562C" w:rsidRDefault="00ED562C" w:rsidP="00ED562C">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1C8E8E1F" w14:textId="77777777" w:rsidR="00CA316D" w:rsidRPr="00AF06E4" w:rsidRDefault="00CA316D" w:rsidP="00AF06E4">
      <w:pPr>
        <w:spacing w:after="0" w:line="240" w:lineRule="auto"/>
        <w:jc w:val="both"/>
        <w:rPr>
          <w:rFonts w:ascii="Calibri Light" w:hAnsi="Calibri Light" w:cs="Calibri Light"/>
        </w:rPr>
      </w:pPr>
    </w:p>
    <w:p w14:paraId="23EEFBED" w14:textId="77777777" w:rsidR="00CA316D" w:rsidRPr="00AF06E4" w:rsidRDefault="00AF06E4" w:rsidP="0039630F">
      <w:pPr>
        <w:pStyle w:val="ListParagraph"/>
        <w:keepNext/>
        <w:keepLines/>
        <w:numPr>
          <w:ilvl w:val="1"/>
          <w:numId w:val="18"/>
        </w:numPr>
        <w:ind w:hanging="780"/>
        <w:jc w:val="both"/>
        <w:outlineLvl w:val="0"/>
        <w:rPr>
          <w:rFonts w:ascii="Calibri Light" w:hAnsi="Calibri Light"/>
          <w:b/>
          <w:bCs/>
          <w:sz w:val="22"/>
          <w:szCs w:val="22"/>
        </w:rPr>
      </w:pPr>
      <w:bookmarkStart w:id="99" w:name="_Toc494274025"/>
      <w:bookmarkStart w:id="100" w:name="_Toc504410339"/>
      <w:r w:rsidRPr="00AF06E4">
        <w:rPr>
          <w:rFonts w:ascii="Calibri Light" w:hAnsi="Calibri Light"/>
          <w:b/>
          <w:bCs/>
          <w:sz w:val="22"/>
          <w:szCs w:val="22"/>
        </w:rPr>
        <w:t>Broj gospodarskih subjekata koji će biti stranke okvirnog sporazuma, u slučaju okvirnog sporazuma s više gospodarskih subjekata</w:t>
      </w:r>
      <w:bookmarkEnd w:id="99"/>
      <w:bookmarkEnd w:id="100"/>
    </w:p>
    <w:p w14:paraId="22438393" w14:textId="77777777"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131B5507" w14:textId="77777777"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14:paraId="1A99B0FB"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01" w:name="_Toc494274026"/>
      <w:bookmarkStart w:id="102" w:name="_Toc504410340"/>
      <w:r w:rsidRPr="00312B4F">
        <w:rPr>
          <w:rFonts w:ascii="Calibri Light" w:hAnsi="Calibri Light"/>
          <w:b/>
          <w:bCs/>
          <w:sz w:val="22"/>
          <w:szCs w:val="22"/>
        </w:rPr>
        <w:t>Rok na koji se sklapa okvirni sporazum te obrazloženje razloga za trajanje okvirnog sporazuma duže od četiri, odnosno osam godina</w:t>
      </w:r>
      <w:bookmarkEnd w:id="101"/>
      <w:bookmarkEnd w:id="102"/>
    </w:p>
    <w:p w14:paraId="152752F2" w14:textId="77777777"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20A5C583" w14:textId="77777777"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14:paraId="129703E4"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03" w:name="_Toc494274027"/>
      <w:bookmarkStart w:id="104" w:name="_Toc504410341"/>
      <w:r w:rsidRPr="00312B4F">
        <w:rPr>
          <w:rFonts w:ascii="Calibri Light" w:hAnsi="Calibri Light"/>
          <w:b/>
          <w:bCs/>
          <w:sz w:val="22"/>
          <w:szCs w:val="22"/>
        </w:rPr>
        <w:t>Način sklapanja ugovora na temelju okvirnog sporazuma</w:t>
      </w:r>
      <w:bookmarkEnd w:id="103"/>
      <w:bookmarkEnd w:id="104"/>
    </w:p>
    <w:p w14:paraId="467CF860" w14:textId="77777777"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43515DB5" w14:textId="77777777"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14:paraId="2384B2A3"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rPr>
      </w:pPr>
      <w:bookmarkStart w:id="105" w:name="_Toc494274028"/>
      <w:bookmarkStart w:id="106" w:name="_Toc504410342"/>
      <w:r w:rsidRPr="00312B4F">
        <w:rPr>
          <w:rFonts w:ascii="Calibri Light" w:hAnsi="Calibri Light"/>
          <w:b/>
          <w:bCs/>
          <w:sz w:val="22"/>
        </w:rPr>
        <w:t>Navod obvezuje li okvirni sporazum stranke na izvršenje okvirnog sporazuma</w:t>
      </w:r>
      <w:bookmarkEnd w:id="105"/>
      <w:bookmarkEnd w:id="106"/>
    </w:p>
    <w:p w14:paraId="34C5CE70" w14:textId="77777777"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238D7382" w14:textId="77777777" w:rsidR="00312B4F" w:rsidRDefault="00312B4F" w:rsidP="00AF06E4">
      <w:pPr>
        <w:pStyle w:val="ListParagraph"/>
        <w:keepNext/>
        <w:keepLines/>
        <w:ind w:left="1069" w:hanging="360"/>
        <w:jc w:val="both"/>
        <w:outlineLvl w:val="0"/>
        <w:rPr>
          <w:rFonts w:ascii="Calibri Light" w:hAnsi="Calibri Light"/>
          <w:b/>
          <w:bCs/>
          <w:sz w:val="22"/>
          <w:szCs w:val="22"/>
        </w:rPr>
      </w:pPr>
      <w:bookmarkStart w:id="107" w:name="_Toc494274029"/>
    </w:p>
    <w:p w14:paraId="04950D62"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08" w:name="_Toc504410343"/>
      <w:r w:rsidRPr="00312B4F">
        <w:rPr>
          <w:rFonts w:ascii="Calibri Light" w:hAnsi="Calibri Light"/>
          <w:b/>
          <w:bCs/>
          <w:sz w:val="22"/>
          <w:szCs w:val="22"/>
        </w:rPr>
        <w:t>Naznaka svih naručitelja (poimence ili generički po vrsti/kategorijama/mjestu) u čije ime se sklapa okvirni sporazum</w:t>
      </w:r>
      <w:bookmarkEnd w:id="107"/>
      <w:bookmarkEnd w:id="108"/>
    </w:p>
    <w:p w14:paraId="652F2332" w14:textId="77777777" w:rsidR="00CA316D" w:rsidRPr="00AF06E4"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5C6610A6" w14:textId="77777777" w:rsidR="00312B4F" w:rsidRDefault="00312B4F" w:rsidP="00AF06E4">
      <w:pPr>
        <w:pStyle w:val="ListParagraph"/>
        <w:keepNext/>
        <w:keepLines/>
        <w:ind w:left="1069" w:hanging="360"/>
        <w:jc w:val="both"/>
        <w:outlineLvl w:val="0"/>
        <w:rPr>
          <w:rFonts w:ascii="Calibri Light" w:hAnsi="Calibri Light"/>
          <w:b/>
          <w:bCs/>
          <w:sz w:val="22"/>
          <w:szCs w:val="22"/>
        </w:rPr>
      </w:pPr>
      <w:bookmarkStart w:id="109" w:name="_Toc494274030"/>
    </w:p>
    <w:p w14:paraId="5299A830"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10" w:name="_Toc504410344"/>
      <w:r w:rsidRPr="00312B4F">
        <w:rPr>
          <w:rFonts w:ascii="Calibri Light" w:hAnsi="Calibri Light"/>
          <w:b/>
          <w:bCs/>
          <w:sz w:val="22"/>
          <w:szCs w:val="22"/>
        </w:rPr>
        <w:t>Drugi uvjeti koji će biti korišteni prilikom sklapanja ugovora na temelju okvirnog sporazuma</w:t>
      </w:r>
      <w:bookmarkEnd w:id="109"/>
      <w:bookmarkEnd w:id="110"/>
    </w:p>
    <w:p w14:paraId="6BD62B40" w14:textId="77777777"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12463315" w14:textId="77777777"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14:paraId="2A2277C9" w14:textId="77777777"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11" w:name="_Toc494274031"/>
      <w:bookmarkStart w:id="112" w:name="_Toc504410345"/>
      <w:r w:rsidRPr="00312B4F">
        <w:rPr>
          <w:rFonts w:ascii="Calibri Light" w:hAnsi="Calibri Light"/>
          <w:b/>
          <w:bCs/>
          <w:sz w:val="22"/>
          <w:szCs w:val="22"/>
        </w:rPr>
        <w:t>Podaci potrebni za provedbu elektroničke dražbe</w:t>
      </w:r>
      <w:bookmarkEnd w:id="111"/>
      <w:bookmarkEnd w:id="112"/>
    </w:p>
    <w:p w14:paraId="075A149E" w14:textId="77777777" w:rsidR="00CA316D" w:rsidRDefault="00CA316D" w:rsidP="00AF06E4">
      <w:pPr>
        <w:keepNext/>
        <w:tabs>
          <w:tab w:val="num" w:pos="450"/>
        </w:tabs>
        <w:spacing w:after="0" w:line="240" w:lineRule="auto"/>
        <w:ind w:right="1"/>
        <w:jc w:val="both"/>
        <w:rPr>
          <w:rFonts w:ascii="Calibri Light" w:hAnsi="Calibri Light" w:cs="Calibri"/>
          <w:bCs/>
          <w:lang w:eastAsia="sl-SI"/>
        </w:rPr>
      </w:pPr>
      <w:r w:rsidRPr="00AF06E4">
        <w:rPr>
          <w:rFonts w:ascii="Calibri Light" w:hAnsi="Calibri Light" w:cs="Calibri"/>
          <w:bCs/>
          <w:lang w:eastAsia="sl-SI"/>
        </w:rPr>
        <w:t>Ne primjenjuje se.</w:t>
      </w:r>
    </w:p>
    <w:p w14:paraId="25D5A686" w14:textId="77777777" w:rsidR="00312B4F" w:rsidRPr="00AF06E4" w:rsidRDefault="00312B4F" w:rsidP="00AF06E4">
      <w:pPr>
        <w:keepNext/>
        <w:tabs>
          <w:tab w:val="num" w:pos="450"/>
        </w:tabs>
        <w:spacing w:after="0" w:line="240" w:lineRule="auto"/>
        <w:ind w:right="1"/>
        <w:jc w:val="both"/>
        <w:rPr>
          <w:rFonts w:ascii="Calibri Light" w:hAnsi="Calibri Light" w:cs="Calibri"/>
          <w:bCs/>
          <w:lang w:eastAsia="sl-SI"/>
        </w:rPr>
      </w:pPr>
    </w:p>
    <w:p w14:paraId="10623434" w14:textId="161C4709" w:rsidR="00CA316D" w:rsidRPr="00312B4F" w:rsidRDefault="00312B4F" w:rsidP="0039630F">
      <w:pPr>
        <w:pStyle w:val="ListParagraph"/>
        <w:keepNext/>
        <w:keepLines/>
        <w:numPr>
          <w:ilvl w:val="1"/>
          <w:numId w:val="18"/>
        </w:numPr>
        <w:ind w:hanging="780"/>
        <w:jc w:val="both"/>
        <w:outlineLvl w:val="0"/>
        <w:rPr>
          <w:rFonts w:ascii="Calibri Light" w:hAnsi="Calibri Light"/>
          <w:b/>
          <w:bCs/>
          <w:sz w:val="22"/>
          <w:szCs w:val="22"/>
        </w:rPr>
      </w:pPr>
      <w:bookmarkStart w:id="113" w:name="_Toc494274032"/>
      <w:bookmarkStart w:id="114" w:name="_Toc504410346"/>
      <w:r w:rsidRPr="00312B4F">
        <w:rPr>
          <w:rFonts w:ascii="Calibri Light" w:hAnsi="Calibri Light"/>
          <w:b/>
          <w:bCs/>
          <w:sz w:val="22"/>
          <w:szCs w:val="22"/>
        </w:rPr>
        <w:t>Odredbe koje se odnose na zajednicu gospodarskih subjekta (ponuditelja)</w:t>
      </w:r>
      <w:bookmarkEnd w:id="113"/>
      <w:bookmarkEnd w:id="114"/>
    </w:p>
    <w:p w14:paraId="22797A58" w14:textId="77777777" w:rsidR="00CA316D" w:rsidRDefault="00CA316D" w:rsidP="00AF06E4">
      <w:pPr>
        <w:spacing w:after="0" w:line="240" w:lineRule="auto"/>
        <w:jc w:val="both"/>
        <w:rPr>
          <w:rFonts w:ascii="Calibri Light" w:hAnsi="Calibri Light" w:cs="Arial"/>
          <w:color w:val="231F20"/>
        </w:rPr>
      </w:pPr>
      <w:r w:rsidRPr="00AF06E4">
        <w:rPr>
          <w:rFonts w:ascii="Calibri Light" w:hAnsi="Calibri Light" w:cs="Arial"/>
          <w:color w:val="231F20"/>
        </w:rPr>
        <w:t>Zajednica gospodarskih subjekata (fizičke ili pravne osobe, uključujući podružnice, ili javna tijela ili zajednice tih osoba ili tijela) je svako privremeno udruživanje gospodarskih subjekata koje na tržištu nudi izvođenje radova ili posla, isporuku robe ili pružanje usluga.</w:t>
      </w:r>
    </w:p>
    <w:p w14:paraId="29575870" w14:textId="77777777" w:rsidR="00312B4F" w:rsidRPr="00AF06E4" w:rsidRDefault="00312B4F" w:rsidP="00AF06E4">
      <w:pPr>
        <w:spacing w:after="0" w:line="240" w:lineRule="auto"/>
        <w:jc w:val="both"/>
        <w:rPr>
          <w:rFonts w:ascii="Calibri Light" w:hAnsi="Calibri Light" w:cs="Arial"/>
          <w:color w:val="231F20"/>
        </w:rPr>
      </w:pPr>
    </w:p>
    <w:p w14:paraId="16E88BB2" w14:textId="77777777" w:rsidR="00CA316D" w:rsidRDefault="00CA316D" w:rsidP="00AF06E4">
      <w:pPr>
        <w:spacing w:after="0" w:line="240" w:lineRule="auto"/>
        <w:jc w:val="both"/>
        <w:rPr>
          <w:rFonts w:ascii="Calibri Light" w:hAnsi="Calibri Light"/>
        </w:rPr>
      </w:pPr>
      <w:r w:rsidRPr="00AF06E4">
        <w:rPr>
          <w:rFonts w:ascii="Calibri Light" w:hAnsi="Calibri Light"/>
          <w:iCs/>
        </w:rPr>
        <w:t>Naručitelj</w:t>
      </w:r>
      <w:r w:rsidRPr="00AF06E4">
        <w:rPr>
          <w:rFonts w:ascii="Calibri Light" w:hAnsi="Calibri Light"/>
        </w:rPr>
        <w:t xml:space="preserve"> ne smije zahtijevati da zajednica gospodarskih subjekata ima određeni pravni oblik u trenutku dostave ponude ili zahtjeva za sudjelovanje, ali može zahtijevati da ima određeni pravni oblik nakon sklapanja ugovora u mjeri u kojoj je to nužno za uredno izvršenje tog ugovora(npr. međusobni sporazum, ugovor o poslovnoj suradnji ili slično). </w:t>
      </w:r>
      <w:r w:rsidRPr="00AF06E4">
        <w:rPr>
          <w:rFonts w:ascii="Calibri Light" w:hAnsi="Calibri Light"/>
          <w:b/>
        </w:rPr>
        <w:t xml:space="preserve">Navedeni akt mora biti potpisan i ovjeren (samo ukoliko se u zemlji poslovnog </w:t>
      </w:r>
      <w:proofErr w:type="spellStart"/>
      <w:r w:rsidRPr="00AF06E4">
        <w:rPr>
          <w:rFonts w:ascii="Calibri Light" w:hAnsi="Calibri Light"/>
          <w:b/>
        </w:rPr>
        <w:t>nastana</w:t>
      </w:r>
      <w:proofErr w:type="spellEnd"/>
      <w:r w:rsidRPr="00AF06E4">
        <w:rPr>
          <w:rFonts w:ascii="Calibri Light" w:hAnsi="Calibri Light"/>
          <w:b/>
        </w:rPr>
        <w:t xml:space="preserve"> koristi pečat) od svih članova Zajednice te se dostavlja Naručitelju najkasnije u roku od 8 (osam) dana od izvršnosti odluke o odabiru</w:t>
      </w:r>
      <w:r w:rsidRPr="00AF06E4">
        <w:rPr>
          <w:rFonts w:ascii="Calibri Light" w:hAnsi="Calibri Light"/>
        </w:rPr>
        <w:t xml:space="preserve">. 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(koji član Zajednice na koji e-mail, </w:t>
      </w:r>
      <w:proofErr w:type="spellStart"/>
      <w:r w:rsidRPr="00AF06E4">
        <w:rPr>
          <w:rFonts w:ascii="Calibri Light" w:hAnsi="Calibri Light"/>
        </w:rPr>
        <w:t>fax</w:t>
      </w:r>
      <w:proofErr w:type="spellEnd"/>
      <w:r w:rsidRPr="00AF06E4">
        <w:rPr>
          <w:rFonts w:ascii="Calibri Light" w:hAnsi="Calibri Light"/>
        </w:rPr>
        <w:t xml:space="preserve"> i slično), način sklapanja ugovora i potpisnik ugovora, izdavanje jamstava na temelju ugovora, komunikacija vezana uz izvršavanje ugovora, izdavanje računa, plaćanje računa, potpisivanje primopredajnog zapisnika i ostala bitna pitanja. </w:t>
      </w:r>
    </w:p>
    <w:p w14:paraId="7243D852" w14:textId="77777777" w:rsidR="00142440" w:rsidRPr="00AF06E4" w:rsidRDefault="00142440" w:rsidP="00AF06E4">
      <w:pPr>
        <w:spacing w:after="0" w:line="240" w:lineRule="auto"/>
        <w:jc w:val="both"/>
        <w:rPr>
          <w:rFonts w:ascii="Calibri Light" w:hAnsi="Calibri Light"/>
        </w:rPr>
      </w:pPr>
    </w:p>
    <w:p w14:paraId="2FCEA585" w14:textId="77777777" w:rsidR="00CA316D" w:rsidRDefault="00CA316D" w:rsidP="00AF06E4">
      <w:pPr>
        <w:spacing w:after="0" w:line="240" w:lineRule="auto"/>
        <w:jc w:val="both"/>
        <w:rPr>
          <w:rFonts w:ascii="Calibri Light" w:hAnsi="Calibri Light" w:cs="Arial"/>
          <w:color w:val="231F20"/>
        </w:rPr>
      </w:pPr>
      <w:r w:rsidRPr="00AF06E4">
        <w:rPr>
          <w:rFonts w:ascii="Calibri Light" w:hAnsi="Calibri Light" w:cs="Arial"/>
          <w:color w:val="231F20"/>
        </w:rPr>
        <w:t>Zajednica gospodarskih subjekata može se osloniti na sposobnost članova zajednice ili drugih subjekata.</w:t>
      </w:r>
    </w:p>
    <w:p w14:paraId="25B0B02A" w14:textId="77777777" w:rsidR="00142440" w:rsidRPr="00AF06E4" w:rsidRDefault="00142440" w:rsidP="00AF06E4">
      <w:pPr>
        <w:spacing w:after="0" w:line="240" w:lineRule="auto"/>
        <w:jc w:val="both"/>
        <w:rPr>
          <w:rFonts w:ascii="Calibri Light" w:hAnsi="Calibri Light" w:cs="Arial"/>
        </w:rPr>
      </w:pPr>
    </w:p>
    <w:p w14:paraId="066314BA" w14:textId="77777777" w:rsidR="00CA316D" w:rsidRDefault="00CA316D" w:rsidP="00AF06E4">
      <w:pPr>
        <w:spacing w:after="0" w:line="240" w:lineRule="auto"/>
        <w:jc w:val="both"/>
        <w:rPr>
          <w:rFonts w:ascii="Calibri Light" w:hAnsi="Calibri Light" w:cs="Arial"/>
        </w:rPr>
      </w:pPr>
      <w:r w:rsidRPr="00AF06E4">
        <w:rPr>
          <w:rFonts w:ascii="Calibri Light" w:hAnsi="Calibri Light" w:cs="Arial"/>
        </w:rPr>
        <w:t xml:space="preserve">Naručitelj neposredno plaća svakom članu zajednice </w:t>
      </w:r>
      <w:r w:rsidRPr="00AF06E4">
        <w:rPr>
          <w:rFonts w:ascii="Calibri Light" w:hAnsi="Calibri Light" w:cs="Arial"/>
          <w:color w:val="231F20"/>
        </w:rPr>
        <w:t>gospodarskih subjekata</w:t>
      </w:r>
      <w:r w:rsidRPr="00AF06E4">
        <w:rPr>
          <w:rFonts w:ascii="Calibri Light" w:hAnsi="Calibri Light" w:cs="Arial"/>
        </w:rPr>
        <w:t xml:space="preserve"> za onaj dio ugovora koji je on izvršio, </w:t>
      </w:r>
      <w:r w:rsidRPr="00AF06E4">
        <w:rPr>
          <w:rFonts w:ascii="Calibri Light" w:hAnsi="Calibri Light" w:cs="Arial"/>
          <w:b/>
          <w:i/>
        </w:rPr>
        <w:t>ako zajednica ponuditelja ne odredi drugačije</w:t>
      </w:r>
      <w:r w:rsidRPr="00AF06E4">
        <w:rPr>
          <w:rFonts w:ascii="Calibri Light" w:hAnsi="Calibri Light" w:cs="Arial"/>
        </w:rPr>
        <w:t xml:space="preserve">. </w:t>
      </w:r>
    </w:p>
    <w:p w14:paraId="221ED267" w14:textId="77777777" w:rsidR="00142440" w:rsidRPr="00AF06E4" w:rsidRDefault="00142440" w:rsidP="00AF06E4">
      <w:pPr>
        <w:spacing w:after="0" w:line="240" w:lineRule="auto"/>
        <w:jc w:val="both"/>
        <w:rPr>
          <w:rFonts w:ascii="Calibri Light" w:hAnsi="Calibri Light" w:cs="Arial"/>
        </w:rPr>
      </w:pPr>
    </w:p>
    <w:p w14:paraId="137A810D" w14:textId="77777777" w:rsidR="00CA316D" w:rsidRDefault="00CA316D" w:rsidP="00AF06E4">
      <w:pPr>
        <w:spacing w:after="0" w:line="240" w:lineRule="auto"/>
        <w:jc w:val="both"/>
        <w:rPr>
          <w:rFonts w:ascii="Calibri Light" w:hAnsi="Calibri Light" w:cs="Arial"/>
        </w:rPr>
      </w:pPr>
      <w:r w:rsidRPr="00AF06E4">
        <w:rPr>
          <w:rFonts w:ascii="Calibri Light" w:hAnsi="Calibri Light" w:cs="Arial"/>
        </w:rPr>
        <w:t xml:space="preserve">U ponudi zajednice </w:t>
      </w:r>
      <w:r w:rsidRPr="00AF06E4">
        <w:rPr>
          <w:rFonts w:ascii="Calibri Light" w:hAnsi="Calibri Light" w:cs="Arial"/>
          <w:color w:val="231F20"/>
        </w:rPr>
        <w:t>gospodarskih subjekata</w:t>
      </w:r>
      <w:r w:rsidRPr="00AF06E4">
        <w:rPr>
          <w:rFonts w:ascii="Calibri Light" w:hAnsi="Calibri Light" w:cs="Arial"/>
        </w:rPr>
        <w:t xml:space="preserve"> mora biti navedeno koji će dio </w:t>
      </w:r>
      <w:r w:rsidRPr="00AF06E4">
        <w:rPr>
          <w:rFonts w:ascii="Calibri Light" w:hAnsi="Calibri Light" w:cs="Arial"/>
          <w:color w:val="231F20"/>
        </w:rPr>
        <w:t xml:space="preserve">ugovora </w:t>
      </w:r>
      <w:r w:rsidRPr="00AF06E4">
        <w:rPr>
          <w:rFonts w:ascii="Calibri Light" w:hAnsi="Calibri Light" w:cs="Arial"/>
        </w:rPr>
        <w:t xml:space="preserve">(predmet, količina, vrijednost i postotni dio) izvršavati pojedini član zajednice </w:t>
      </w:r>
      <w:r w:rsidRPr="00AF06E4">
        <w:rPr>
          <w:rFonts w:ascii="Calibri Light" w:hAnsi="Calibri Light" w:cs="Arial"/>
          <w:color w:val="231F20"/>
        </w:rPr>
        <w:t>gospodarskih subjekata</w:t>
      </w:r>
      <w:r w:rsidRPr="00AF06E4">
        <w:rPr>
          <w:rFonts w:ascii="Calibri Light" w:hAnsi="Calibri Light" w:cs="Arial"/>
        </w:rPr>
        <w:t>.</w:t>
      </w:r>
    </w:p>
    <w:p w14:paraId="5DB59C13" w14:textId="77777777" w:rsidR="00142440" w:rsidRPr="00AF06E4" w:rsidRDefault="00142440" w:rsidP="00AF06E4">
      <w:pPr>
        <w:spacing w:after="0" w:line="240" w:lineRule="auto"/>
        <w:jc w:val="both"/>
        <w:rPr>
          <w:rFonts w:ascii="Calibri Light" w:hAnsi="Calibri Light" w:cs="Arial"/>
        </w:rPr>
      </w:pPr>
    </w:p>
    <w:p w14:paraId="1B316244"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rPr>
        <w:t xml:space="preserve">U slučaju zajednice </w:t>
      </w:r>
      <w:r w:rsidRPr="00AF06E4">
        <w:rPr>
          <w:rFonts w:ascii="Calibri Light" w:hAnsi="Calibri Light" w:cs="Arial"/>
          <w:color w:val="231F20"/>
        </w:rPr>
        <w:t>gospodarskih subjekata</w:t>
      </w:r>
      <w:r w:rsidRPr="00AF06E4">
        <w:rPr>
          <w:rFonts w:ascii="Calibri Light" w:hAnsi="Calibri Light"/>
        </w:rPr>
        <w:t xml:space="preserve"> svi članovi zajednice gospodarskih subjekata moraju dostaviti zaseban ESPD i pojedinačno dokazati </w:t>
      </w:r>
      <w:r w:rsidRPr="00AF06E4">
        <w:rPr>
          <w:rFonts w:ascii="Calibri Light" w:hAnsi="Calibri Light" w:cs="Tahoma"/>
        </w:rPr>
        <w:t xml:space="preserve">da: </w:t>
      </w:r>
    </w:p>
    <w:p w14:paraId="50938A9E" w14:textId="77777777" w:rsidR="00CA316D" w:rsidRPr="00AF06E4" w:rsidRDefault="00CA316D" w:rsidP="0039630F">
      <w:pPr>
        <w:pStyle w:val="ListParagraph"/>
        <w:numPr>
          <w:ilvl w:val="0"/>
          <w:numId w:val="37"/>
        </w:numPr>
        <w:contextualSpacing/>
        <w:jc w:val="both"/>
        <w:outlineLvl w:val="0"/>
        <w:rPr>
          <w:rFonts w:ascii="Calibri Light" w:hAnsi="Calibri Light"/>
          <w:sz w:val="22"/>
          <w:szCs w:val="22"/>
        </w:rPr>
      </w:pPr>
      <w:bookmarkStart w:id="115" w:name="_Toc494274033"/>
      <w:bookmarkStart w:id="116" w:name="_Toc504410347"/>
      <w:r w:rsidRPr="00AF06E4">
        <w:rPr>
          <w:rFonts w:ascii="Calibri Light" w:hAnsi="Calibri Light"/>
          <w:sz w:val="22"/>
          <w:szCs w:val="22"/>
        </w:rPr>
        <w:t>nije u jednoj od situacija zbog koje se gospodarski subjekt isključuje iz postupka javne nabave (osnove za isključenje) – sukladno ovoj Dokumentaciji o nabavi,</w:t>
      </w:r>
      <w:bookmarkEnd w:id="115"/>
      <w:bookmarkEnd w:id="116"/>
    </w:p>
    <w:p w14:paraId="4739A6EA"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skupno (zajednički) dokazati da:</w:t>
      </w:r>
    </w:p>
    <w:p w14:paraId="09C53ED8" w14:textId="77777777" w:rsidR="00CA316D" w:rsidRPr="00AF06E4" w:rsidRDefault="00CA316D" w:rsidP="0039630F">
      <w:pPr>
        <w:pStyle w:val="ListParagraph"/>
        <w:numPr>
          <w:ilvl w:val="0"/>
          <w:numId w:val="37"/>
        </w:numPr>
        <w:contextualSpacing/>
        <w:jc w:val="both"/>
        <w:outlineLvl w:val="0"/>
        <w:rPr>
          <w:rFonts w:ascii="Calibri Light" w:hAnsi="Calibri Light"/>
          <w:sz w:val="22"/>
          <w:szCs w:val="22"/>
        </w:rPr>
      </w:pPr>
      <w:bookmarkStart w:id="117" w:name="_Toc494274034"/>
      <w:bookmarkStart w:id="118" w:name="_Toc504410348"/>
      <w:r w:rsidRPr="00AF06E4">
        <w:rPr>
          <w:rFonts w:ascii="Calibri Light" w:hAnsi="Calibri Light"/>
          <w:sz w:val="22"/>
          <w:szCs w:val="22"/>
        </w:rPr>
        <w:t>ispunjavaju tražene kriterije za kvalitativni odabir gospodarskog subjekta (dokaze sposobnosti) iz ove Dokumentacije o nabavi.</w:t>
      </w:r>
      <w:bookmarkEnd w:id="117"/>
      <w:bookmarkEnd w:id="118"/>
    </w:p>
    <w:p w14:paraId="6F08A428" w14:textId="77777777" w:rsidR="00CA316D" w:rsidRPr="00AF06E4" w:rsidRDefault="00CA316D" w:rsidP="00AF06E4">
      <w:pPr>
        <w:spacing w:after="0" w:line="240" w:lineRule="auto"/>
        <w:jc w:val="both"/>
        <w:rPr>
          <w:rFonts w:ascii="Calibri Light" w:hAnsi="Calibri Light"/>
        </w:rPr>
      </w:pPr>
    </w:p>
    <w:p w14:paraId="398E7B82" w14:textId="77777777" w:rsidR="00CA316D" w:rsidRPr="00142440" w:rsidRDefault="00142440" w:rsidP="0039630F">
      <w:pPr>
        <w:pStyle w:val="ListParagraph"/>
        <w:keepNext/>
        <w:keepLines/>
        <w:numPr>
          <w:ilvl w:val="1"/>
          <w:numId w:val="18"/>
        </w:numPr>
        <w:ind w:hanging="780"/>
        <w:jc w:val="both"/>
        <w:outlineLvl w:val="0"/>
        <w:rPr>
          <w:rFonts w:ascii="Calibri Light" w:hAnsi="Calibri Light"/>
          <w:b/>
          <w:bCs/>
          <w:sz w:val="22"/>
          <w:szCs w:val="22"/>
        </w:rPr>
      </w:pPr>
      <w:bookmarkStart w:id="119" w:name="_Toc494274035"/>
      <w:bookmarkStart w:id="120" w:name="_Toc504410349"/>
      <w:r w:rsidRPr="00142440">
        <w:rPr>
          <w:rFonts w:ascii="Calibri Light" w:hAnsi="Calibri Light"/>
          <w:b/>
          <w:bCs/>
          <w:sz w:val="22"/>
          <w:szCs w:val="22"/>
        </w:rPr>
        <w:t xml:space="preserve">Odredbe koje se odnose na </w:t>
      </w:r>
      <w:proofErr w:type="spellStart"/>
      <w:r w:rsidRPr="00142440">
        <w:rPr>
          <w:rFonts w:ascii="Calibri Light" w:hAnsi="Calibri Light"/>
          <w:b/>
          <w:bCs/>
          <w:sz w:val="22"/>
          <w:szCs w:val="22"/>
        </w:rPr>
        <w:t>podugovaratelje</w:t>
      </w:r>
      <w:bookmarkEnd w:id="119"/>
      <w:bookmarkEnd w:id="120"/>
      <w:proofErr w:type="spellEnd"/>
    </w:p>
    <w:p w14:paraId="2A24F023" w14:textId="77777777" w:rsidR="00CA316D" w:rsidRPr="00AF06E4" w:rsidRDefault="00CA316D" w:rsidP="00AF06E4">
      <w:pPr>
        <w:tabs>
          <w:tab w:val="num" w:pos="1492"/>
        </w:tabs>
        <w:spacing w:after="0" w:line="240" w:lineRule="auto"/>
        <w:ind w:right="1"/>
        <w:jc w:val="both"/>
        <w:rPr>
          <w:rFonts w:ascii="Calibri Light" w:hAnsi="Calibri Light" w:cs="Tahoma"/>
        </w:rPr>
      </w:pPr>
      <w:r w:rsidRPr="00AF06E4">
        <w:rPr>
          <w:rFonts w:ascii="Calibri Light" w:hAnsi="Calibri Light" w:cs="Tahoma"/>
        </w:rPr>
        <w:t>Gospodarski subjekt koji namjerava dati dio ugovora o javnoj nabavi u podugovor obvezan je u ponudi:</w:t>
      </w:r>
    </w:p>
    <w:p w14:paraId="661D343F" w14:textId="77777777" w:rsidR="00CA316D" w:rsidRPr="00AF06E4" w:rsidRDefault="00CA316D" w:rsidP="0039630F">
      <w:pPr>
        <w:pStyle w:val="Stil26"/>
        <w:numPr>
          <w:ilvl w:val="0"/>
          <w:numId w:val="75"/>
        </w:numPr>
        <w:spacing w:before="0" w:line="240" w:lineRule="auto"/>
        <w:ind w:right="1"/>
      </w:pPr>
      <w:bookmarkStart w:id="121" w:name="_Toc504410350"/>
      <w:r w:rsidRPr="00AF06E4">
        <w:t>navesti koji dio ugovora namjerava dati u podugovor (predmet ili količina, vrijednost ili postotni udio),</w:t>
      </w:r>
      <w:bookmarkEnd w:id="121"/>
      <w:r w:rsidRPr="00AF06E4">
        <w:t xml:space="preserve"> </w:t>
      </w:r>
    </w:p>
    <w:p w14:paraId="096A444F" w14:textId="77777777" w:rsidR="00CA316D" w:rsidRPr="00AF06E4" w:rsidRDefault="00CA316D" w:rsidP="0039630F">
      <w:pPr>
        <w:pStyle w:val="Stil26"/>
        <w:numPr>
          <w:ilvl w:val="0"/>
          <w:numId w:val="75"/>
        </w:numPr>
        <w:spacing w:before="0" w:line="240" w:lineRule="auto"/>
        <w:ind w:right="1"/>
      </w:pPr>
      <w:bookmarkStart w:id="122" w:name="_Toc504410351"/>
      <w:r w:rsidRPr="00AF06E4">
        <w:t xml:space="preserve">navesti podatke o </w:t>
      </w:r>
      <w:proofErr w:type="spellStart"/>
      <w:r w:rsidRPr="00AF06E4">
        <w:t>podugovarateljima</w:t>
      </w:r>
      <w:proofErr w:type="spellEnd"/>
      <w:r w:rsidRPr="00AF06E4">
        <w:t xml:space="preserve"> (naziv ili tvrtka, sjedište, OIB ili nacionalni identifikacijski broj, broj računa, zakonski zastupnici </w:t>
      </w:r>
      <w:proofErr w:type="spellStart"/>
      <w:r w:rsidRPr="00AF06E4">
        <w:t>podugovratelja</w:t>
      </w:r>
      <w:proofErr w:type="spellEnd"/>
      <w:r w:rsidRPr="00AF06E4">
        <w:t>),</w:t>
      </w:r>
      <w:bookmarkEnd w:id="122"/>
    </w:p>
    <w:p w14:paraId="4CCB41FF" w14:textId="77777777" w:rsidR="00CA316D" w:rsidRPr="00AF06E4" w:rsidRDefault="00CA316D" w:rsidP="0039630F">
      <w:pPr>
        <w:pStyle w:val="Stil26"/>
        <w:numPr>
          <w:ilvl w:val="0"/>
          <w:numId w:val="75"/>
        </w:numPr>
        <w:spacing w:before="0" w:line="240" w:lineRule="auto"/>
        <w:ind w:right="1"/>
      </w:pPr>
      <w:bookmarkStart w:id="123" w:name="_Toc504410352"/>
      <w:r w:rsidRPr="00AF06E4">
        <w:t xml:space="preserve">dostaviti ESPD - europsku jedinstvenu dokumentaciju o nabavi za svakog </w:t>
      </w:r>
      <w:proofErr w:type="spellStart"/>
      <w:r w:rsidRPr="00AF06E4">
        <w:t>podugovaratelja</w:t>
      </w:r>
      <w:proofErr w:type="spellEnd"/>
      <w:r w:rsidRPr="00AF06E4">
        <w:t>.</w:t>
      </w:r>
      <w:bookmarkEnd w:id="123"/>
    </w:p>
    <w:p w14:paraId="2CAFAF6D" w14:textId="77777777" w:rsidR="00CA316D" w:rsidRPr="00AF06E4" w:rsidRDefault="00CA316D" w:rsidP="00AF06E4">
      <w:pPr>
        <w:autoSpaceDE w:val="0"/>
        <w:autoSpaceDN w:val="0"/>
        <w:adjustRightInd w:val="0"/>
        <w:spacing w:after="0" w:line="240" w:lineRule="auto"/>
        <w:ind w:right="1"/>
        <w:jc w:val="both"/>
        <w:rPr>
          <w:rFonts w:ascii="Calibri Light" w:hAnsi="Calibri Light" w:cs="Tahoma"/>
          <w:b/>
        </w:rPr>
      </w:pPr>
      <w:r w:rsidRPr="00AF06E4">
        <w:rPr>
          <w:rFonts w:ascii="Calibri Light" w:hAnsi="Calibri Light" w:cs="Tahoma"/>
          <w:b/>
        </w:rPr>
        <w:t xml:space="preserve">Navedeni podaci o </w:t>
      </w:r>
      <w:proofErr w:type="spellStart"/>
      <w:r w:rsidRPr="00AF06E4">
        <w:rPr>
          <w:rFonts w:ascii="Calibri Light" w:hAnsi="Calibri Light" w:cs="Tahoma"/>
          <w:b/>
        </w:rPr>
        <w:t>podugovaratelju</w:t>
      </w:r>
      <w:proofErr w:type="spellEnd"/>
      <w:r w:rsidRPr="00AF06E4">
        <w:rPr>
          <w:rFonts w:ascii="Calibri Light" w:hAnsi="Calibri Light" w:cs="Tahoma"/>
          <w:b/>
        </w:rPr>
        <w:t>/ima će biti obvezni sastojci ugovora o javnoj nabavi.</w:t>
      </w:r>
    </w:p>
    <w:p w14:paraId="6AE9AFA1" w14:textId="77777777"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Ponuditelj je obvezan za svakog </w:t>
      </w:r>
      <w:proofErr w:type="spellStart"/>
      <w:r w:rsidRPr="00AF06E4">
        <w:rPr>
          <w:rFonts w:ascii="Calibri Light" w:hAnsi="Calibri Light" w:cs="Tahoma"/>
        </w:rPr>
        <w:t>podugovaratelja</w:t>
      </w:r>
      <w:proofErr w:type="spellEnd"/>
      <w:r w:rsidRPr="00AF06E4">
        <w:rPr>
          <w:rFonts w:ascii="Calibri Light" w:hAnsi="Calibri Light" w:cs="Tahoma"/>
        </w:rPr>
        <w:t xml:space="preserve"> dokazati da ne postoje obvezene i ostale za isključenje iz ove Dokumentacije o nabavi. </w:t>
      </w:r>
    </w:p>
    <w:p w14:paraId="220394D3" w14:textId="77777777" w:rsidR="00142440" w:rsidRDefault="00142440" w:rsidP="00AF06E4">
      <w:pPr>
        <w:spacing w:after="0" w:line="240" w:lineRule="auto"/>
        <w:ind w:right="1"/>
        <w:jc w:val="both"/>
        <w:rPr>
          <w:rFonts w:ascii="Calibri Light" w:hAnsi="Calibri Light" w:cs="Tahoma"/>
        </w:rPr>
      </w:pPr>
    </w:p>
    <w:p w14:paraId="7E711454" w14:textId="77777777"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Ako javni naručitelj utvrdi da postoji osnova za isključenje </w:t>
      </w:r>
      <w:proofErr w:type="spellStart"/>
      <w:r w:rsidRPr="00AF06E4">
        <w:rPr>
          <w:rFonts w:ascii="Calibri Light" w:hAnsi="Calibri Light" w:cs="Tahoma"/>
        </w:rPr>
        <w:t>podugovaratelja</w:t>
      </w:r>
      <w:proofErr w:type="spellEnd"/>
      <w:r w:rsidRPr="00AF06E4">
        <w:rPr>
          <w:rFonts w:ascii="Calibri Light" w:hAnsi="Calibri Light" w:cs="Tahoma"/>
        </w:rPr>
        <w:t xml:space="preserve"> iz točke 24. ove Dokumentacije o nabavi, obvezan je od gospodarskog subjekta zatražiti zamjenu tog </w:t>
      </w:r>
      <w:proofErr w:type="spellStart"/>
      <w:r w:rsidRPr="00AF06E4">
        <w:rPr>
          <w:rFonts w:ascii="Calibri Light" w:hAnsi="Calibri Light" w:cs="Tahoma"/>
        </w:rPr>
        <w:t>podugovaratelja</w:t>
      </w:r>
      <w:proofErr w:type="spellEnd"/>
      <w:r w:rsidRPr="00AF06E4">
        <w:rPr>
          <w:rFonts w:ascii="Calibri Light" w:hAnsi="Calibri Light" w:cs="Tahoma"/>
        </w:rPr>
        <w:t xml:space="preserve"> u primjerenom roku, ne kraćem od pet dana.</w:t>
      </w:r>
    </w:p>
    <w:p w14:paraId="5325C4C3" w14:textId="77777777" w:rsidR="00142440" w:rsidRDefault="00142440" w:rsidP="00AF06E4">
      <w:pPr>
        <w:autoSpaceDE w:val="0"/>
        <w:autoSpaceDN w:val="0"/>
        <w:adjustRightInd w:val="0"/>
        <w:spacing w:after="0" w:line="240" w:lineRule="auto"/>
        <w:ind w:right="1"/>
        <w:jc w:val="both"/>
        <w:rPr>
          <w:rFonts w:ascii="Calibri Light" w:hAnsi="Calibri Light" w:cs="Tahoma"/>
        </w:rPr>
      </w:pPr>
    </w:p>
    <w:p w14:paraId="6AFA5C8E" w14:textId="77777777" w:rsidR="00CA316D" w:rsidRPr="00AF06E4" w:rsidRDefault="00CA316D" w:rsidP="00AF06E4">
      <w:pPr>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 xml:space="preserve">Sudjelovanje </w:t>
      </w:r>
      <w:proofErr w:type="spellStart"/>
      <w:r w:rsidRPr="00AF06E4">
        <w:rPr>
          <w:rFonts w:ascii="Calibri Light" w:hAnsi="Calibri Light" w:cs="Tahoma"/>
        </w:rPr>
        <w:t>podugovaratelja</w:t>
      </w:r>
      <w:proofErr w:type="spellEnd"/>
      <w:r w:rsidRPr="00AF06E4">
        <w:rPr>
          <w:rFonts w:ascii="Calibri Light" w:hAnsi="Calibri Light" w:cs="Tahoma"/>
        </w:rPr>
        <w:t xml:space="preserve"> ne utječe na odgovornost ugovaratelja za izvršenje ugovora o javnoj nabavi. </w:t>
      </w:r>
    </w:p>
    <w:p w14:paraId="21BDAD1F" w14:textId="77777777" w:rsidR="00142440" w:rsidRDefault="00142440" w:rsidP="00AF06E4">
      <w:pPr>
        <w:autoSpaceDE w:val="0"/>
        <w:autoSpaceDN w:val="0"/>
        <w:adjustRightInd w:val="0"/>
        <w:spacing w:after="0" w:line="240" w:lineRule="auto"/>
        <w:ind w:right="1"/>
        <w:jc w:val="both"/>
        <w:rPr>
          <w:rFonts w:ascii="Calibri Light" w:hAnsi="Calibri Light" w:cs="Tahoma"/>
          <w:b/>
        </w:rPr>
      </w:pPr>
    </w:p>
    <w:p w14:paraId="04A749B8" w14:textId="77777777" w:rsidR="00CA316D" w:rsidRPr="00AF06E4" w:rsidRDefault="00CA316D" w:rsidP="00AF06E4">
      <w:pPr>
        <w:autoSpaceDE w:val="0"/>
        <w:autoSpaceDN w:val="0"/>
        <w:adjustRightInd w:val="0"/>
        <w:spacing w:after="0" w:line="240" w:lineRule="auto"/>
        <w:ind w:right="1"/>
        <w:jc w:val="both"/>
        <w:rPr>
          <w:rFonts w:ascii="Calibri Light" w:hAnsi="Calibri Light" w:cs="Tahoma"/>
          <w:b/>
        </w:rPr>
      </w:pPr>
      <w:r w:rsidRPr="00AF06E4">
        <w:rPr>
          <w:rFonts w:ascii="Calibri Light" w:hAnsi="Calibri Light" w:cs="Tahoma"/>
          <w:b/>
        </w:rPr>
        <w:t xml:space="preserve">Ako se dio ugovora o javnoj nabavi daje u podugovor, tada za dio ugovora koji je isti izvršio, Naručitelj neposredno plaća </w:t>
      </w:r>
      <w:proofErr w:type="spellStart"/>
      <w:r w:rsidRPr="00AF06E4">
        <w:rPr>
          <w:rFonts w:ascii="Calibri Light" w:hAnsi="Calibri Light" w:cs="Tahoma"/>
          <w:b/>
        </w:rPr>
        <w:t>podugovaratelju</w:t>
      </w:r>
      <w:proofErr w:type="spellEnd"/>
      <w:r w:rsidRPr="00AF06E4">
        <w:rPr>
          <w:rFonts w:ascii="Calibri Light" w:hAnsi="Calibri Light" w:cs="Tahoma"/>
          <w:b/>
        </w:rPr>
        <w:t xml:space="preserve"> (osim ako ugovaratelj dokaže da su obveze prema </w:t>
      </w:r>
      <w:proofErr w:type="spellStart"/>
      <w:r w:rsidRPr="00AF06E4">
        <w:rPr>
          <w:rFonts w:ascii="Calibri Light" w:hAnsi="Calibri Light" w:cs="Tahoma"/>
          <w:b/>
        </w:rPr>
        <w:t>podugovaratelju</w:t>
      </w:r>
      <w:proofErr w:type="spellEnd"/>
      <w:r w:rsidRPr="00AF06E4">
        <w:rPr>
          <w:rFonts w:ascii="Calibri Light" w:hAnsi="Calibri Light" w:cs="Tahoma"/>
          <w:b/>
        </w:rPr>
        <w:t xml:space="preserve"> za taj dio ugovora već podmirene). Ugovaratelj mora svom računu ili situaciji priložiti račune ili situacije svojih </w:t>
      </w:r>
      <w:proofErr w:type="spellStart"/>
      <w:r w:rsidRPr="00AF06E4">
        <w:rPr>
          <w:rFonts w:ascii="Calibri Light" w:hAnsi="Calibri Light" w:cs="Tahoma"/>
          <w:b/>
        </w:rPr>
        <w:t>podugovaratelja</w:t>
      </w:r>
      <w:proofErr w:type="spellEnd"/>
      <w:r w:rsidRPr="00AF06E4">
        <w:rPr>
          <w:rFonts w:ascii="Calibri Light" w:hAnsi="Calibri Light" w:cs="Tahoma"/>
          <w:b/>
        </w:rPr>
        <w:t xml:space="preserve"> koje je prethodno potvrdio.</w:t>
      </w:r>
    </w:p>
    <w:p w14:paraId="20C3C7F3" w14:textId="77777777" w:rsidR="00142440" w:rsidRDefault="00142440" w:rsidP="00AF06E4">
      <w:pPr>
        <w:tabs>
          <w:tab w:val="num" w:pos="1492"/>
        </w:tabs>
        <w:spacing w:after="0" w:line="240" w:lineRule="auto"/>
        <w:ind w:right="1"/>
        <w:jc w:val="both"/>
        <w:rPr>
          <w:rFonts w:ascii="Calibri Light" w:hAnsi="Calibri Light" w:cs="Tahoma"/>
        </w:rPr>
      </w:pPr>
    </w:p>
    <w:p w14:paraId="11DA8049" w14:textId="77777777" w:rsidR="00CA316D" w:rsidRPr="00AF06E4" w:rsidRDefault="00CA316D" w:rsidP="00AF06E4">
      <w:pPr>
        <w:tabs>
          <w:tab w:val="num" w:pos="1492"/>
        </w:tabs>
        <w:spacing w:after="0" w:line="240" w:lineRule="auto"/>
        <w:ind w:right="1"/>
        <w:jc w:val="both"/>
        <w:rPr>
          <w:rFonts w:ascii="Calibri Light" w:hAnsi="Calibri Light" w:cs="Tahoma"/>
        </w:rPr>
      </w:pPr>
      <w:r w:rsidRPr="00AF06E4">
        <w:rPr>
          <w:rFonts w:ascii="Calibri Light" w:hAnsi="Calibri Light" w:cs="Tahoma"/>
        </w:rPr>
        <w:t>Ugovaratelj može tijekom izvršenja ugovora o javnoj nabavi od Naručitelja zahtijevati:</w:t>
      </w:r>
    </w:p>
    <w:p w14:paraId="06781D2E" w14:textId="77777777" w:rsidR="00CA316D" w:rsidRPr="00AF06E4" w:rsidRDefault="00CA316D" w:rsidP="0039630F">
      <w:pPr>
        <w:pStyle w:val="ListParagraph"/>
        <w:numPr>
          <w:ilvl w:val="0"/>
          <w:numId w:val="76"/>
        </w:numPr>
        <w:ind w:right="1"/>
        <w:contextualSpacing/>
        <w:jc w:val="both"/>
        <w:outlineLvl w:val="0"/>
        <w:rPr>
          <w:rFonts w:ascii="Calibri Light" w:hAnsi="Calibri Light"/>
          <w:b/>
          <w:sz w:val="22"/>
          <w:szCs w:val="22"/>
        </w:rPr>
      </w:pPr>
      <w:bookmarkStart w:id="124" w:name="_Toc494274036"/>
      <w:bookmarkStart w:id="125" w:name="_Toc504410353"/>
      <w:r w:rsidRPr="00AF06E4">
        <w:rPr>
          <w:rFonts w:ascii="Calibri Light" w:hAnsi="Calibri Light"/>
          <w:b/>
          <w:sz w:val="22"/>
          <w:szCs w:val="22"/>
        </w:rPr>
        <w:t xml:space="preserve">promjenu </w:t>
      </w:r>
      <w:proofErr w:type="spellStart"/>
      <w:r w:rsidRPr="00AF06E4">
        <w:rPr>
          <w:rFonts w:ascii="Calibri Light" w:hAnsi="Calibri Light"/>
          <w:b/>
          <w:sz w:val="22"/>
          <w:szCs w:val="22"/>
        </w:rPr>
        <w:t>podugovaratelja</w:t>
      </w:r>
      <w:proofErr w:type="spellEnd"/>
      <w:r w:rsidRPr="00AF06E4">
        <w:rPr>
          <w:rFonts w:ascii="Calibri Light" w:hAnsi="Calibri Light"/>
          <w:b/>
          <w:sz w:val="22"/>
          <w:szCs w:val="22"/>
        </w:rPr>
        <w:t xml:space="preserve"> za onaj dio ugovora o javnoj nabavi koji je prethodno dao u podugovor,</w:t>
      </w:r>
      <w:bookmarkEnd w:id="124"/>
      <w:bookmarkEnd w:id="125"/>
    </w:p>
    <w:p w14:paraId="49042B14" w14:textId="77777777" w:rsidR="00CA316D" w:rsidRPr="00AF06E4" w:rsidRDefault="00CA316D" w:rsidP="0039630F">
      <w:pPr>
        <w:pStyle w:val="ListParagraph"/>
        <w:numPr>
          <w:ilvl w:val="0"/>
          <w:numId w:val="76"/>
        </w:numPr>
        <w:ind w:right="1"/>
        <w:contextualSpacing/>
        <w:jc w:val="both"/>
        <w:outlineLvl w:val="0"/>
        <w:rPr>
          <w:rFonts w:ascii="Calibri Light" w:hAnsi="Calibri Light"/>
          <w:b/>
          <w:sz w:val="22"/>
          <w:szCs w:val="22"/>
        </w:rPr>
      </w:pPr>
      <w:bookmarkStart w:id="126" w:name="_Toc494274037"/>
      <w:bookmarkStart w:id="127" w:name="_Toc504410354"/>
      <w:r w:rsidRPr="00AF06E4">
        <w:rPr>
          <w:rFonts w:ascii="Calibri Light" w:hAnsi="Calibri Light"/>
          <w:b/>
          <w:sz w:val="22"/>
          <w:szCs w:val="22"/>
        </w:rPr>
        <w:t xml:space="preserve">uvođenje jednog ili više novih </w:t>
      </w:r>
      <w:proofErr w:type="spellStart"/>
      <w:r w:rsidRPr="00AF06E4">
        <w:rPr>
          <w:rFonts w:ascii="Calibri Light" w:hAnsi="Calibri Light"/>
          <w:b/>
          <w:sz w:val="22"/>
          <w:szCs w:val="22"/>
        </w:rPr>
        <w:t>podugovaratelja</w:t>
      </w:r>
      <w:proofErr w:type="spellEnd"/>
      <w:r w:rsidRPr="00AF06E4">
        <w:rPr>
          <w:rFonts w:ascii="Calibri Light" w:hAnsi="Calibri Light"/>
          <w:b/>
          <w:sz w:val="22"/>
          <w:szCs w:val="22"/>
        </w:rPr>
        <w:t xml:space="preserve"> čiji ukupni udio ne smije prijeći 30% vrijednosti ugovora o javnoj nabavi bez poreza na dodanu vrijednost, neovisno o tome je li prethodno dao dio ugovora o javnoj nabavi u podugovor ili ne,</w:t>
      </w:r>
      <w:bookmarkEnd w:id="126"/>
      <w:bookmarkEnd w:id="127"/>
    </w:p>
    <w:p w14:paraId="3FF56F0A" w14:textId="77777777" w:rsidR="00CA316D" w:rsidRPr="00AF06E4" w:rsidRDefault="00CA316D" w:rsidP="0039630F">
      <w:pPr>
        <w:pStyle w:val="ListParagraph"/>
        <w:numPr>
          <w:ilvl w:val="0"/>
          <w:numId w:val="76"/>
        </w:numPr>
        <w:ind w:right="1"/>
        <w:contextualSpacing/>
        <w:jc w:val="both"/>
        <w:outlineLvl w:val="0"/>
        <w:rPr>
          <w:rFonts w:ascii="Calibri Light" w:hAnsi="Calibri Light"/>
          <w:b/>
          <w:sz w:val="22"/>
          <w:szCs w:val="22"/>
        </w:rPr>
      </w:pPr>
      <w:bookmarkStart w:id="128" w:name="_Toc494274038"/>
      <w:bookmarkStart w:id="129" w:name="_Toc504410355"/>
      <w:r w:rsidRPr="00AF06E4">
        <w:rPr>
          <w:rFonts w:ascii="Calibri Light" w:hAnsi="Calibri Light"/>
          <w:b/>
          <w:sz w:val="22"/>
          <w:szCs w:val="22"/>
        </w:rPr>
        <w:t>preuzimanje izvršenja dijela ugovora o javnoj nabavi koji je prethodno dao u podugovor.</w:t>
      </w:r>
      <w:bookmarkEnd w:id="128"/>
      <w:bookmarkEnd w:id="129"/>
    </w:p>
    <w:p w14:paraId="45B1A521" w14:textId="77777777" w:rsidR="00142440" w:rsidRDefault="00142440" w:rsidP="00AF06E4">
      <w:pPr>
        <w:autoSpaceDE w:val="0"/>
        <w:autoSpaceDN w:val="0"/>
        <w:adjustRightInd w:val="0"/>
        <w:spacing w:after="0" w:line="240" w:lineRule="auto"/>
        <w:ind w:right="1"/>
        <w:jc w:val="both"/>
        <w:rPr>
          <w:rFonts w:ascii="Calibri Light" w:hAnsi="Calibri Light" w:cs="Tahoma"/>
        </w:rPr>
      </w:pPr>
    </w:p>
    <w:p w14:paraId="4B18BC4D" w14:textId="77777777" w:rsidR="00CA316D" w:rsidRPr="00AF06E4" w:rsidRDefault="00CA316D" w:rsidP="00AF06E4">
      <w:pPr>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 xml:space="preserve">Uz zahtjev, ugovaratelj Naručitelju dostavlja navedene podatke i dokumente za novog </w:t>
      </w:r>
      <w:proofErr w:type="spellStart"/>
      <w:r w:rsidR="00142440">
        <w:rPr>
          <w:rFonts w:ascii="Calibri Light" w:hAnsi="Calibri Light" w:cs="Tahoma"/>
        </w:rPr>
        <w:t>p</w:t>
      </w:r>
      <w:r w:rsidRPr="00AF06E4">
        <w:rPr>
          <w:rFonts w:ascii="Calibri Light" w:hAnsi="Calibri Light" w:cs="Tahoma"/>
        </w:rPr>
        <w:t>odugovaratelja</w:t>
      </w:r>
      <w:proofErr w:type="spellEnd"/>
      <w:r w:rsidRPr="00AF06E4">
        <w:rPr>
          <w:rFonts w:ascii="Calibri Light" w:hAnsi="Calibri Light" w:cs="Tahoma"/>
        </w:rPr>
        <w:t>.</w:t>
      </w:r>
    </w:p>
    <w:p w14:paraId="0EFCC399" w14:textId="77777777" w:rsidR="00142440" w:rsidRDefault="00142440" w:rsidP="00AF06E4">
      <w:pPr>
        <w:spacing w:after="0" w:line="240" w:lineRule="auto"/>
        <w:ind w:right="1"/>
        <w:jc w:val="both"/>
        <w:rPr>
          <w:rFonts w:ascii="Calibri Light" w:hAnsi="Calibri Light" w:cs="Tahoma"/>
        </w:rPr>
      </w:pPr>
    </w:p>
    <w:p w14:paraId="11E86E18" w14:textId="77777777"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Javni naručitelj neće i ne smije odobriti zahtjev ugovaratelja:</w:t>
      </w:r>
    </w:p>
    <w:p w14:paraId="1CD45A53" w14:textId="77777777" w:rsidR="00CA316D" w:rsidRPr="00AF06E4" w:rsidRDefault="00CA316D" w:rsidP="0039630F">
      <w:pPr>
        <w:pStyle w:val="Stil26"/>
        <w:numPr>
          <w:ilvl w:val="0"/>
          <w:numId w:val="77"/>
        </w:numPr>
        <w:spacing w:before="0" w:line="240" w:lineRule="auto"/>
        <w:ind w:right="1"/>
        <w:rPr>
          <w:b w:val="0"/>
        </w:rPr>
      </w:pPr>
      <w:bookmarkStart w:id="130" w:name="_Toc504410356"/>
      <w:r w:rsidRPr="00AF06E4">
        <w:rPr>
          <w:b w:val="0"/>
        </w:rPr>
        <w:t xml:space="preserve">u slučaju zahtjeva za promjenom </w:t>
      </w:r>
      <w:proofErr w:type="spellStart"/>
      <w:r w:rsidRPr="00AF06E4">
        <w:rPr>
          <w:b w:val="0"/>
        </w:rPr>
        <w:t>podugovaratelja</w:t>
      </w:r>
      <w:proofErr w:type="spellEnd"/>
      <w:r w:rsidRPr="00AF06E4">
        <w:rPr>
          <w:b w:val="0"/>
        </w:rPr>
        <w:t xml:space="preserve"> za onaj dio ugovora koji je prethodno dao u podugovor i u slučaju zahtjeva za uvođenje jednog ili više novih </w:t>
      </w:r>
      <w:proofErr w:type="spellStart"/>
      <w:r w:rsidRPr="00AF06E4">
        <w:rPr>
          <w:b w:val="0"/>
        </w:rPr>
        <w:t>podugovaratelja</w:t>
      </w:r>
      <w:proofErr w:type="spellEnd"/>
      <w:r w:rsidRPr="00AF06E4">
        <w:rPr>
          <w:b w:val="0"/>
        </w:rPr>
        <w:t xml:space="preserve">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sposobnost </w:t>
      </w:r>
      <w:proofErr w:type="spellStart"/>
      <w:r w:rsidRPr="00AF06E4">
        <w:rPr>
          <w:b w:val="0"/>
        </w:rPr>
        <w:t>podugovaratelja</w:t>
      </w:r>
      <w:proofErr w:type="spellEnd"/>
      <w:r w:rsidRPr="00AF06E4">
        <w:rPr>
          <w:b w:val="0"/>
        </w:rPr>
        <w:t xml:space="preserve"> kojeg sada mijenja, a novi </w:t>
      </w:r>
      <w:proofErr w:type="spellStart"/>
      <w:r w:rsidRPr="00AF06E4">
        <w:rPr>
          <w:b w:val="0"/>
        </w:rPr>
        <w:t>podugovaratelj</w:t>
      </w:r>
      <w:proofErr w:type="spellEnd"/>
      <w:r w:rsidRPr="00AF06E4">
        <w:rPr>
          <w:b w:val="0"/>
        </w:rPr>
        <w:t xml:space="preserve"> ne ispunjava iste uvjete, ili postoje osnove za isključenje,</w:t>
      </w:r>
      <w:bookmarkEnd w:id="130"/>
    </w:p>
    <w:p w14:paraId="1999E032" w14:textId="77777777" w:rsidR="00CA316D" w:rsidRPr="00AF06E4" w:rsidRDefault="00CA316D" w:rsidP="0039630F">
      <w:pPr>
        <w:pStyle w:val="Stil26"/>
        <w:numPr>
          <w:ilvl w:val="0"/>
          <w:numId w:val="77"/>
        </w:numPr>
        <w:spacing w:before="0" w:line="240" w:lineRule="auto"/>
        <w:ind w:right="1"/>
      </w:pPr>
      <w:bookmarkStart w:id="131" w:name="_Toc504410357"/>
      <w:r w:rsidRPr="00AF06E4">
        <w:rPr>
          <w:b w:val="0"/>
        </w:rPr>
        <w:t xml:space="preserve">u slučaju preuzimanje izvršenja dijela ugovora o javnoj nabavi koji je prethodno dao u podugovor, ako se ugovaratelj u postupku javne nabave radi dokazivanja ispunjenja kriterija za odabir gospodarskog subjekta oslonio na sposobnost </w:t>
      </w:r>
      <w:proofErr w:type="spellStart"/>
      <w:r w:rsidRPr="00AF06E4">
        <w:rPr>
          <w:b w:val="0"/>
        </w:rPr>
        <w:t>podugovaratelja</w:t>
      </w:r>
      <w:proofErr w:type="spellEnd"/>
      <w:r w:rsidRPr="00AF06E4">
        <w:rPr>
          <w:b w:val="0"/>
        </w:rPr>
        <w:t xml:space="preserve"> za izvršenje tog dijela, a ugovaratelj samostalno ne posjeduje takvu sposobnost, ili ako je taj dio ugovora već izvršen.</w:t>
      </w:r>
      <w:bookmarkEnd w:id="131"/>
    </w:p>
    <w:p w14:paraId="3F3AA0ED" w14:textId="77777777" w:rsidR="00CA316D" w:rsidRPr="00AF06E4" w:rsidRDefault="00CA316D" w:rsidP="00AF06E4">
      <w:pPr>
        <w:spacing w:after="0" w:line="240" w:lineRule="auto"/>
        <w:ind w:right="1"/>
        <w:jc w:val="both"/>
        <w:rPr>
          <w:rFonts w:ascii="Calibri Light" w:hAnsi="Calibri Light" w:cs="Tahoma"/>
        </w:rPr>
      </w:pPr>
    </w:p>
    <w:p w14:paraId="473C77DE" w14:textId="77777777" w:rsidR="00CA316D" w:rsidRPr="00AF06E4" w:rsidRDefault="00CA316D" w:rsidP="00AF06E4">
      <w:pPr>
        <w:spacing w:after="0" w:line="240" w:lineRule="auto"/>
        <w:ind w:right="1"/>
        <w:jc w:val="both"/>
        <w:rPr>
          <w:rFonts w:ascii="Calibri Light" w:hAnsi="Calibri Light" w:cs="Tahoma"/>
        </w:rPr>
      </w:pPr>
      <w:r w:rsidRPr="00AF06E4">
        <w:rPr>
          <w:rFonts w:ascii="Calibri Light" w:hAnsi="Calibri Light" w:cs="Tahoma"/>
        </w:rPr>
        <w:t xml:space="preserve">Ako se ponuditelj oslanja na sposobnost </w:t>
      </w:r>
      <w:proofErr w:type="spellStart"/>
      <w:r w:rsidRPr="00AF06E4">
        <w:rPr>
          <w:rFonts w:ascii="Calibri Light" w:hAnsi="Calibri Light" w:cs="Tahoma"/>
        </w:rPr>
        <w:t>podugovaratelja</w:t>
      </w:r>
      <w:proofErr w:type="spellEnd"/>
      <w:r w:rsidRPr="00AF06E4">
        <w:rPr>
          <w:rFonts w:ascii="Calibri Light" w:hAnsi="Calibri Light" w:cs="Tahoma"/>
        </w:rPr>
        <w:t xml:space="preserve"> radi dokazivanja ispunjavanja kriterija ekonomske i financijske sposobnosti, </w:t>
      </w:r>
      <w:proofErr w:type="spellStart"/>
      <w:r w:rsidRPr="00AF06E4">
        <w:rPr>
          <w:rFonts w:ascii="Calibri Light" w:hAnsi="Calibri Light" w:cs="Tahoma"/>
        </w:rPr>
        <w:t>podugovaratelji</w:t>
      </w:r>
      <w:proofErr w:type="spellEnd"/>
      <w:r w:rsidRPr="00AF06E4">
        <w:rPr>
          <w:rFonts w:ascii="Calibri Light" w:hAnsi="Calibri Light" w:cs="Tahoma"/>
        </w:rPr>
        <w:t xml:space="preserve"> su solidarno odgovorni za izvršenje ugovora. Navedena odredba će biti sastavni dio ugovora o javnoj nabavi koji će sklopiti naručitelj s odabranim ponuditeljem.</w:t>
      </w:r>
    </w:p>
    <w:p w14:paraId="75CF5C55" w14:textId="77777777" w:rsidR="00CA316D" w:rsidRDefault="00CA316D" w:rsidP="00AF06E4">
      <w:pPr>
        <w:spacing w:after="0" w:line="240" w:lineRule="auto"/>
        <w:ind w:right="1"/>
        <w:jc w:val="both"/>
        <w:rPr>
          <w:rFonts w:ascii="Calibri Light" w:hAnsi="Calibri Light"/>
        </w:rPr>
      </w:pPr>
    </w:p>
    <w:p w14:paraId="2F161D2B" w14:textId="77777777" w:rsidR="002060A1" w:rsidRPr="00AF06E4" w:rsidRDefault="002060A1" w:rsidP="00AF06E4">
      <w:pPr>
        <w:spacing w:after="0" w:line="240" w:lineRule="auto"/>
        <w:ind w:right="1"/>
        <w:jc w:val="both"/>
        <w:rPr>
          <w:rFonts w:ascii="Calibri Light" w:hAnsi="Calibri Light"/>
        </w:rPr>
      </w:pPr>
    </w:p>
    <w:p w14:paraId="7E69D0DC" w14:textId="77777777" w:rsidR="00CA316D" w:rsidRDefault="00142440" w:rsidP="0039630F">
      <w:pPr>
        <w:pStyle w:val="ListParagraph"/>
        <w:keepNext/>
        <w:keepLines/>
        <w:numPr>
          <w:ilvl w:val="1"/>
          <w:numId w:val="18"/>
        </w:numPr>
        <w:ind w:hanging="780"/>
        <w:jc w:val="both"/>
        <w:outlineLvl w:val="0"/>
        <w:rPr>
          <w:rFonts w:ascii="Calibri Light" w:hAnsi="Calibri Light"/>
          <w:b/>
          <w:bCs/>
          <w:sz w:val="22"/>
          <w:szCs w:val="22"/>
        </w:rPr>
      </w:pPr>
      <w:bookmarkStart w:id="132" w:name="_Toc494274039"/>
      <w:bookmarkStart w:id="133" w:name="_Toc504410358"/>
      <w:r w:rsidRPr="00142440">
        <w:rPr>
          <w:rFonts w:ascii="Calibri Light" w:hAnsi="Calibri Light"/>
          <w:b/>
          <w:bCs/>
          <w:sz w:val="22"/>
          <w:szCs w:val="22"/>
        </w:rPr>
        <w:t>Vrsta, sredstvo i uvjeti jamstva</w:t>
      </w:r>
      <w:bookmarkEnd w:id="132"/>
      <w:bookmarkEnd w:id="133"/>
    </w:p>
    <w:p w14:paraId="3C7E8ABF" w14:textId="77777777" w:rsidR="00142440" w:rsidRPr="00142440" w:rsidRDefault="00142440" w:rsidP="00142440">
      <w:pPr>
        <w:keepNext/>
        <w:keepLines/>
        <w:jc w:val="both"/>
        <w:outlineLvl w:val="0"/>
        <w:rPr>
          <w:rFonts w:ascii="Calibri Light" w:hAnsi="Calibri Light"/>
          <w:b/>
          <w:bCs/>
        </w:rPr>
      </w:pPr>
    </w:p>
    <w:tbl>
      <w:tblPr>
        <w:tblW w:w="10632"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9"/>
        <w:gridCol w:w="2693"/>
        <w:gridCol w:w="5670"/>
      </w:tblGrid>
      <w:tr w:rsidR="00CA316D" w:rsidRPr="00AF06E4" w14:paraId="6EFC6325" w14:textId="77777777" w:rsidTr="00CA316D">
        <w:tc>
          <w:tcPr>
            <w:tcW w:w="2269" w:type="dxa"/>
            <w:shd w:val="clear" w:color="auto" w:fill="F2F2F2"/>
            <w:vAlign w:val="center"/>
          </w:tcPr>
          <w:p w14:paraId="5D9DA0EB" w14:textId="77777777" w:rsidR="00CA316D" w:rsidRPr="00AF06E4" w:rsidRDefault="00CA316D" w:rsidP="00AF06E4">
            <w:pPr>
              <w:spacing w:after="0" w:line="240" w:lineRule="auto"/>
              <w:jc w:val="both"/>
              <w:rPr>
                <w:rFonts w:ascii="Calibri Light" w:hAnsi="Calibri Light"/>
                <w:b/>
                <w:lang w:val="en-US"/>
              </w:rPr>
            </w:pPr>
            <w:proofErr w:type="spellStart"/>
            <w:r w:rsidRPr="00AF06E4">
              <w:rPr>
                <w:rFonts w:ascii="Calibri Light" w:hAnsi="Calibri Light"/>
                <w:b/>
                <w:lang w:val="en-US"/>
              </w:rPr>
              <w:t>vrsta</w:t>
            </w:r>
            <w:proofErr w:type="spellEnd"/>
            <w:r w:rsidRPr="00AF06E4">
              <w:rPr>
                <w:rFonts w:ascii="Calibri Light" w:hAnsi="Calibri Light"/>
                <w:b/>
                <w:lang w:val="en-US"/>
              </w:rPr>
              <w:t xml:space="preserve"> </w:t>
            </w:r>
            <w:proofErr w:type="spellStart"/>
            <w:r w:rsidRPr="00AF06E4">
              <w:rPr>
                <w:rFonts w:ascii="Calibri Light" w:hAnsi="Calibri Light"/>
                <w:b/>
                <w:lang w:val="en-US"/>
              </w:rPr>
              <w:t>jamstva</w:t>
            </w:r>
            <w:proofErr w:type="spellEnd"/>
          </w:p>
        </w:tc>
        <w:tc>
          <w:tcPr>
            <w:tcW w:w="2693" w:type="dxa"/>
            <w:shd w:val="clear" w:color="auto" w:fill="F2F2F2"/>
            <w:vAlign w:val="center"/>
          </w:tcPr>
          <w:p w14:paraId="033347EB" w14:textId="56B76887" w:rsidR="00CA316D" w:rsidRPr="00AF06E4" w:rsidRDefault="008D3219" w:rsidP="00AF06E4">
            <w:pPr>
              <w:spacing w:after="0" w:line="240" w:lineRule="auto"/>
              <w:jc w:val="both"/>
              <w:rPr>
                <w:rFonts w:ascii="Calibri Light" w:hAnsi="Calibri Light"/>
                <w:b/>
                <w:lang w:val="en-US"/>
              </w:rPr>
            </w:pPr>
            <w:proofErr w:type="spellStart"/>
            <w:r>
              <w:rPr>
                <w:rFonts w:ascii="Calibri Light" w:hAnsi="Calibri Light"/>
                <w:b/>
                <w:lang w:val="en-US"/>
              </w:rPr>
              <w:t>oblik</w:t>
            </w:r>
            <w:proofErr w:type="spellEnd"/>
            <w:r w:rsidRPr="00AF06E4">
              <w:rPr>
                <w:rFonts w:ascii="Calibri Light" w:hAnsi="Calibri Light"/>
                <w:b/>
                <w:lang w:val="en-US"/>
              </w:rPr>
              <w:t xml:space="preserve"> </w:t>
            </w:r>
            <w:proofErr w:type="spellStart"/>
            <w:r w:rsidR="00CA316D" w:rsidRPr="00AF06E4">
              <w:rPr>
                <w:rFonts w:ascii="Calibri Light" w:hAnsi="Calibri Light"/>
                <w:b/>
                <w:lang w:val="en-US"/>
              </w:rPr>
              <w:t>jamstva</w:t>
            </w:r>
            <w:proofErr w:type="spellEnd"/>
          </w:p>
        </w:tc>
        <w:tc>
          <w:tcPr>
            <w:tcW w:w="5670" w:type="dxa"/>
            <w:shd w:val="clear" w:color="auto" w:fill="F2F2F2"/>
            <w:vAlign w:val="center"/>
          </w:tcPr>
          <w:p w14:paraId="615AAF1A" w14:textId="77777777" w:rsidR="00CA316D" w:rsidRPr="00AF06E4" w:rsidRDefault="00CA316D" w:rsidP="001A5E4B">
            <w:pPr>
              <w:spacing w:after="0" w:line="240" w:lineRule="auto"/>
              <w:jc w:val="center"/>
              <w:rPr>
                <w:rFonts w:ascii="Calibri Light" w:hAnsi="Calibri Light"/>
                <w:b/>
                <w:lang w:val="en-US"/>
              </w:rPr>
            </w:pPr>
            <w:proofErr w:type="spellStart"/>
            <w:r w:rsidRPr="00AF06E4">
              <w:rPr>
                <w:rFonts w:ascii="Calibri Light" w:hAnsi="Calibri Light"/>
                <w:b/>
                <w:lang w:val="en-US"/>
              </w:rPr>
              <w:t>uvjeti</w:t>
            </w:r>
            <w:proofErr w:type="spellEnd"/>
            <w:r w:rsidRPr="00AF06E4">
              <w:rPr>
                <w:rFonts w:ascii="Calibri Light" w:hAnsi="Calibri Light"/>
                <w:b/>
                <w:lang w:val="en-US"/>
              </w:rPr>
              <w:t xml:space="preserve"> </w:t>
            </w:r>
            <w:proofErr w:type="spellStart"/>
            <w:r w:rsidRPr="00AF06E4">
              <w:rPr>
                <w:rFonts w:ascii="Calibri Light" w:hAnsi="Calibri Light"/>
                <w:b/>
                <w:lang w:val="en-US"/>
              </w:rPr>
              <w:t>jamstva</w:t>
            </w:r>
            <w:proofErr w:type="spellEnd"/>
          </w:p>
        </w:tc>
      </w:tr>
      <w:tr w:rsidR="00CA316D" w:rsidRPr="00AF06E4" w14:paraId="273DE7F5" w14:textId="77777777" w:rsidTr="00CA316D">
        <w:tc>
          <w:tcPr>
            <w:tcW w:w="2269" w:type="dxa"/>
          </w:tcPr>
          <w:p w14:paraId="63746618" w14:textId="77777777" w:rsidR="00CA316D" w:rsidRPr="00AF06E4" w:rsidRDefault="00CA316D" w:rsidP="00AF06E4">
            <w:pPr>
              <w:spacing w:after="0" w:line="240" w:lineRule="auto"/>
              <w:jc w:val="both"/>
              <w:rPr>
                <w:rFonts w:ascii="Calibri Light" w:hAnsi="Calibri Light"/>
                <w:lang w:val="en-US"/>
              </w:rPr>
            </w:pPr>
            <w:r w:rsidRPr="00AF06E4">
              <w:rPr>
                <w:rFonts w:ascii="Calibri Light" w:hAnsi="Calibri Light"/>
                <w:lang w:val="en-US"/>
              </w:rPr>
              <w:t>JAMSTVO ZA OZBILJNOST PONUDE</w:t>
            </w:r>
          </w:p>
        </w:tc>
        <w:tc>
          <w:tcPr>
            <w:tcW w:w="2693" w:type="dxa"/>
          </w:tcPr>
          <w:p w14:paraId="037D970A" w14:textId="1D4E789E" w:rsidR="00CA316D" w:rsidRPr="0054377A" w:rsidRDefault="00CA316D" w:rsidP="002F3C2A">
            <w:pPr>
              <w:spacing w:after="0" w:line="240" w:lineRule="auto"/>
              <w:jc w:val="both"/>
              <w:rPr>
                <w:rFonts w:ascii="Calibri Light" w:hAnsi="Calibri Light"/>
              </w:rPr>
            </w:pPr>
            <w:r w:rsidRPr="0054377A">
              <w:rPr>
                <w:rFonts w:ascii="Calibri Light" w:hAnsi="Calibri Light" w:cs="Arial"/>
                <w:lang w:eastAsia="ar-SA"/>
              </w:rPr>
              <w:t xml:space="preserve">Ponuditelj je obvezan u ponudi priložiti jamstvo za ozbiljnost ponude u obliku </w:t>
            </w:r>
            <w:r w:rsidRPr="0054377A">
              <w:rPr>
                <w:rFonts w:ascii="Calibri Light" w:hAnsi="Calibri Light" w:cs="Arial"/>
                <w:b/>
                <w:lang w:eastAsia="ar-SA"/>
              </w:rPr>
              <w:t>bankarske garancije</w:t>
            </w:r>
            <w:r w:rsidRPr="0054377A">
              <w:rPr>
                <w:rFonts w:ascii="Calibri Light" w:hAnsi="Calibri Light" w:cs="Arial"/>
                <w:lang w:eastAsia="ar-SA"/>
              </w:rPr>
              <w:t xml:space="preserve"> sukladno članku </w:t>
            </w:r>
            <w:r w:rsidR="002F3C2A">
              <w:rPr>
                <w:rFonts w:ascii="Calibri Light" w:hAnsi="Calibri Light" w:cs="Arial"/>
                <w:lang w:eastAsia="ar-SA"/>
              </w:rPr>
              <w:t>214</w:t>
            </w:r>
            <w:r w:rsidRPr="0054377A">
              <w:rPr>
                <w:rFonts w:ascii="Calibri Light" w:hAnsi="Calibri Light" w:cs="Arial"/>
                <w:lang w:eastAsia="ar-SA"/>
              </w:rPr>
              <w:t>. Zakona o obveznim odnosima</w:t>
            </w:r>
          </w:p>
        </w:tc>
        <w:tc>
          <w:tcPr>
            <w:tcW w:w="5670" w:type="dxa"/>
          </w:tcPr>
          <w:p w14:paraId="041818D4" w14:textId="77777777"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Arial"/>
                <w:lang w:val="pl-PL" w:eastAsia="ar-SA"/>
              </w:rPr>
              <w:t>U bankarskoj garanciji mora biti navedeno sljedeće:</w:t>
            </w:r>
          </w:p>
          <w:p w14:paraId="2B7D275A" w14:textId="77777777" w:rsidR="00CA316D" w:rsidRPr="00F90EC6" w:rsidRDefault="00CA316D" w:rsidP="0039630F">
            <w:pPr>
              <w:pStyle w:val="ListParagraph"/>
              <w:numPr>
                <w:ilvl w:val="0"/>
                <w:numId w:val="80"/>
              </w:numPr>
              <w:contextualSpacing/>
              <w:jc w:val="both"/>
              <w:outlineLvl w:val="0"/>
              <w:rPr>
                <w:rFonts w:ascii="Calibri Light" w:hAnsi="Calibri Light" w:cs="Arial"/>
                <w:sz w:val="22"/>
                <w:szCs w:val="22"/>
                <w:lang w:val="pl-PL" w:eastAsia="ar-SA"/>
              </w:rPr>
            </w:pPr>
            <w:bookmarkStart w:id="134" w:name="_Toc494274040"/>
            <w:bookmarkStart w:id="135" w:name="_Toc504410359"/>
            <w:r w:rsidRPr="00F90EC6">
              <w:rPr>
                <w:rFonts w:ascii="Calibri Light" w:hAnsi="Calibri Light" w:cs="Arial"/>
                <w:sz w:val="22"/>
                <w:szCs w:val="22"/>
                <w:lang w:val="pl-PL" w:eastAsia="ar-SA"/>
              </w:rPr>
              <w:t xml:space="preserve">da je korisnik garancije </w:t>
            </w:r>
            <w:bookmarkEnd w:id="134"/>
            <w:r w:rsidR="00F90EC6">
              <w:rPr>
                <w:rFonts w:ascii="Calibri Light" w:hAnsi="Calibri Light" w:cs="Arial"/>
                <w:sz w:val="22"/>
                <w:szCs w:val="22"/>
              </w:rPr>
              <w:t>INSTITUT ZA MEDICINSKA ISTRAŽIVANJA I MEDICINU RADA,</w:t>
            </w:r>
            <w:bookmarkEnd w:id="135"/>
          </w:p>
          <w:p w14:paraId="7B5B7338" w14:textId="77777777" w:rsidR="00F90EC6" w:rsidRDefault="00CA316D" w:rsidP="0039630F">
            <w:pPr>
              <w:pStyle w:val="ListParagraph"/>
              <w:numPr>
                <w:ilvl w:val="0"/>
                <w:numId w:val="80"/>
              </w:numPr>
              <w:contextualSpacing/>
              <w:jc w:val="both"/>
              <w:outlineLvl w:val="0"/>
              <w:rPr>
                <w:rFonts w:ascii="Calibri Light" w:hAnsi="Calibri Light" w:cs="Arial"/>
                <w:sz w:val="22"/>
                <w:szCs w:val="22"/>
                <w:lang w:val="pl-PL" w:eastAsia="ar-SA"/>
              </w:rPr>
            </w:pPr>
            <w:bookmarkStart w:id="136" w:name="_Toc504410360"/>
            <w:bookmarkStart w:id="137" w:name="_Toc494274041"/>
            <w:r w:rsidRPr="00F90EC6">
              <w:rPr>
                <w:rFonts w:ascii="Calibri Light" w:hAnsi="Calibri Light" w:cs="Arial"/>
                <w:sz w:val="22"/>
                <w:szCs w:val="22"/>
                <w:lang w:val="pl-PL" w:eastAsia="ar-SA"/>
              </w:rPr>
              <w:t>da se garant obvezuje bezuvjetno, neopozivo i na prvi pisani poziv korisnika garancije, bez prigovora isplatiti iznos od</w:t>
            </w:r>
            <w:r w:rsidR="00F90EC6">
              <w:rPr>
                <w:rFonts w:ascii="Calibri Light" w:hAnsi="Calibri Light" w:cs="Arial"/>
                <w:sz w:val="22"/>
                <w:szCs w:val="22"/>
                <w:lang w:val="pl-PL" w:eastAsia="ar-SA"/>
              </w:rPr>
              <w:t>:</w:t>
            </w:r>
            <w:bookmarkEnd w:id="136"/>
          </w:p>
          <w:p w14:paraId="7E602F24"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38" w:name="_Toc504410361"/>
            <w:r w:rsidRPr="005D51A7">
              <w:rPr>
                <w:rFonts w:ascii="Calibri Light" w:hAnsi="Calibri Light" w:cs="Arial"/>
                <w:sz w:val="22"/>
                <w:szCs w:val="22"/>
                <w:lang w:val="pl-PL" w:eastAsia="ar-SA"/>
              </w:rPr>
              <w:t xml:space="preserve">za Grupu 1.: </w:t>
            </w:r>
            <w:r w:rsidR="00CD479A">
              <w:rPr>
                <w:rFonts w:ascii="Calibri Light" w:hAnsi="Calibri Light" w:cs="Arial"/>
                <w:sz w:val="22"/>
                <w:szCs w:val="22"/>
                <w:lang w:val="pl-PL" w:eastAsia="ar-SA"/>
              </w:rPr>
              <w:t>77.160</w:t>
            </w:r>
            <w:r w:rsidR="00CA316D" w:rsidRPr="005D51A7">
              <w:rPr>
                <w:rFonts w:ascii="Calibri Light" w:hAnsi="Calibri Light" w:cs="Arial"/>
                <w:sz w:val="22"/>
                <w:szCs w:val="22"/>
                <w:lang w:val="pl-PL" w:eastAsia="ar-SA"/>
              </w:rPr>
              <w:t>,00 kuna</w:t>
            </w:r>
            <w:r w:rsidRPr="005D51A7">
              <w:rPr>
                <w:rFonts w:ascii="Calibri Light" w:hAnsi="Calibri Light" w:cs="Arial"/>
                <w:sz w:val="22"/>
                <w:szCs w:val="22"/>
                <w:lang w:val="pl-PL" w:eastAsia="ar-SA"/>
              </w:rPr>
              <w:t>,</w:t>
            </w:r>
            <w:bookmarkEnd w:id="138"/>
            <w:r w:rsidR="00CA316D" w:rsidRPr="005D51A7">
              <w:rPr>
                <w:rFonts w:ascii="Calibri Light" w:hAnsi="Calibri Light" w:cs="Arial"/>
                <w:sz w:val="22"/>
                <w:szCs w:val="22"/>
                <w:lang w:val="pl-PL" w:eastAsia="ar-SA"/>
              </w:rPr>
              <w:t xml:space="preserve"> </w:t>
            </w:r>
          </w:p>
          <w:p w14:paraId="4AFD6566" w14:textId="77777777" w:rsidR="00F90EC6"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39" w:name="_Toc504410362"/>
            <w:r w:rsidRPr="005D51A7">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2</w:t>
            </w:r>
            <w:r w:rsidRPr="005D51A7">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16.800</w:t>
            </w:r>
            <w:r w:rsidRPr="005D51A7">
              <w:rPr>
                <w:rFonts w:ascii="Calibri Light" w:hAnsi="Calibri Light" w:cs="Arial"/>
                <w:sz w:val="22"/>
                <w:szCs w:val="22"/>
                <w:lang w:val="pl-PL" w:eastAsia="ar-SA"/>
              </w:rPr>
              <w:t>,00 kuna,</w:t>
            </w:r>
            <w:bookmarkEnd w:id="139"/>
          </w:p>
          <w:p w14:paraId="7627D47D"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0" w:name="_Toc504410363"/>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3</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57</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40"/>
          </w:p>
          <w:p w14:paraId="710FC8D3"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1" w:name="_Toc504410364"/>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4</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19.320</w:t>
            </w:r>
            <w:r w:rsidRPr="00F90EC6">
              <w:rPr>
                <w:rFonts w:ascii="Calibri Light" w:hAnsi="Calibri Light" w:cs="Arial"/>
                <w:sz w:val="22"/>
                <w:szCs w:val="22"/>
                <w:lang w:val="pl-PL" w:eastAsia="ar-SA"/>
              </w:rPr>
              <w:t>,00 kuna</w:t>
            </w:r>
            <w:r>
              <w:rPr>
                <w:rFonts w:ascii="Calibri Light" w:hAnsi="Calibri Light" w:cs="Arial"/>
                <w:sz w:val="22"/>
                <w:szCs w:val="22"/>
                <w:lang w:val="pl-PL" w:eastAsia="ar-SA"/>
              </w:rPr>
              <w:t>,</w:t>
            </w:r>
            <w:bookmarkEnd w:id="141"/>
          </w:p>
          <w:p w14:paraId="05984BF4"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2" w:name="_Toc504410365"/>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5</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45</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42"/>
          </w:p>
          <w:p w14:paraId="3EA68883"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3" w:name="_Toc504410366"/>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6</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54</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43"/>
          </w:p>
          <w:p w14:paraId="15CFDE43"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4" w:name="_Toc504410367"/>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7</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48</w:t>
            </w:r>
            <w:r w:rsidRPr="00F90EC6">
              <w:rPr>
                <w:rFonts w:ascii="Calibri Light" w:hAnsi="Calibri Light" w:cs="Arial"/>
                <w:sz w:val="22"/>
                <w:szCs w:val="22"/>
                <w:lang w:val="pl-PL" w:eastAsia="ar-SA"/>
              </w:rPr>
              <w:t>.000,00 kuna</w:t>
            </w:r>
            <w:r>
              <w:rPr>
                <w:rFonts w:ascii="Calibri Light" w:hAnsi="Calibri Light" w:cs="Arial"/>
                <w:sz w:val="22"/>
                <w:szCs w:val="22"/>
                <w:lang w:val="pl-PL" w:eastAsia="ar-SA"/>
              </w:rPr>
              <w:t>,</w:t>
            </w:r>
            <w:bookmarkEnd w:id="144"/>
          </w:p>
          <w:p w14:paraId="628E6D8E" w14:textId="77777777" w:rsid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5" w:name="_Toc504410368"/>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8</w:t>
            </w:r>
            <w:r>
              <w:rPr>
                <w:rFonts w:ascii="Calibri Light" w:hAnsi="Calibri Light" w:cs="Arial"/>
                <w:sz w:val="22"/>
                <w:szCs w:val="22"/>
                <w:lang w:val="pl-PL" w:eastAsia="ar-SA"/>
              </w:rPr>
              <w:t xml:space="preserve">.: </w:t>
            </w:r>
            <w:r w:rsidR="00941613">
              <w:rPr>
                <w:rFonts w:ascii="Calibri Light" w:hAnsi="Calibri Light" w:cs="Arial"/>
                <w:sz w:val="22"/>
                <w:szCs w:val="22"/>
                <w:lang w:val="pl-PL" w:eastAsia="ar-SA"/>
              </w:rPr>
              <w:t>1.200</w:t>
            </w:r>
            <w:r w:rsidRPr="00F90EC6">
              <w:rPr>
                <w:rFonts w:ascii="Calibri Light" w:hAnsi="Calibri Light" w:cs="Arial"/>
                <w:sz w:val="22"/>
                <w:szCs w:val="22"/>
                <w:lang w:val="pl-PL" w:eastAsia="ar-SA"/>
              </w:rPr>
              <w:t>,00 kuna</w:t>
            </w:r>
            <w:r>
              <w:rPr>
                <w:rFonts w:ascii="Calibri Light" w:hAnsi="Calibri Light" w:cs="Arial"/>
                <w:sz w:val="22"/>
                <w:szCs w:val="22"/>
                <w:lang w:val="pl-PL" w:eastAsia="ar-SA"/>
              </w:rPr>
              <w:t>,</w:t>
            </w:r>
            <w:bookmarkEnd w:id="145"/>
          </w:p>
          <w:p w14:paraId="0D0DC9CA" w14:textId="77777777" w:rsidR="005D51A7" w:rsidRPr="005D51A7" w:rsidRDefault="005D51A7" w:rsidP="0039630F">
            <w:pPr>
              <w:pStyle w:val="ListParagraph"/>
              <w:numPr>
                <w:ilvl w:val="0"/>
                <w:numId w:val="84"/>
              </w:numPr>
              <w:ind w:left="360"/>
              <w:contextualSpacing/>
              <w:jc w:val="both"/>
              <w:outlineLvl w:val="0"/>
              <w:rPr>
                <w:rFonts w:ascii="Calibri Light" w:hAnsi="Calibri Light" w:cs="Arial"/>
                <w:sz w:val="22"/>
                <w:szCs w:val="22"/>
                <w:lang w:val="pl-PL" w:eastAsia="ar-SA"/>
              </w:rPr>
            </w:pPr>
            <w:bookmarkStart w:id="146" w:name="_Toc504410369"/>
            <w:r>
              <w:rPr>
                <w:rFonts w:ascii="Calibri Light" w:hAnsi="Calibri Light" w:cs="Arial"/>
                <w:sz w:val="22"/>
                <w:szCs w:val="22"/>
                <w:lang w:val="pl-PL" w:eastAsia="ar-SA"/>
              </w:rPr>
              <w:t xml:space="preserve">za Grupu </w:t>
            </w:r>
            <w:r w:rsidR="00426D99">
              <w:rPr>
                <w:rFonts w:ascii="Calibri Light" w:hAnsi="Calibri Light" w:cs="Arial"/>
                <w:sz w:val="22"/>
                <w:szCs w:val="22"/>
                <w:lang w:val="pl-PL" w:eastAsia="ar-SA"/>
              </w:rPr>
              <w:t>9</w:t>
            </w:r>
            <w:r>
              <w:rPr>
                <w:rFonts w:ascii="Calibri Light" w:hAnsi="Calibri Light" w:cs="Arial"/>
                <w:sz w:val="22"/>
                <w:szCs w:val="22"/>
                <w:lang w:val="pl-PL" w:eastAsia="ar-SA"/>
              </w:rPr>
              <w:t xml:space="preserve">.: </w:t>
            </w:r>
            <w:r w:rsidRPr="00F90EC6">
              <w:rPr>
                <w:rFonts w:ascii="Calibri Light" w:hAnsi="Calibri Light" w:cs="Arial"/>
                <w:sz w:val="22"/>
                <w:szCs w:val="22"/>
                <w:lang w:val="pl-PL" w:eastAsia="ar-SA"/>
              </w:rPr>
              <w:t>2</w:t>
            </w:r>
            <w:r w:rsidR="00941613">
              <w:rPr>
                <w:rFonts w:ascii="Calibri Light" w:hAnsi="Calibri Light" w:cs="Arial"/>
                <w:sz w:val="22"/>
                <w:szCs w:val="22"/>
                <w:lang w:val="pl-PL" w:eastAsia="ar-SA"/>
              </w:rPr>
              <w:t>.</w:t>
            </w:r>
            <w:r w:rsidRPr="00F90EC6">
              <w:rPr>
                <w:rFonts w:ascii="Calibri Light" w:hAnsi="Calibri Light" w:cs="Arial"/>
                <w:sz w:val="22"/>
                <w:szCs w:val="22"/>
                <w:lang w:val="pl-PL" w:eastAsia="ar-SA"/>
              </w:rPr>
              <w:t>400,00 kuna</w:t>
            </w:r>
            <w:r w:rsidR="00941613">
              <w:rPr>
                <w:rFonts w:ascii="Calibri Light" w:hAnsi="Calibri Light" w:cs="Arial"/>
                <w:sz w:val="22"/>
                <w:szCs w:val="22"/>
                <w:lang w:val="pl-PL" w:eastAsia="ar-SA"/>
              </w:rPr>
              <w:t>,</w:t>
            </w:r>
            <w:bookmarkEnd w:id="146"/>
          </w:p>
          <w:p w14:paraId="6502FEC1" w14:textId="77777777" w:rsidR="00CA316D" w:rsidRDefault="00CA316D" w:rsidP="00F90EC6">
            <w:pPr>
              <w:spacing w:line="240" w:lineRule="auto"/>
              <w:ind w:left="360"/>
              <w:contextualSpacing/>
              <w:jc w:val="both"/>
              <w:outlineLvl w:val="0"/>
              <w:rPr>
                <w:rFonts w:ascii="Calibri Light" w:hAnsi="Calibri Light" w:cs="Arial"/>
                <w:lang w:val="pl-PL" w:eastAsia="ar-SA"/>
              </w:rPr>
            </w:pPr>
            <w:bookmarkStart w:id="147" w:name="_Toc504410370"/>
            <w:r w:rsidRPr="00F90EC6">
              <w:rPr>
                <w:rFonts w:ascii="Calibri Light" w:hAnsi="Calibri Light" w:cs="Arial"/>
                <w:lang w:val="pl-PL" w:eastAsia="ar-SA"/>
              </w:rPr>
              <w:t xml:space="preserve">u slučaju odustajanja ponuditelja od svoje ponude u roku njezine valjanosti, </w:t>
            </w:r>
            <w:r w:rsidRPr="00F90EC6">
              <w:rPr>
                <w:rFonts w:ascii="Calibri Light" w:hAnsi="Calibri Light" w:cs="Arial"/>
                <w:color w:val="231F20"/>
                <w:lang w:val="pl-PL"/>
              </w:rPr>
              <w:t>nedostavljanja ažuriranih popratnih dokumenata sukladno članku 263. ZJN 2016</w:t>
            </w:r>
            <w:r w:rsidRPr="00F90EC6">
              <w:rPr>
                <w:rFonts w:ascii="Calibri Light" w:hAnsi="Calibri Light" w:cs="Arial"/>
                <w:lang w:val="pl-PL" w:eastAsia="ar-SA"/>
              </w:rPr>
              <w:t>,</w:t>
            </w:r>
            <w:r w:rsidRPr="00F90EC6">
              <w:rPr>
                <w:rFonts w:ascii="Calibri Light" w:hAnsi="Calibri Light" w:cs="Arial"/>
                <w:color w:val="231F20"/>
                <w:lang w:val="pl-PL"/>
              </w:rPr>
              <w:t xml:space="preserve"> neprihvaćanja ispravka računske greške</w:t>
            </w:r>
            <w:r w:rsidRPr="00F90EC6">
              <w:rPr>
                <w:rFonts w:ascii="Calibri Light" w:hAnsi="Calibri Light" w:cs="Arial"/>
                <w:lang w:val="pl-PL" w:eastAsia="ar-SA"/>
              </w:rPr>
              <w:t xml:space="preserve">, </w:t>
            </w:r>
            <w:r w:rsidRPr="00F90EC6">
              <w:rPr>
                <w:rFonts w:ascii="Calibri Light" w:hAnsi="Calibri Light" w:cs="Arial"/>
                <w:color w:val="231F20"/>
                <w:lang w:val="pl-PL"/>
              </w:rPr>
              <w:t xml:space="preserve">odbijanja potpisivanja ugovora o javnoj nabavi </w:t>
            </w:r>
            <w:r w:rsidRPr="00F90EC6">
              <w:rPr>
                <w:rFonts w:ascii="Calibri Light" w:hAnsi="Calibri Light" w:cs="Arial"/>
                <w:lang w:val="pl-PL" w:eastAsia="ar-SA"/>
              </w:rPr>
              <w:t>i nedostavljanja jamstva za uredno ispunjenje ugovora.</w:t>
            </w:r>
            <w:bookmarkEnd w:id="137"/>
            <w:bookmarkEnd w:id="147"/>
          </w:p>
          <w:p w14:paraId="3EF4310B" w14:textId="77777777" w:rsidR="00770DF7" w:rsidRPr="00770DF7" w:rsidRDefault="00770DF7" w:rsidP="00770DF7">
            <w:pPr>
              <w:tabs>
                <w:tab w:val="left" w:pos="426"/>
                <w:tab w:val="left" w:pos="9013"/>
                <w:tab w:val="left" w:pos="9063"/>
              </w:tabs>
              <w:spacing w:line="240" w:lineRule="auto"/>
              <w:ind w:right="-50"/>
              <w:jc w:val="both"/>
              <w:rPr>
                <w:rFonts w:ascii="Calibri Light" w:hAnsi="Calibri Light"/>
              </w:rPr>
            </w:pPr>
            <w:r w:rsidRPr="00770DF7">
              <w:rPr>
                <w:rFonts w:ascii="Calibri Light" w:hAnsi="Calibri Light"/>
              </w:rPr>
              <w:t>Za naplatu jamstva za ozbiljnost ponude dovoljno je da se u odnosu na ponuditelja ostvari jedan (bilo koji) od prethodno navedenih uvjeta.</w:t>
            </w:r>
          </w:p>
          <w:p w14:paraId="390A414C" w14:textId="77777777" w:rsidR="00770DF7" w:rsidRPr="00F90EC6" w:rsidRDefault="00770DF7" w:rsidP="00770DF7">
            <w:pPr>
              <w:spacing w:line="240" w:lineRule="auto"/>
              <w:contextualSpacing/>
              <w:jc w:val="both"/>
              <w:outlineLvl w:val="0"/>
              <w:rPr>
                <w:rFonts w:ascii="Calibri Light" w:hAnsi="Calibri Light" w:cs="Arial"/>
                <w:lang w:val="pl-PL" w:eastAsia="ar-SA"/>
              </w:rPr>
            </w:pPr>
          </w:p>
          <w:p w14:paraId="5977D354" w14:textId="77777777"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Tahoma"/>
                <w:lang w:val="pl-PL"/>
              </w:rPr>
              <w:t xml:space="preserve">Jamstvo za ozbiljnost ponude mora trajati minimalno sukladno roku valjanosti ponude, odnosno </w:t>
            </w:r>
            <w:r w:rsidR="00F40DAC" w:rsidRPr="005D51A7">
              <w:rPr>
                <w:rFonts w:ascii="Calibri Light" w:hAnsi="Calibri Light" w:cs="Tahoma"/>
                <w:b/>
                <w:lang w:val="pl-PL"/>
              </w:rPr>
              <w:t>12</w:t>
            </w:r>
            <w:r w:rsidRPr="005D51A7">
              <w:rPr>
                <w:rFonts w:ascii="Calibri Light" w:hAnsi="Calibri Light" w:cs="Tahoma"/>
                <w:b/>
                <w:lang w:val="pl-PL"/>
              </w:rPr>
              <w:t>0 dana od isteka roka za dostavu ponuda</w:t>
            </w:r>
            <w:r w:rsidRPr="00AF06E4">
              <w:rPr>
                <w:rFonts w:ascii="Calibri Light" w:hAnsi="Calibri Light" w:cs="Tahoma"/>
                <w:lang w:val="pl-PL"/>
              </w:rPr>
              <w:t xml:space="preserve">. Gospodarski subjekt može dostaviti jamstvo koje je duže od roka valjanosti ponude. </w:t>
            </w:r>
            <w:r w:rsidRPr="00AF06E4">
              <w:rPr>
                <w:rFonts w:ascii="Calibri Light" w:hAnsi="Calibri Light" w:cs="Arial"/>
                <w:lang w:val="pl-PL" w:eastAsia="ar-SA"/>
              </w:rPr>
              <w:t xml:space="preserve">Ako istekne rok valjanosti ponude, </w:t>
            </w:r>
            <w:r w:rsidRPr="00AF06E4">
              <w:rPr>
                <w:rFonts w:ascii="Calibri Light" w:hAnsi="Calibri Light" w:cs="Arial"/>
                <w:iCs/>
                <w:lang w:val="pl-PL"/>
              </w:rPr>
              <w:t>naručitelj</w:t>
            </w:r>
            <w:r w:rsidR="00F40DAC">
              <w:rPr>
                <w:rFonts w:ascii="Calibri Light" w:hAnsi="Calibri Light" w:cs="Arial"/>
                <w:iCs/>
                <w:lang w:val="pl-PL"/>
              </w:rPr>
              <w:t xml:space="preserve"> </w:t>
            </w:r>
            <w:r w:rsidRPr="00AF06E4">
              <w:rPr>
                <w:rFonts w:ascii="Calibri Light" w:hAnsi="Calibri Light" w:cs="Arial"/>
                <w:lang w:val="pl-PL" w:eastAsia="ar-SA"/>
              </w:rPr>
              <w:t xml:space="preserve">će tražiti od ponuditelja produženje roka valjanosti ponude i jamstva za ozbiljnost ponude sukladno tom produženom roku. </w:t>
            </w:r>
          </w:p>
          <w:p w14:paraId="64F32BBC" w14:textId="77777777" w:rsidR="00CA316D" w:rsidRPr="00AF06E4" w:rsidRDefault="00CA316D" w:rsidP="00AF06E4">
            <w:pPr>
              <w:spacing w:after="0" w:line="240" w:lineRule="auto"/>
              <w:jc w:val="both"/>
              <w:rPr>
                <w:rFonts w:ascii="Calibri Light" w:hAnsi="Calibri Light" w:cs="Arial"/>
                <w:lang w:val="pl-PL" w:eastAsia="ar-SA"/>
              </w:rPr>
            </w:pPr>
            <w:r w:rsidRPr="00AF06E4">
              <w:rPr>
                <w:rFonts w:ascii="Calibri Light" w:hAnsi="Calibri Light" w:cs="Arial"/>
                <w:lang w:val="pl-PL" w:eastAsia="ar-SA"/>
              </w:rPr>
              <w:t xml:space="preserve">Jamstvo za ozbiljnost ponude dostavlja se u izvorniku. Izvornik ne smije biti ni na koji način oštećen (bušenjem, klamanjem i sl.). </w:t>
            </w:r>
          </w:p>
          <w:p w14:paraId="5FE1AC8D" w14:textId="77777777" w:rsidR="00CA316D" w:rsidRPr="00AF06E4" w:rsidRDefault="00CA316D" w:rsidP="00AF06E4">
            <w:pPr>
              <w:spacing w:after="0" w:line="240" w:lineRule="auto"/>
              <w:jc w:val="both"/>
              <w:rPr>
                <w:rFonts w:ascii="Calibri Light" w:hAnsi="Calibri Light"/>
                <w:lang w:val="pl-PL"/>
              </w:rPr>
            </w:pPr>
            <w:r w:rsidRPr="00AF06E4">
              <w:rPr>
                <w:rFonts w:ascii="Calibri Light" w:hAnsi="Calibri Light"/>
                <w:lang w:val="pl-PL"/>
              </w:rPr>
              <w:t xml:space="preserve">Izvornik jamstva za ozbiljnost ponude dostavlja se odvojeno od elektroničke dostave ponude, u papirnatom obliku, poštom ili dostavom u zatvorenoj omotnici na kojoj su navedeni podaci sukladno ovoj Dokumentaciji o nabavi. </w:t>
            </w:r>
          </w:p>
          <w:p w14:paraId="6FA59495" w14:textId="77777777" w:rsidR="00CA316D" w:rsidRPr="00AF06E4" w:rsidRDefault="00CA316D" w:rsidP="00AF06E4">
            <w:pPr>
              <w:spacing w:after="0" w:line="240" w:lineRule="auto"/>
              <w:jc w:val="both"/>
              <w:rPr>
                <w:rFonts w:ascii="Calibri Light" w:hAnsi="Calibri Light" w:cs="Arial"/>
                <w:color w:val="231F20"/>
                <w:lang w:val="pl-PL"/>
              </w:rPr>
            </w:pPr>
            <w:r w:rsidRPr="00AF06E4">
              <w:rPr>
                <w:rFonts w:ascii="Calibri Light" w:hAnsi="Calibri Light" w:cs="Arial"/>
                <w:iCs/>
                <w:lang w:val="pl-PL"/>
              </w:rPr>
              <w:t xml:space="preserve">Naručitelj je </w:t>
            </w:r>
            <w:r w:rsidRPr="00AF06E4">
              <w:rPr>
                <w:rFonts w:ascii="Calibri Light" w:hAnsi="Calibri Light" w:cs="Arial"/>
                <w:color w:val="231F20"/>
                <w:lang w:val="pl-PL"/>
              </w:rPr>
              <w:t>obvezan  vratiti ponuditeljima jamstvo za ozbiljnost ponude u roku od deset dana od dana potpisivanja ugovora i dostave jamstva za uredno ispunjenje ugovora.</w:t>
            </w:r>
          </w:p>
          <w:p w14:paraId="3E41FF88" w14:textId="77777777" w:rsidR="00734ABA" w:rsidRDefault="00734ABA" w:rsidP="00C83B12">
            <w:pPr>
              <w:spacing w:after="0" w:line="240" w:lineRule="auto"/>
              <w:jc w:val="both"/>
              <w:rPr>
                <w:rStyle w:val="Strong"/>
                <w:rFonts w:ascii="Calibri Light" w:hAnsi="Calibri Light" w:cs="Tahoma"/>
                <w:b w:val="0"/>
                <w:lang w:val="pl-PL"/>
              </w:rPr>
            </w:pPr>
          </w:p>
          <w:p w14:paraId="04F4D15D" w14:textId="5531EB1E" w:rsidR="00CA316D" w:rsidRDefault="00CA316D" w:rsidP="00C83B12">
            <w:pPr>
              <w:spacing w:after="0" w:line="240" w:lineRule="auto"/>
              <w:jc w:val="both"/>
              <w:rPr>
                <w:rStyle w:val="Strong"/>
                <w:rFonts w:ascii="Calibri Light" w:hAnsi="Calibri Light" w:cs="Tahoma"/>
                <w:u w:val="single"/>
                <w:lang w:val="pl-PL"/>
              </w:rPr>
            </w:pPr>
            <w:r w:rsidRPr="00AF06E4">
              <w:rPr>
                <w:rStyle w:val="Strong"/>
                <w:rFonts w:ascii="Calibri Light" w:hAnsi="Calibri Light" w:cs="Tahoma"/>
                <w:b w:val="0"/>
                <w:lang w:val="pl-PL"/>
              </w:rPr>
              <w:t xml:space="preserve">Ponuditelj može umjesto dostavljanja bankarske garancije dati novčani polog u traženom iznosu. Polog se u odgovarajućem iznosu uplaćuje u korist računa Naručitelja, broj: </w:t>
            </w:r>
            <w:r w:rsidRPr="00770DF7">
              <w:rPr>
                <w:rFonts w:ascii="Calibri Light" w:hAnsi="Calibri Light"/>
                <w:b/>
                <w:bCs/>
              </w:rPr>
              <w:t>HR</w:t>
            </w:r>
            <w:r w:rsidR="00C83B12" w:rsidRPr="00770DF7">
              <w:rPr>
                <w:rFonts w:ascii="Calibri Light" w:hAnsi="Calibri Light"/>
                <w:b/>
              </w:rPr>
              <w:t>69 23600001101214035</w:t>
            </w:r>
            <w:r w:rsidRPr="00AF06E4">
              <w:rPr>
                <w:rFonts w:ascii="Calibri Light" w:hAnsi="Calibri Light"/>
                <w:b/>
                <w:lang w:val="pl-PL"/>
              </w:rPr>
              <w:t>,</w:t>
            </w:r>
            <w:r w:rsidRPr="00AF06E4">
              <w:rPr>
                <w:rStyle w:val="Strong"/>
                <w:rFonts w:ascii="Calibri Light" w:hAnsi="Calibri Light" w:cs="Tahoma"/>
                <w:b w:val="0"/>
                <w:lang w:val="pl-PL"/>
              </w:rPr>
              <w:t xml:space="preserve"> model 68, poziv na broj: </w:t>
            </w:r>
            <w:r w:rsidRPr="00AF06E4">
              <w:rPr>
                <w:rStyle w:val="Strong"/>
                <w:rFonts w:ascii="Calibri Light" w:hAnsi="Calibri Light" w:cs="Tahoma"/>
                <w:b w:val="0"/>
                <w:bCs/>
              </w:rPr>
              <w:t xml:space="preserve">7781-OIB </w:t>
            </w:r>
            <w:r w:rsidRPr="00AF06E4">
              <w:rPr>
                <w:rStyle w:val="Strong"/>
                <w:rFonts w:ascii="Calibri Light" w:hAnsi="Calibri Light" w:cs="Tahoma"/>
                <w:b w:val="0"/>
                <w:lang w:val="pl-PL"/>
              </w:rPr>
              <w:t>ponuditelja, svrha plaćanja: jamstvo za ozbiljnost ponude</w:t>
            </w:r>
            <w:r w:rsidRPr="00AF06E4">
              <w:rPr>
                <w:rFonts w:ascii="Calibri Light" w:hAnsi="Calibri Light" w:cs="Tahoma"/>
                <w:b/>
                <w:lang w:val="pl-PL" w:eastAsia="sl-SI"/>
              </w:rPr>
              <w:t xml:space="preserve">: </w:t>
            </w:r>
            <w:r w:rsidR="0042412A">
              <w:rPr>
                <w:rFonts w:ascii="Calibri Light" w:hAnsi="Calibri Light" w:cs="Tahoma"/>
                <w:b/>
                <w:lang w:val="pl-PL" w:eastAsia="sl-SI"/>
              </w:rPr>
              <w:t>JN-OP-VV-01/1</w:t>
            </w:r>
            <w:r w:rsidR="0042412A" w:rsidRPr="0042412A">
              <w:rPr>
                <w:rFonts w:ascii="Calibri Light" w:hAnsi="Calibri Light" w:cs="Tahoma"/>
                <w:b/>
                <w:lang w:val="pl-PL" w:eastAsia="sl-SI"/>
              </w:rPr>
              <w:t>8</w:t>
            </w:r>
            <w:r w:rsidRPr="001A5E4B">
              <w:rPr>
                <w:rFonts w:ascii="Calibri Light" w:hAnsi="Calibri Light" w:cs="Tahoma"/>
                <w:b/>
                <w:lang w:val="pl-PL"/>
              </w:rPr>
              <w:t>.</w:t>
            </w:r>
            <w:r w:rsidR="0042412A">
              <w:rPr>
                <w:rFonts w:ascii="Calibri Light" w:hAnsi="Calibri Light" w:cs="Tahoma"/>
                <w:b/>
                <w:lang w:val="pl-PL"/>
              </w:rPr>
              <w:t xml:space="preserve"> </w:t>
            </w:r>
            <w:r w:rsidRPr="00AF06E4">
              <w:rPr>
                <w:rFonts w:ascii="Calibri Light" w:hAnsi="Calibri Light" w:cs="Tahoma"/>
                <w:b/>
                <w:u w:val="single"/>
                <w:lang w:val="pl-PL" w:eastAsia="sl-SI"/>
              </w:rPr>
              <w:t>D</w:t>
            </w:r>
            <w:r w:rsidRPr="00AF06E4">
              <w:rPr>
                <w:rStyle w:val="Strong"/>
                <w:rFonts w:ascii="Calibri Light" w:hAnsi="Calibri Light" w:cs="Tahoma"/>
                <w:u w:val="single"/>
                <w:lang w:val="pl-PL"/>
              </w:rPr>
              <w:t>okaz o uplati novčanog pologa ponuditelj je dužan priložiti u ponudu.</w:t>
            </w:r>
          </w:p>
          <w:p w14:paraId="3F107ECE" w14:textId="77777777" w:rsidR="00770DF7" w:rsidRDefault="00770DF7" w:rsidP="00C83B12">
            <w:pPr>
              <w:spacing w:after="0" w:line="240" w:lineRule="auto"/>
              <w:jc w:val="both"/>
              <w:rPr>
                <w:rStyle w:val="Strong"/>
                <w:rFonts w:cs="Tahoma"/>
                <w:u w:val="single"/>
              </w:rPr>
            </w:pPr>
          </w:p>
          <w:p w14:paraId="76DD6A24" w14:textId="77777777" w:rsidR="00770DF7" w:rsidRPr="00770DF7" w:rsidRDefault="00770DF7" w:rsidP="00770DF7">
            <w:pPr>
              <w:spacing w:line="240" w:lineRule="auto"/>
              <w:jc w:val="both"/>
              <w:rPr>
                <w:rFonts w:ascii="Calibri Light" w:hAnsi="Calibri Light"/>
                <w:lang w:val="pl-PL"/>
              </w:rPr>
            </w:pPr>
            <w:r w:rsidRPr="00770DF7">
              <w:rPr>
                <w:rFonts w:ascii="Calibri Light" w:hAnsi="Calibri Light"/>
              </w:rPr>
              <w:t>U slučaju zajednice gospodarskih subjekata, iz jamstva mora biti razvidno da se jamstvo  izdaje u ime zajednice ponuditelja.</w:t>
            </w:r>
          </w:p>
        </w:tc>
      </w:tr>
      <w:tr w:rsidR="00CA316D" w:rsidRPr="00AF06E4" w14:paraId="7BF0729E" w14:textId="77777777" w:rsidTr="00CA316D">
        <w:tc>
          <w:tcPr>
            <w:tcW w:w="2269" w:type="dxa"/>
          </w:tcPr>
          <w:p w14:paraId="0CF865AB" w14:textId="77777777" w:rsidR="00CA316D" w:rsidRDefault="00CA316D" w:rsidP="00AF06E4">
            <w:pPr>
              <w:spacing w:after="0" w:line="240" w:lineRule="auto"/>
              <w:jc w:val="both"/>
              <w:rPr>
                <w:rFonts w:ascii="Calibri Light" w:hAnsi="Calibri Light"/>
              </w:rPr>
            </w:pPr>
            <w:r w:rsidRPr="00AF06E4">
              <w:rPr>
                <w:rFonts w:ascii="Calibri Light" w:hAnsi="Calibri Light"/>
              </w:rPr>
              <w:t>JAMSTVO</w:t>
            </w:r>
            <w:r w:rsidR="00770DF7">
              <w:rPr>
                <w:rFonts w:ascii="Calibri Light" w:hAnsi="Calibri Light"/>
              </w:rPr>
              <w:t xml:space="preserve"> </w:t>
            </w:r>
            <w:r w:rsidRPr="00AF06E4">
              <w:rPr>
                <w:rFonts w:ascii="Calibri Light" w:hAnsi="Calibri Light"/>
              </w:rPr>
              <w:t>ZA</w:t>
            </w:r>
            <w:r w:rsidR="00770DF7">
              <w:rPr>
                <w:rFonts w:ascii="Calibri Light" w:hAnsi="Calibri Light"/>
              </w:rPr>
              <w:t xml:space="preserve"> </w:t>
            </w:r>
            <w:r w:rsidRPr="00AF06E4">
              <w:rPr>
                <w:rFonts w:ascii="Calibri Light" w:hAnsi="Calibri Light"/>
              </w:rPr>
              <w:t>UREDNO</w:t>
            </w:r>
            <w:r w:rsidR="00770DF7">
              <w:rPr>
                <w:rFonts w:ascii="Calibri Light" w:hAnsi="Calibri Light"/>
              </w:rPr>
              <w:t xml:space="preserve"> </w:t>
            </w:r>
            <w:r w:rsidRPr="00AF06E4">
              <w:rPr>
                <w:rFonts w:ascii="Calibri Light" w:hAnsi="Calibri Light"/>
              </w:rPr>
              <w:t>ISPUNJENJE</w:t>
            </w:r>
            <w:r w:rsidR="00770DF7">
              <w:rPr>
                <w:rFonts w:ascii="Calibri Light" w:hAnsi="Calibri Light"/>
              </w:rPr>
              <w:t xml:space="preserve"> </w:t>
            </w:r>
            <w:r w:rsidRPr="00AF06E4">
              <w:rPr>
                <w:rFonts w:ascii="Calibri Light" w:hAnsi="Calibri Light"/>
              </w:rPr>
              <w:t>UGOVORA</w:t>
            </w:r>
          </w:p>
          <w:p w14:paraId="3061056C" w14:textId="77777777" w:rsidR="0042764A" w:rsidRPr="0042764A" w:rsidRDefault="0042764A" w:rsidP="00AF06E4">
            <w:pPr>
              <w:spacing w:after="0" w:line="240" w:lineRule="auto"/>
              <w:jc w:val="both"/>
              <w:rPr>
                <w:rFonts w:ascii="Calibri Light" w:hAnsi="Calibri Light"/>
                <w:b/>
              </w:rPr>
            </w:pPr>
            <w:r w:rsidRPr="0042764A">
              <w:rPr>
                <w:rFonts w:ascii="Calibri Light" w:hAnsi="Calibri Light"/>
                <w:b/>
              </w:rPr>
              <w:t>(odnosi se na sve grupe predmeta nabave)</w:t>
            </w:r>
          </w:p>
        </w:tc>
        <w:tc>
          <w:tcPr>
            <w:tcW w:w="2693" w:type="dxa"/>
          </w:tcPr>
          <w:p w14:paraId="1519D1D6" w14:textId="336EE968" w:rsidR="00CA316D" w:rsidRPr="00AF06E4" w:rsidRDefault="00CA316D" w:rsidP="00AF06E4">
            <w:pPr>
              <w:spacing w:after="0" w:line="240" w:lineRule="auto"/>
              <w:jc w:val="both"/>
              <w:rPr>
                <w:rFonts w:ascii="Calibri Light" w:hAnsi="Calibri Light"/>
              </w:rPr>
            </w:pPr>
            <w:r w:rsidRPr="00AF06E4">
              <w:rPr>
                <w:rFonts w:ascii="Calibri Light" w:hAnsi="Calibri Light" w:cs="Tahoma"/>
              </w:rPr>
              <w:t>Bezuvjetna garancija banke naplativa od banke na prvi poziv, bez prava prigovora, na iznos koji pokriva visinu</w:t>
            </w:r>
            <w:r w:rsidR="006D5290">
              <w:rPr>
                <w:rFonts w:ascii="Calibri Light" w:hAnsi="Calibri Light" w:cs="Tahoma"/>
              </w:rPr>
              <w:t xml:space="preserve"> </w:t>
            </w:r>
            <w:r w:rsidRPr="00AF06E4">
              <w:rPr>
                <w:rFonts w:ascii="Calibri Light" w:hAnsi="Calibri Light" w:cs="Tahoma"/>
              </w:rPr>
              <w:t>od</w:t>
            </w:r>
            <w:r w:rsidR="00770DF7">
              <w:rPr>
                <w:rFonts w:ascii="Calibri Light" w:hAnsi="Calibri Light" w:cs="Tahoma"/>
              </w:rPr>
              <w:t xml:space="preserve"> </w:t>
            </w:r>
            <w:r w:rsidRPr="00AF06E4">
              <w:rPr>
                <w:rFonts w:ascii="Calibri Light" w:hAnsi="Calibri Light" w:cs="Tahoma"/>
                <w:b/>
              </w:rPr>
              <w:t xml:space="preserve">10% (slovima: </w:t>
            </w:r>
            <w:proofErr w:type="spellStart"/>
            <w:r w:rsidRPr="00AF06E4">
              <w:rPr>
                <w:rFonts w:ascii="Calibri Light" w:hAnsi="Calibri Light" w:cs="Tahoma"/>
                <w:b/>
              </w:rPr>
              <w:t>desetposto</w:t>
            </w:r>
            <w:proofErr w:type="spellEnd"/>
            <w:r w:rsidRPr="00AF06E4">
              <w:rPr>
                <w:rFonts w:ascii="Calibri Light" w:hAnsi="Calibri Light" w:cs="Tahoma"/>
                <w:b/>
              </w:rPr>
              <w:t>)</w:t>
            </w:r>
            <w:r w:rsidR="006F7E61">
              <w:rPr>
                <w:rFonts w:ascii="Calibri Light" w:hAnsi="Calibri Light" w:cs="Tahoma"/>
                <w:b/>
              </w:rPr>
              <w:t xml:space="preserve"> </w:t>
            </w:r>
            <w:r w:rsidRPr="00AF06E4">
              <w:rPr>
                <w:rFonts w:ascii="Calibri Light" w:hAnsi="Calibri Light" w:cs="Tahoma"/>
              </w:rPr>
              <w:t>vrijednosti Ugovora (bez PDV-a)</w:t>
            </w:r>
          </w:p>
        </w:tc>
        <w:tc>
          <w:tcPr>
            <w:tcW w:w="5670" w:type="dxa"/>
          </w:tcPr>
          <w:p w14:paraId="1A93AACD" w14:textId="77777777" w:rsidR="0042764A" w:rsidRDefault="0042764A" w:rsidP="0042764A">
            <w:pPr>
              <w:spacing w:line="240" w:lineRule="auto"/>
              <w:jc w:val="both"/>
              <w:rPr>
                <w:rFonts w:ascii="Calibri Light" w:hAnsi="Calibri Light"/>
                <w:bCs/>
              </w:rPr>
            </w:pPr>
            <w:r w:rsidRPr="0042764A">
              <w:rPr>
                <w:rFonts w:ascii="Calibri Light" w:hAnsi="Calibri Light"/>
                <w:bCs/>
              </w:rPr>
              <w:t xml:space="preserve">Odabrani ponuditelj obvezan je unutar deset (10) radnih dana od dana potpisivanja Ugovora dostaviti jamstvo za uredno ispunjenje ugovora u obliku bankarske garancije na iznos od 10% vrijednosti ugovora bez PDV-a i s klauzulom plativo na prvi pisani poziv korisnika garancije i bez prava prigovora, s rokom važenja sve dok traju ugovorne obveze plus 30 dana </w:t>
            </w:r>
            <w:proofErr w:type="spellStart"/>
            <w:r w:rsidRPr="0042764A">
              <w:rPr>
                <w:rFonts w:ascii="Calibri Light" w:hAnsi="Calibri Light"/>
                <w:bCs/>
              </w:rPr>
              <w:t>respira</w:t>
            </w:r>
            <w:proofErr w:type="spellEnd"/>
            <w:r w:rsidRPr="0042764A">
              <w:rPr>
                <w:rFonts w:ascii="Calibri Light" w:hAnsi="Calibri Light"/>
                <w:bCs/>
              </w:rPr>
              <w:t xml:space="preserve">.  </w:t>
            </w:r>
          </w:p>
          <w:p w14:paraId="2E0C4CD2" w14:textId="77777777" w:rsidR="0042764A" w:rsidRPr="0042764A" w:rsidRDefault="0042764A" w:rsidP="0042764A">
            <w:pPr>
              <w:spacing w:line="240" w:lineRule="auto"/>
              <w:jc w:val="both"/>
              <w:rPr>
                <w:rFonts w:ascii="Calibri Light" w:hAnsi="Calibri Light"/>
                <w:bCs/>
              </w:rPr>
            </w:pPr>
            <w:r w:rsidRPr="0042764A">
              <w:rPr>
                <w:rFonts w:ascii="Calibri Light" w:hAnsi="Calibri Light"/>
                <w:bCs/>
              </w:rPr>
              <w:t xml:space="preserve">Ukoliko odabrani ponuditelj u ugovorenom roku ne dostavi Naručitelju bankovno jamstvo za uredno ispunjenje ugovora za slučaj povrede ugovornih obveza, Naručitelj će aktivirati jamstvo za ozbiljnost ponude. Ponuditelj je jamstvo za uredno ispunjenje ugovora obvezan produžiti u slučaju da mu naručitelj odobri produljenje roka, odnosno prihvati nužno produljenje roka kao gotovu činjenicu, za onoliko vremena koliko je odobreno ili prihvaćeno produljenje roka.  Jamstvo za uredno ispunjenje ugovora aktivirat će se u slučaju da odabrani ponuditelj povrijedi ugovorne obveze. </w:t>
            </w:r>
          </w:p>
          <w:p w14:paraId="28EBDFAB" w14:textId="77777777" w:rsidR="00CA316D" w:rsidRPr="00AF06E4" w:rsidRDefault="00CA316D" w:rsidP="00AF06E4">
            <w:pPr>
              <w:spacing w:after="0" w:line="240" w:lineRule="auto"/>
              <w:jc w:val="both"/>
              <w:rPr>
                <w:rFonts w:ascii="Calibri Light" w:hAnsi="Calibri Light"/>
              </w:rPr>
            </w:pPr>
            <w:r w:rsidRPr="00AF06E4">
              <w:rPr>
                <w:rFonts w:ascii="Calibri Light" w:hAnsi="Calibri Light" w:cs="Arial"/>
              </w:rPr>
              <w:t>Sukladno članku 214. stavku 4. ZJN 2016 neovisno o sredstvu jamstva koje je javni naručitelj odredio, gospodarski subjekt može dati novčani polog u traženom iznosu.</w:t>
            </w:r>
          </w:p>
        </w:tc>
      </w:tr>
      <w:tr w:rsidR="00745CFE" w:rsidRPr="00AF06E4" w14:paraId="14D83BA9" w14:textId="77777777" w:rsidTr="00CA316D">
        <w:tc>
          <w:tcPr>
            <w:tcW w:w="2269" w:type="dxa"/>
          </w:tcPr>
          <w:p w14:paraId="79143E19" w14:textId="77777777" w:rsidR="0042412A" w:rsidRDefault="0042412A" w:rsidP="0042412A">
            <w:pPr>
              <w:spacing w:after="0" w:line="240" w:lineRule="auto"/>
              <w:jc w:val="both"/>
              <w:rPr>
                <w:rFonts w:ascii="Calibri Light" w:hAnsi="Calibri Light"/>
              </w:rPr>
            </w:pPr>
            <w:r w:rsidRPr="00AF06E4">
              <w:rPr>
                <w:rFonts w:ascii="Calibri Light" w:hAnsi="Calibri Light"/>
              </w:rPr>
              <w:t>JAMSTVO</w:t>
            </w:r>
            <w:r>
              <w:rPr>
                <w:rFonts w:ascii="Calibri Light" w:hAnsi="Calibri Light"/>
              </w:rPr>
              <w:t xml:space="preserve"> </w:t>
            </w:r>
            <w:r w:rsidRPr="00AF06E4">
              <w:rPr>
                <w:rFonts w:ascii="Calibri Light" w:hAnsi="Calibri Light"/>
              </w:rPr>
              <w:t>ZA</w:t>
            </w:r>
            <w:r>
              <w:rPr>
                <w:rFonts w:ascii="Calibri Light" w:hAnsi="Calibri Light"/>
              </w:rPr>
              <w:t xml:space="preserve"> OTKLANJANJE NEDOSTATAKA U JAMSTVENOM ROKU</w:t>
            </w:r>
          </w:p>
          <w:p w14:paraId="497D331C" w14:textId="1AB02F0E" w:rsidR="00745CFE" w:rsidRPr="00AF06E4" w:rsidRDefault="0042412A" w:rsidP="00745CFE">
            <w:pPr>
              <w:spacing w:after="0" w:line="240" w:lineRule="auto"/>
              <w:jc w:val="both"/>
              <w:rPr>
                <w:rFonts w:ascii="Calibri Light" w:hAnsi="Calibri Light"/>
              </w:rPr>
            </w:pPr>
            <w:r w:rsidRPr="0042764A">
              <w:rPr>
                <w:rFonts w:ascii="Calibri Light" w:hAnsi="Calibri Light"/>
                <w:b/>
              </w:rPr>
              <w:t>(odnosi se na grupe</w:t>
            </w:r>
            <w:r w:rsidR="006F7E61">
              <w:rPr>
                <w:rFonts w:ascii="Calibri Light" w:hAnsi="Calibri Light"/>
                <w:b/>
              </w:rPr>
              <w:t xml:space="preserve"> 2., 5., 8. i 9.</w:t>
            </w:r>
            <w:r w:rsidRPr="0042764A">
              <w:rPr>
                <w:rFonts w:ascii="Calibri Light" w:hAnsi="Calibri Light"/>
                <w:b/>
              </w:rPr>
              <w:t xml:space="preserve"> predmeta nabave</w:t>
            </w:r>
          </w:p>
        </w:tc>
        <w:tc>
          <w:tcPr>
            <w:tcW w:w="2693" w:type="dxa"/>
          </w:tcPr>
          <w:p w14:paraId="631EA06C" w14:textId="752567A0" w:rsidR="00745CFE" w:rsidRPr="00AF06E4" w:rsidRDefault="006F7E61" w:rsidP="006F7E61">
            <w:pPr>
              <w:spacing w:after="0" w:line="240" w:lineRule="auto"/>
              <w:jc w:val="both"/>
              <w:rPr>
                <w:rFonts w:ascii="Calibri Light" w:hAnsi="Calibri Light" w:cs="Tahoma"/>
              </w:rPr>
            </w:pPr>
            <w:r w:rsidRPr="006F7E61">
              <w:rPr>
                <w:rFonts w:ascii="Calibri Light" w:hAnsi="Calibri Light" w:cs="Tahoma"/>
              </w:rPr>
              <w:t xml:space="preserve">Bezuvjetna garancija banke naplativa od banke na prvi poziv, bez prava prigovora, na iznos koji pokriva visinu od </w:t>
            </w:r>
            <w:r w:rsidRPr="006F7E61">
              <w:rPr>
                <w:rFonts w:ascii="Calibri Light" w:hAnsi="Calibri Light" w:cs="Tahoma"/>
                <w:b/>
              </w:rPr>
              <w:t xml:space="preserve">10% (slovima: </w:t>
            </w:r>
            <w:proofErr w:type="spellStart"/>
            <w:r w:rsidRPr="006F7E61">
              <w:rPr>
                <w:rFonts w:ascii="Calibri Light" w:hAnsi="Calibri Light" w:cs="Tahoma"/>
                <w:b/>
              </w:rPr>
              <w:t>desetposto</w:t>
            </w:r>
            <w:proofErr w:type="spellEnd"/>
            <w:r w:rsidRPr="006F7E61">
              <w:rPr>
                <w:rFonts w:ascii="Calibri Light" w:hAnsi="Calibri Light" w:cs="Tahoma"/>
                <w:b/>
              </w:rPr>
              <w:t xml:space="preserve">) </w:t>
            </w:r>
            <w:r w:rsidRPr="006F7E61">
              <w:rPr>
                <w:rFonts w:ascii="Calibri Light" w:hAnsi="Calibri Light" w:cs="Tahoma"/>
              </w:rPr>
              <w:t>vrijednosti Ugovora (</w:t>
            </w:r>
            <w:r>
              <w:rPr>
                <w:rFonts w:ascii="Calibri Light" w:hAnsi="Calibri Light" w:cs="Tahoma"/>
              </w:rPr>
              <w:t>sa</w:t>
            </w:r>
            <w:r w:rsidRPr="006F7E61">
              <w:rPr>
                <w:rFonts w:ascii="Calibri Light" w:hAnsi="Calibri Light" w:cs="Tahoma"/>
              </w:rPr>
              <w:t xml:space="preserve"> PDV-</w:t>
            </w:r>
            <w:r>
              <w:rPr>
                <w:rFonts w:ascii="Calibri Light" w:hAnsi="Calibri Light" w:cs="Tahoma"/>
              </w:rPr>
              <w:t>om</w:t>
            </w:r>
            <w:r w:rsidRPr="006F7E61">
              <w:rPr>
                <w:rFonts w:ascii="Calibri Light" w:hAnsi="Calibri Light" w:cs="Tahoma"/>
              </w:rPr>
              <w:t>)</w:t>
            </w:r>
          </w:p>
        </w:tc>
        <w:tc>
          <w:tcPr>
            <w:tcW w:w="5670" w:type="dxa"/>
          </w:tcPr>
          <w:p w14:paraId="399A3F4B" w14:textId="564085E4" w:rsidR="00A028A6" w:rsidRPr="00A028A6" w:rsidRDefault="00A028A6" w:rsidP="00A028A6">
            <w:pPr>
              <w:spacing w:after="0" w:line="240" w:lineRule="auto"/>
              <w:jc w:val="both"/>
              <w:rPr>
                <w:rFonts w:ascii="Calibri Light" w:eastAsia="Times New Roman" w:hAnsi="Calibri Light" w:cs="Arial"/>
                <w:lang w:eastAsia="hr-HR"/>
              </w:rPr>
            </w:pPr>
            <w:r w:rsidRPr="00A028A6">
              <w:rPr>
                <w:rFonts w:ascii="Calibri Light" w:eastAsia="Times New Roman" w:hAnsi="Calibri Light"/>
                <w:lang w:eastAsia="hr-HR"/>
              </w:rPr>
              <w:t xml:space="preserve">Ugovaratelj </w:t>
            </w:r>
            <w:r w:rsidRPr="00A028A6">
              <w:rPr>
                <w:rFonts w:ascii="Calibri Light" w:eastAsia="Times New Roman" w:hAnsi="Calibri Light" w:cs="Arial"/>
                <w:lang w:eastAsia="hr-HR"/>
              </w:rPr>
              <w:t>je dužan nakon isporuke robe i stavljanja iste u funkciju, a najkasnije u roku 10 (deset) dana, naručitelju</w:t>
            </w:r>
            <w:r w:rsidRPr="00A028A6">
              <w:rPr>
                <w:rFonts w:ascii="Calibri Light" w:eastAsia="Times New Roman" w:hAnsi="Calibri Light"/>
                <w:lang w:eastAsia="hr-HR"/>
              </w:rPr>
              <w:t xml:space="preserve"> </w:t>
            </w:r>
            <w:r w:rsidRPr="00A028A6">
              <w:rPr>
                <w:rFonts w:ascii="Calibri Light" w:eastAsia="Times New Roman" w:hAnsi="Calibri Light" w:cs="Arial"/>
                <w:lang w:eastAsia="hr-HR"/>
              </w:rPr>
              <w:t xml:space="preserve">predati jamstvo za otklanjanje nedostataka u jamstvenom roku u vrijednosti 10% </w:t>
            </w:r>
            <w:r w:rsidR="006F7E61">
              <w:rPr>
                <w:rFonts w:ascii="Calibri Light" w:eastAsia="Times New Roman" w:hAnsi="Calibri Light" w:cs="Arial"/>
                <w:lang w:eastAsia="hr-HR"/>
              </w:rPr>
              <w:t>vrijednosti ugovora (sa PDV-om)</w:t>
            </w:r>
            <w:r w:rsidRPr="00A028A6">
              <w:rPr>
                <w:rFonts w:ascii="Calibri Light" w:eastAsia="Times New Roman" w:hAnsi="Calibri Light" w:cs="Arial"/>
                <w:lang w:eastAsia="hr-HR"/>
              </w:rPr>
              <w:t xml:space="preserve">, </w:t>
            </w:r>
            <w:r w:rsidRPr="00A028A6">
              <w:rPr>
                <w:rFonts w:ascii="Calibri Light" w:eastAsia="Times New Roman" w:hAnsi="Calibri Light"/>
                <w:lang w:eastAsia="hr-HR"/>
              </w:rPr>
              <w:t xml:space="preserve">u obliku </w:t>
            </w:r>
            <w:r w:rsidRPr="00A028A6">
              <w:rPr>
                <w:rFonts w:ascii="Calibri Light" w:eastAsia="Times New Roman" w:hAnsi="Calibri Light" w:cs="Arial"/>
                <w:bCs/>
                <w:lang w:eastAsia="hr-HR"/>
              </w:rPr>
              <w:t>bankarske garancije</w:t>
            </w:r>
            <w:r w:rsidRPr="00A028A6">
              <w:rPr>
                <w:rFonts w:ascii="Calibri Light" w:eastAsia="Times New Roman" w:hAnsi="Calibri Light"/>
                <w:bCs/>
                <w:lang w:eastAsia="hr-HR"/>
              </w:rPr>
              <w:t xml:space="preserve"> sukladno članku 1039. </w:t>
            </w:r>
            <w:r w:rsidRPr="00A028A6">
              <w:rPr>
                <w:rFonts w:ascii="Calibri Light" w:eastAsia="Times New Roman" w:hAnsi="Calibri Light"/>
                <w:bCs/>
                <w:lang w:val="pl-PL" w:eastAsia="hr-HR"/>
              </w:rPr>
              <w:t xml:space="preserve">Zakona o </w:t>
            </w:r>
            <w:r w:rsidRPr="00A028A6">
              <w:rPr>
                <w:rFonts w:ascii="Calibri Light" w:eastAsia="Times New Roman" w:hAnsi="Calibri Light" w:cs="Arial"/>
                <w:bCs/>
                <w:lang w:val="pl-PL" w:eastAsia="hr-HR"/>
              </w:rPr>
              <w:t>obveznim odnosima</w:t>
            </w:r>
            <w:r w:rsidRPr="00A028A6">
              <w:rPr>
                <w:rFonts w:ascii="Calibri Light" w:eastAsia="Times New Roman" w:hAnsi="Calibri Light" w:cs="Arial"/>
                <w:bCs/>
                <w:lang w:eastAsia="hr-HR"/>
              </w:rPr>
              <w:t>.</w:t>
            </w:r>
          </w:p>
          <w:p w14:paraId="6D7AF4EA" w14:textId="77777777" w:rsidR="00A028A6" w:rsidRPr="00A028A6" w:rsidRDefault="00A028A6" w:rsidP="00A028A6">
            <w:pPr>
              <w:spacing w:after="0" w:line="240" w:lineRule="auto"/>
              <w:jc w:val="both"/>
              <w:rPr>
                <w:rFonts w:ascii="Calibri Light" w:eastAsia="Times New Roman" w:hAnsi="Calibri Light" w:cs="Arial"/>
                <w:bCs/>
                <w:lang w:eastAsia="hr-HR"/>
              </w:rPr>
            </w:pPr>
          </w:p>
          <w:p w14:paraId="21129897" w14:textId="77777777" w:rsidR="00A028A6" w:rsidRPr="00A028A6" w:rsidRDefault="00A028A6" w:rsidP="00A028A6">
            <w:pPr>
              <w:spacing w:after="0" w:line="240" w:lineRule="auto"/>
              <w:jc w:val="both"/>
              <w:rPr>
                <w:rFonts w:ascii="Calibri Light" w:eastAsia="Times New Roman" w:hAnsi="Calibri Light" w:cs="Arial"/>
                <w:bCs/>
                <w:lang w:eastAsia="hr-HR"/>
              </w:rPr>
            </w:pPr>
            <w:r w:rsidRPr="00A028A6">
              <w:rPr>
                <w:rFonts w:ascii="Calibri Light" w:eastAsia="Times New Roman" w:hAnsi="Calibri Light" w:cs="Arial"/>
                <w:bCs/>
                <w:lang w:eastAsia="hr-HR"/>
              </w:rPr>
              <w:t>U bankarskoj garanciji mora biti navedeno sljedeće:</w:t>
            </w:r>
          </w:p>
          <w:p w14:paraId="61749BC4" w14:textId="3319FF4E" w:rsidR="00A028A6" w:rsidRPr="00A028A6" w:rsidRDefault="00A028A6" w:rsidP="00A028A6">
            <w:pPr>
              <w:numPr>
                <w:ilvl w:val="0"/>
                <w:numId w:val="99"/>
              </w:numPr>
              <w:spacing w:after="0" w:line="240" w:lineRule="auto"/>
              <w:contextualSpacing/>
              <w:jc w:val="both"/>
              <w:rPr>
                <w:rFonts w:ascii="Calibri Light" w:eastAsia="Times New Roman" w:hAnsi="Calibri Light" w:cs="Arial"/>
                <w:bCs/>
                <w:lang w:eastAsia="hr-HR"/>
              </w:rPr>
            </w:pPr>
            <w:r w:rsidRPr="00A028A6">
              <w:rPr>
                <w:rFonts w:ascii="Calibri Light" w:eastAsia="Times New Roman" w:hAnsi="Calibri Light" w:cs="Arial"/>
                <w:bCs/>
                <w:lang w:eastAsia="hr-HR"/>
              </w:rPr>
              <w:t xml:space="preserve">da je korisnik garancije </w:t>
            </w:r>
            <w:r w:rsidRPr="00A028A6">
              <w:rPr>
                <w:rFonts w:ascii="Calibri Light" w:eastAsia="Times New Roman" w:hAnsi="Calibri Light"/>
                <w:bCs/>
                <w:iCs/>
                <w:lang w:eastAsia="hr-HR"/>
              </w:rPr>
              <w:t>INSTITUT ZA MEDICINSKA ISTRAŽIVANJA I MEDICINU RADA,</w:t>
            </w:r>
          </w:p>
          <w:p w14:paraId="51888FE9" w14:textId="77777777" w:rsidR="00A028A6" w:rsidRPr="00A028A6" w:rsidRDefault="00A028A6" w:rsidP="00A028A6">
            <w:pPr>
              <w:numPr>
                <w:ilvl w:val="0"/>
                <w:numId w:val="99"/>
              </w:numPr>
              <w:spacing w:after="0" w:line="240" w:lineRule="auto"/>
              <w:contextualSpacing/>
              <w:jc w:val="both"/>
              <w:rPr>
                <w:rFonts w:ascii="Calibri Light" w:eastAsia="Times New Roman" w:hAnsi="Calibri Light" w:cs="Arial"/>
                <w:lang w:eastAsia="hr-HR"/>
              </w:rPr>
            </w:pPr>
            <w:r w:rsidRPr="00A028A6">
              <w:rPr>
                <w:rFonts w:ascii="Calibri Light" w:eastAsia="Times New Roman" w:hAnsi="Calibri Light" w:cs="Arial"/>
                <w:bCs/>
                <w:lang w:eastAsia="hr-HR"/>
              </w:rPr>
              <w:t xml:space="preserve">da se garant obvezuje bezuvjetno, neopozivo i na prvi pisani poziv korisnika garancije, bez prigovora isplatiti iznos </w:t>
            </w:r>
            <w:r w:rsidRPr="00A028A6">
              <w:rPr>
                <w:rFonts w:ascii="Calibri Light" w:eastAsia="Times New Roman" w:hAnsi="Calibri Light" w:cs="Arial"/>
                <w:lang w:eastAsia="hr-HR"/>
              </w:rPr>
              <w:t xml:space="preserve">u visini od 10 % od ukupne vrijednosti </w:t>
            </w:r>
            <w:r w:rsidRPr="00A028A6">
              <w:rPr>
                <w:rFonts w:ascii="Calibri Light" w:eastAsia="Times New Roman" w:hAnsi="Calibri Light" w:cs="Arial"/>
                <w:bCs/>
                <w:lang w:eastAsia="hr-HR"/>
              </w:rPr>
              <w:t>Ugovora</w:t>
            </w:r>
            <w:r w:rsidRPr="00A028A6">
              <w:rPr>
                <w:rFonts w:ascii="Calibri Light" w:eastAsia="Times New Roman" w:hAnsi="Calibri Light" w:cs="Arial"/>
                <w:lang w:eastAsia="hr-HR"/>
              </w:rPr>
              <w:t xml:space="preserve"> sa pripadajućim PDV-om.</w:t>
            </w:r>
          </w:p>
          <w:p w14:paraId="7F05B216" w14:textId="77777777" w:rsidR="00A028A6" w:rsidRPr="00A028A6" w:rsidRDefault="00A028A6" w:rsidP="00A028A6">
            <w:pPr>
              <w:spacing w:after="0" w:line="240" w:lineRule="auto"/>
              <w:jc w:val="both"/>
              <w:rPr>
                <w:rFonts w:ascii="Calibri Light" w:eastAsia="Times New Roman" w:hAnsi="Calibri Light" w:cs="Arial"/>
                <w:lang w:eastAsia="hr-HR"/>
              </w:rPr>
            </w:pPr>
          </w:p>
          <w:p w14:paraId="188DEB08" w14:textId="4E96D896" w:rsidR="00A028A6" w:rsidRPr="00A028A6" w:rsidRDefault="00A028A6" w:rsidP="00A028A6">
            <w:pPr>
              <w:spacing w:after="0" w:line="240" w:lineRule="auto"/>
              <w:jc w:val="both"/>
              <w:rPr>
                <w:rFonts w:ascii="Calibri Light" w:eastAsia="Times New Roman" w:hAnsi="Calibri Light"/>
                <w:lang w:eastAsia="hr-HR"/>
              </w:rPr>
            </w:pPr>
            <w:r w:rsidRPr="00A028A6">
              <w:rPr>
                <w:rFonts w:ascii="Calibri Light" w:eastAsia="Times New Roman" w:hAnsi="Calibri Light" w:cs="Arial"/>
                <w:lang w:eastAsia="hr-HR"/>
              </w:rPr>
              <w:t xml:space="preserve">Jamstveni rok za isporučenu robu je </w:t>
            </w:r>
            <w:r w:rsidR="006F7E61">
              <w:rPr>
                <w:rFonts w:ascii="Calibri Light" w:eastAsia="Times New Roman" w:hAnsi="Calibri Light" w:cs="Arial"/>
                <w:lang w:eastAsia="hr-HR"/>
              </w:rPr>
              <w:t>sukladno ponuđenom roku iz kriterija ekonomski najpovoljnije ponude</w:t>
            </w:r>
            <w:r w:rsidRPr="00A028A6">
              <w:rPr>
                <w:rFonts w:ascii="Calibri Light" w:eastAsia="Times New Roman" w:hAnsi="Calibri Light" w:cs="Arial"/>
                <w:lang w:eastAsia="hr-HR"/>
              </w:rPr>
              <w:t>.</w:t>
            </w:r>
          </w:p>
          <w:p w14:paraId="177E6142" w14:textId="77777777" w:rsidR="00A028A6" w:rsidRPr="00A028A6" w:rsidRDefault="00A028A6" w:rsidP="00A028A6">
            <w:pPr>
              <w:spacing w:after="0" w:line="240" w:lineRule="auto"/>
              <w:jc w:val="both"/>
              <w:rPr>
                <w:rFonts w:ascii="Calibri Light" w:eastAsia="Times New Roman" w:hAnsi="Calibri Light" w:cs="Arial"/>
                <w:highlight w:val="yellow"/>
                <w:lang w:eastAsia="hr-HR"/>
              </w:rPr>
            </w:pPr>
          </w:p>
          <w:p w14:paraId="28FD349D" w14:textId="59A5DB4B" w:rsidR="00745CFE" w:rsidRPr="0042764A" w:rsidRDefault="00A028A6" w:rsidP="001A5E4B">
            <w:pPr>
              <w:spacing w:after="0" w:line="240" w:lineRule="auto"/>
              <w:jc w:val="both"/>
              <w:rPr>
                <w:rFonts w:ascii="Calibri Light" w:hAnsi="Calibri Light"/>
                <w:bCs/>
              </w:rPr>
            </w:pPr>
            <w:r w:rsidRPr="00A028A6">
              <w:rPr>
                <w:rFonts w:ascii="Calibri Light" w:eastAsia="Times New Roman" w:hAnsi="Calibri Light" w:cs="Arial"/>
                <w:lang w:eastAsia="hr-HR"/>
              </w:rPr>
              <w:t>Sukladno članku 214. stavku 4. ZJN 2016 neovisno o sredstvu jamstva koje je javni naručitelj odredio, gospodarski subjekt može dati novčani polog u traženom iznosu.</w:t>
            </w:r>
          </w:p>
        </w:tc>
      </w:tr>
    </w:tbl>
    <w:p w14:paraId="467586F4" w14:textId="77777777" w:rsidR="00CA316D" w:rsidRPr="00AF06E4" w:rsidRDefault="00CA316D" w:rsidP="00AF06E4">
      <w:pPr>
        <w:spacing w:after="0" w:line="240" w:lineRule="auto"/>
        <w:jc w:val="both"/>
        <w:rPr>
          <w:rFonts w:ascii="Calibri Light" w:hAnsi="Calibri Light"/>
        </w:rPr>
      </w:pPr>
    </w:p>
    <w:p w14:paraId="25C72033" w14:textId="77777777" w:rsidR="00CA316D" w:rsidRPr="00AF06E4" w:rsidRDefault="00CA316D" w:rsidP="00AF06E4">
      <w:pPr>
        <w:spacing w:after="0" w:line="240" w:lineRule="auto"/>
        <w:jc w:val="both"/>
        <w:rPr>
          <w:rFonts w:ascii="Calibri Light" w:hAnsi="Calibri Light"/>
        </w:rPr>
      </w:pPr>
    </w:p>
    <w:p w14:paraId="632B0B08" w14:textId="77777777" w:rsidR="00CA316D" w:rsidRPr="002060A1" w:rsidRDefault="002060A1" w:rsidP="0039630F">
      <w:pPr>
        <w:pStyle w:val="ListParagraph"/>
        <w:keepNext/>
        <w:keepLines/>
        <w:numPr>
          <w:ilvl w:val="1"/>
          <w:numId w:val="18"/>
        </w:numPr>
        <w:ind w:hanging="780"/>
        <w:jc w:val="both"/>
        <w:outlineLvl w:val="0"/>
        <w:rPr>
          <w:rFonts w:ascii="Calibri Light" w:hAnsi="Calibri Light"/>
          <w:b/>
          <w:bCs/>
          <w:sz w:val="22"/>
          <w:szCs w:val="22"/>
        </w:rPr>
      </w:pPr>
      <w:bookmarkStart w:id="148" w:name="_Toc494274042"/>
      <w:bookmarkStart w:id="149" w:name="_Toc504410371"/>
      <w:r w:rsidRPr="002060A1">
        <w:rPr>
          <w:rFonts w:ascii="Calibri Light" w:hAnsi="Calibri Light"/>
          <w:b/>
          <w:bCs/>
          <w:sz w:val="22"/>
          <w:szCs w:val="22"/>
        </w:rPr>
        <w:t>Datum, vrijeme i mjesto (javnog) otvaranja ponuda</w:t>
      </w:r>
      <w:bookmarkEnd w:id="148"/>
      <w:bookmarkEnd w:id="149"/>
    </w:p>
    <w:p w14:paraId="05532F31"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Javno otvaranje ponuda održat će se </w:t>
      </w:r>
      <w:r w:rsidR="002060A1" w:rsidRPr="002060A1">
        <w:rPr>
          <w:rFonts w:ascii="Calibri Light" w:hAnsi="Calibri Light" w:cs="Tahoma"/>
          <w:b/>
          <w:highlight w:val="yellow"/>
        </w:rPr>
        <w:t>---------</w:t>
      </w:r>
      <w:r w:rsidRPr="002060A1">
        <w:rPr>
          <w:rFonts w:ascii="Calibri Light" w:hAnsi="Calibri Light" w:cs="Tahoma"/>
          <w:b/>
          <w:highlight w:val="yellow"/>
        </w:rPr>
        <w:t xml:space="preserve"> 201</w:t>
      </w:r>
      <w:r w:rsidR="002060A1" w:rsidRPr="002060A1">
        <w:rPr>
          <w:rFonts w:ascii="Calibri Light" w:hAnsi="Calibri Light" w:cs="Tahoma"/>
          <w:b/>
          <w:highlight w:val="yellow"/>
        </w:rPr>
        <w:t>8</w:t>
      </w:r>
      <w:r w:rsidRPr="002060A1">
        <w:rPr>
          <w:rFonts w:ascii="Calibri Light" w:hAnsi="Calibri Light" w:cs="Tahoma"/>
          <w:b/>
          <w:highlight w:val="yellow"/>
        </w:rPr>
        <w:t xml:space="preserve">. godine </w:t>
      </w:r>
      <w:r w:rsidRPr="002060A1">
        <w:rPr>
          <w:rFonts w:ascii="Calibri Light" w:hAnsi="Calibri Light" w:cs="Tahoma"/>
          <w:highlight w:val="yellow"/>
        </w:rPr>
        <w:t xml:space="preserve">u </w:t>
      </w:r>
      <w:r w:rsidR="002060A1" w:rsidRPr="002060A1">
        <w:rPr>
          <w:rFonts w:ascii="Calibri Light" w:hAnsi="Calibri Light" w:cs="Tahoma"/>
          <w:b/>
          <w:highlight w:val="yellow"/>
        </w:rPr>
        <w:t>---</w:t>
      </w:r>
      <w:r w:rsidRPr="002060A1">
        <w:rPr>
          <w:rFonts w:ascii="Calibri Light" w:hAnsi="Calibri Light" w:cs="Tahoma"/>
          <w:b/>
          <w:highlight w:val="yellow"/>
        </w:rPr>
        <w:t xml:space="preserve"> sati</w:t>
      </w:r>
      <w:r w:rsidRPr="00AF06E4">
        <w:rPr>
          <w:rFonts w:ascii="Calibri Light" w:hAnsi="Calibri Light" w:cs="Tahoma"/>
        </w:rPr>
        <w:t xml:space="preserve">, u prostorijama </w:t>
      </w:r>
      <w:r w:rsidRPr="00AF06E4">
        <w:rPr>
          <w:rFonts w:ascii="Calibri Light" w:hAnsi="Calibri Light" w:cs="Tahoma"/>
          <w:b/>
        </w:rPr>
        <w:t>sjedišta Naručitelja.</w:t>
      </w:r>
    </w:p>
    <w:p w14:paraId="634612E3" w14:textId="77777777" w:rsidR="002060A1" w:rsidRDefault="002060A1" w:rsidP="002060A1">
      <w:pPr>
        <w:spacing w:after="0" w:line="240" w:lineRule="auto"/>
        <w:jc w:val="both"/>
        <w:rPr>
          <w:rFonts w:ascii="Calibri Light" w:hAnsi="Calibri Light" w:cs="Tahoma"/>
        </w:rPr>
      </w:pPr>
    </w:p>
    <w:p w14:paraId="124F6F20" w14:textId="77777777" w:rsidR="00CA316D" w:rsidRPr="002060A1" w:rsidRDefault="00CA316D" w:rsidP="002060A1">
      <w:pPr>
        <w:spacing w:after="0" w:line="240" w:lineRule="auto"/>
        <w:jc w:val="both"/>
        <w:rPr>
          <w:rFonts w:ascii="Calibri Light" w:hAnsi="Calibri Light" w:cs="Tahoma"/>
        </w:rPr>
      </w:pPr>
      <w:r w:rsidRPr="002060A1">
        <w:rPr>
          <w:rFonts w:ascii="Calibri Light" w:hAnsi="Calibri Light" w:cs="Tahoma"/>
        </w:rPr>
        <w:t>Javnom otvaranju ponuda smiju prisustvovati ovlašteni pred</w:t>
      </w:r>
      <w:bookmarkStart w:id="150" w:name="_GoBack"/>
      <w:bookmarkEnd w:id="150"/>
      <w:r w:rsidRPr="002060A1">
        <w:rPr>
          <w:rFonts w:ascii="Calibri Light" w:hAnsi="Calibri Light" w:cs="Tahoma"/>
        </w:rPr>
        <w:t>stavnici Ponuditelja i druge osobe. Pravo aktivnog sudjelovanja na javnom otvaranju ponuda ima samo Stručno povjerenstvo za javnu nabavu i ovlašteni predstavnici Ponuditelja.</w:t>
      </w:r>
    </w:p>
    <w:p w14:paraId="0C66DE3E" w14:textId="77777777" w:rsidR="00CA316D" w:rsidRPr="002060A1" w:rsidRDefault="00CA316D" w:rsidP="002060A1">
      <w:pPr>
        <w:autoSpaceDE w:val="0"/>
        <w:autoSpaceDN w:val="0"/>
        <w:adjustRightInd w:val="0"/>
        <w:spacing w:after="0" w:line="240" w:lineRule="auto"/>
        <w:ind w:right="1"/>
        <w:jc w:val="both"/>
        <w:rPr>
          <w:rFonts w:ascii="Calibri Light" w:hAnsi="Calibri Light" w:cs="Tahoma"/>
        </w:rPr>
      </w:pPr>
      <w:r w:rsidRPr="002060A1">
        <w:rPr>
          <w:rFonts w:ascii="Calibri Light" w:hAnsi="Calibri Light" w:cs="Tahoma"/>
        </w:rPr>
        <w:t>U slučaju kada naručitelj dobije informaciju da je pristigla elektronički dostavljena ponuda, a funkcija javnog otvaranja elektronički dostavljenih ponuda je nedostupna iz bilo kojeg razloga, proces javnog otvaranja ponuda započinje kada se za to stvore uvjeti.</w:t>
      </w:r>
    </w:p>
    <w:p w14:paraId="6168AC2A" w14:textId="77777777" w:rsidR="00CA316D" w:rsidRPr="002060A1" w:rsidRDefault="00CA316D" w:rsidP="002060A1">
      <w:pPr>
        <w:autoSpaceDE w:val="0"/>
        <w:autoSpaceDN w:val="0"/>
        <w:adjustRightInd w:val="0"/>
        <w:spacing w:after="0" w:line="240" w:lineRule="auto"/>
        <w:ind w:right="380"/>
        <w:jc w:val="both"/>
        <w:rPr>
          <w:rFonts w:ascii="Calibri Light" w:hAnsi="Calibri Light" w:cs="Tahoma"/>
        </w:rPr>
      </w:pPr>
      <w:r w:rsidRPr="002060A1">
        <w:rPr>
          <w:rFonts w:ascii="Calibri Light" w:hAnsi="Calibri Light" w:cs="Tahoma"/>
        </w:rPr>
        <w:t>Zapisnik o otvaranju ponuda Naručitelj će odmah uručiti svim ovlaštenim predstavnicima Ponuditelja nazočnima na javnom otvaranju, a ostalim Ponuditeljima zapisnik se dostavlja na njihov pisani zahtjev, osim ako je zapisnik javno objavljen.</w:t>
      </w:r>
    </w:p>
    <w:p w14:paraId="07A1B794" w14:textId="77777777" w:rsidR="00CA316D" w:rsidRPr="002060A1" w:rsidRDefault="00CA316D" w:rsidP="002060A1">
      <w:pPr>
        <w:autoSpaceDE w:val="0"/>
        <w:autoSpaceDN w:val="0"/>
        <w:adjustRightInd w:val="0"/>
        <w:spacing w:after="0" w:line="240" w:lineRule="auto"/>
        <w:ind w:right="380"/>
        <w:jc w:val="both"/>
        <w:rPr>
          <w:rFonts w:ascii="Calibri Light" w:hAnsi="Calibri Light" w:cs="Tahoma"/>
        </w:rPr>
      </w:pPr>
    </w:p>
    <w:p w14:paraId="620C66F4" w14:textId="77777777" w:rsidR="00CA316D" w:rsidRPr="000B44AC" w:rsidRDefault="00CA316D" w:rsidP="0039630F">
      <w:pPr>
        <w:pStyle w:val="Heading2"/>
        <w:keepLines/>
        <w:framePr w:w="0" w:hRule="auto" w:hSpace="0" w:wrap="auto" w:vAnchor="margin" w:hAnchor="text" w:xAlign="left" w:yAlign="inline"/>
        <w:numPr>
          <w:ilvl w:val="2"/>
          <w:numId w:val="18"/>
        </w:numPr>
        <w:tabs>
          <w:tab w:val="left" w:pos="709"/>
          <w:tab w:val="left" w:pos="1440"/>
        </w:tabs>
        <w:adjustRightInd w:val="0"/>
        <w:ind w:left="851" w:hanging="851"/>
        <w:contextualSpacing/>
        <w:jc w:val="both"/>
        <w:rPr>
          <w:rFonts w:ascii="Calibri Light" w:hAnsi="Calibri Light"/>
          <w:b/>
          <w:sz w:val="22"/>
          <w:szCs w:val="22"/>
        </w:rPr>
      </w:pPr>
      <w:bookmarkStart w:id="151" w:name="_Toc504410372"/>
      <w:r w:rsidRPr="000B44AC">
        <w:rPr>
          <w:rFonts w:ascii="Calibri Light" w:hAnsi="Calibri Light"/>
          <w:b/>
          <w:sz w:val="22"/>
          <w:szCs w:val="22"/>
        </w:rPr>
        <w:t>Nedostupnost EOJN RH u trenutku ili tijekom javnog otvaranja ponuda</w:t>
      </w:r>
      <w:bookmarkEnd w:id="151"/>
    </w:p>
    <w:p w14:paraId="10D695B4" w14:textId="77777777" w:rsidR="00CA316D" w:rsidRPr="002060A1" w:rsidRDefault="00CA316D" w:rsidP="002060A1">
      <w:pPr>
        <w:spacing w:after="0" w:line="240" w:lineRule="auto"/>
        <w:jc w:val="both"/>
        <w:rPr>
          <w:rFonts w:ascii="Calibri Light" w:hAnsi="Calibri Light"/>
        </w:rPr>
      </w:pPr>
      <w:r w:rsidRPr="002060A1">
        <w:rPr>
          <w:rFonts w:ascii="Calibri Light" w:hAnsi="Calibri Light"/>
        </w:rPr>
        <w:t>Nedostupnost postoji ako u sustavu u trenutku ili tijekom javnog otvaranja ponuda nije moguće:</w:t>
      </w:r>
    </w:p>
    <w:p w14:paraId="1339E5EC" w14:textId="77777777" w:rsidR="00CA316D" w:rsidRPr="002060A1" w:rsidRDefault="00CA316D" w:rsidP="0039630F">
      <w:pPr>
        <w:pStyle w:val="ListParagraph"/>
        <w:numPr>
          <w:ilvl w:val="0"/>
          <w:numId w:val="81"/>
        </w:numPr>
        <w:contextualSpacing/>
        <w:jc w:val="both"/>
        <w:outlineLvl w:val="0"/>
        <w:rPr>
          <w:rFonts w:ascii="Calibri Light" w:hAnsi="Calibri Light"/>
          <w:sz w:val="22"/>
          <w:szCs w:val="22"/>
        </w:rPr>
      </w:pPr>
      <w:bookmarkStart w:id="152" w:name="_Toc494274043"/>
      <w:bookmarkStart w:id="153" w:name="_Toc504410373"/>
      <w:r w:rsidRPr="002060A1">
        <w:rPr>
          <w:rFonts w:ascii="Calibri Light" w:hAnsi="Calibri Light"/>
          <w:sz w:val="22"/>
          <w:szCs w:val="22"/>
        </w:rPr>
        <w:t>priložiti privatne ključeve</w:t>
      </w:r>
      <w:bookmarkEnd w:id="152"/>
      <w:bookmarkEnd w:id="153"/>
    </w:p>
    <w:p w14:paraId="2F3645CF" w14:textId="77777777" w:rsidR="00CA316D" w:rsidRPr="002060A1" w:rsidRDefault="00CA316D" w:rsidP="0039630F">
      <w:pPr>
        <w:pStyle w:val="ListParagraph"/>
        <w:numPr>
          <w:ilvl w:val="0"/>
          <w:numId w:val="81"/>
        </w:numPr>
        <w:contextualSpacing/>
        <w:jc w:val="both"/>
        <w:outlineLvl w:val="0"/>
        <w:rPr>
          <w:rFonts w:ascii="Calibri Light" w:hAnsi="Calibri Light"/>
          <w:sz w:val="22"/>
          <w:szCs w:val="22"/>
        </w:rPr>
      </w:pPr>
      <w:bookmarkStart w:id="154" w:name="_Toc494274044"/>
      <w:bookmarkStart w:id="155" w:name="_Toc504410374"/>
      <w:r w:rsidRPr="002060A1">
        <w:rPr>
          <w:rFonts w:ascii="Calibri Light" w:hAnsi="Calibri Light"/>
          <w:sz w:val="22"/>
          <w:szCs w:val="22"/>
        </w:rPr>
        <w:t>izvršiti uvid u upisnik elektronički dostavljenih ponuda</w:t>
      </w:r>
      <w:bookmarkEnd w:id="154"/>
      <w:bookmarkEnd w:id="155"/>
    </w:p>
    <w:p w14:paraId="5020DD15" w14:textId="77777777" w:rsidR="00CA316D" w:rsidRPr="002060A1" w:rsidRDefault="00CA316D" w:rsidP="0039630F">
      <w:pPr>
        <w:pStyle w:val="ListParagraph"/>
        <w:numPr>
          <w:ilvl w:val="0"/>
          <w:numId w:val="81"/>
        </w:numPr>
        <w:contextualSpacing/>
        <w:jc w:val="both"/>
        <w:outlineLvl w:val="0"/>
        <w:rPr>
          <w:rFonts w:ascii="Calibri Light" w:hAnsi="Calibri Light"/>
          <w:sz w:val="22"/>
          <w:szCs w:val="22"/>
        </w:rPr>
      </w:pPr>
      <w:bookmarkStart w:id="156" w:name="_Toc494274045"/>
      <w:bookmarkStart w:id="157" w:name="_Toc504410375"/>
      <w:r w:rsidRPr="002060A1">
        <w:rPr>
          <w:rFonts w:ascii="Calibri Light" w:hAnsi="Calibri Light"/>
          <w:sz w:val="22"/>
          <w:szCs w:val="22"/>
        </w:rPr>
        <w:t>izvršiti uvid u uvez ponude, odnosno ponudbeni list.</w:t>
      </w:r>
      <w:bookmarkEnd w:id="156"/>
      <w:bookmarkEnd w:id="157"/>
    </w:p>
    <w:p w14:paraId="17CE4207" w14:textId="77777777" w:rsidR="00CA316D" w:rsidRPr="002060A1" w:rsidRDefault="00CA316D" w:rsidP="002060A1">
      <w:pPr>
        <w:spacing w:after="0" w:line="240" w:lineRule="auto"/>
        <w:jc w:val="both"/>
        <w:rPr>
          <w:rFonts w:ascii="Calibri Light" w:hAnsi="Calibri Light"/>
        </w:rPr>
      </w:pPr>
      <w:r w:rsidRPr="002060A1">
        <w:rPr>
          <w:rFonts w:ascii="Calibri Light" w:hAnsi="Calibri Light"/>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14:paraId="5EC7C063" w14:textId="77777777" w:rsidR="00CA316D" w:rsidRPr="002060A1" w:rsidRDefault="00CA316D" w:rsidP="002060A1">
      <w:pPr>
        <w:spacing w:after="0" w:line="240" w:lineRule="auto"/>
        <w:jc w:val="both"/>
        <w:rPr>
          <w:rFonts w:ascii="Calibri Light" w:hAnsi="Calibri Light"/>
        </w:rPr>
      </w:pPr>
      <w:r w:rsidRPr="002060A1">
        <w:rPr>
          <w:rFonts w:ascii="Calibri Light" w:hAnsi="Calibri Light"/>
        </w:rPr>
        <w:t>obavijestiti putem elektroničke pošte ponuditelje i članove stručnog povjerenstva za javnu nabavu u postupku javne nabave, ako je moguće</w:t>
      </w:r>
    </w:p>
    <w:p w14:paraId="302C787F" w14:textId="77777777" w:rsidR="00CA316D" w:rsidRPr="002060A1" w:rsidRDefault="00CA316D" w:rsidP="0039630F">
      <w:pPr>
        <w:pStyle w:val="ListParagraph"/>
        <w:numPr>
          <w:ilvl w:val="0"/>
          <w:numId w:val="82"/>
        </w:numPr>
        <w:contextualSpacing/>
        <w:jc w:val="both"/>
        <w:outlineLvl w:val="0"/>
        <w:rPr>
          <w:rFonts w:ascii="Calibri Light" w:hAnsi="Calibri Light"/>
          <w:sz w:val="22"/>
          <w:szCs w:val="22"/>
        </w:rPr>
      </w:pPr>
      <w:bookmarkStart w:id="158" w:name="_Toc494274046"/>
      <w:bookmarkStart w:id="159" w:name="_Toc504410376"/>
      <w:r w:rsidRPr="002060A1">
        <w:rPr>
          <w:rFonts w:ascii="Calibri Light" w:hAnsi="Calibri Light"/>
          <w:sz w:val="22"/>
          <w:szCs w:val="22"/>
        </w:rPr>
        <w:t>obavijestiti putem elektroničke pošte središnje tijelo državne uprave nadležno za politiku javne nabave, i</w:t>
      </w:r>
      <w:bookmarkEnd w:id="158"/>
      <w:bookmarkEnd w:id="159"/>
    </w:p>
    <w:p w14:paraId="35177482" w14:textId="77777777" w:rsidR="00CA316D" w:rsidRPr="002060A1" w:rsidRDefault="00CA316D" w:rsidP="0039630F">
      <w:pPr>
        <w:pStyle w:val="ListParagraph"/>
        <w:numPr>
          <w:ilvl w:val="0"/>
          <w:numId w:val="82"/>
        </w:numPr>
        <w:contextualSpacing/>
        <w:jc w:val="both"/>
        <w:outlineLvl w:val="0"/>
        <w:rPr>
          <w:rFonts w:ascii="Calibri Light" w:hAnsi="Calibri Light"/>
          <w:sz w:val="22"/>
          <w:szCs w:val="22"/>
        </w:rPr>
      </w:pPr>
      <w:bookmarkStart w:id="160" w:name="_Toc494274047"/>
      <w:bookmarkStart w:id="161" w:name="_Toc504410377"/>
      <w:r w:rsidRPr="002060A1">
        <w:rPr>
          <w:rFonts w:ascii="Calibri Light" w:hAnsi="Calibri Light"/>
          <w:sz w:val="22"/>
          <w:szCs w:val="22"/>
        </w:rPr>
        <w:t>objaviti obavijest o nedostupnosti EOJN RH na internetskim stranicama.</w:t>
      </w:r>
      <w:bookmarkEnd w:id="160"/>
      <w:bookmarkEnd w:id="161"/>
    </w:p>
    <w:p w14:paraId="5FDD66EE" w14:textId="77777777" w:rsidR="00CA316D" w:rsidRPr="002060A1" w:rsidRDefault="00CA316D" w:rsidP="0039630F">
      <w:pPr>
        <w:pStyle w:val="ListParagraph"/>
        <w:numPr>
          <w:ilvl w:val="0"/>
          <w:numId w:val="82"/>
        </w:numPr>
        <w:contextualSpacing/>
        <w:jc w:val="both"/>
        <w:outlineLvl w:val="0"/>
        <w:rPr>
          <w:rFonts w:ascii="Calibri Light" w:hAnsi="Calibri Light"/>
          <w:sz w:val="22"/>
          <w:szCs w:val="22"/>
        </w:rPr>
      </w:pPr>
      <w:bookmarkStart w:id="162" w:name="_Toc494274048"/>
      <w:bookmarkStart w:id="163" w:name="_Toc504410378"/>
      <w:r w:rsidRPr="002060A1">
        <w:rPr>
          <w:rFonts w:ascii="Calibri Light" w:hAnsi="Calibri Light"/>
          <w:sz w:val="22"/>
          <w:szCs w:val="22"/>
        </w:rPr>
        <w:t>Iznimno, ako se nedostupnost otkloni u roku kraćem od 30 minuta od zaprimanja prijave, smatra se da nedostupnost nije nastupila.</w:t>
      </w:r>
      <w:bookmarkEnd w:id="162"/>
      <w:bookmarkEnd w:id="163"/>
    </w:p>
    <w:p w14:paraId="4BC2B225" w14:textId="77777777" w:rsidR="00CA316D" w:rsidRPr="002060A1" w:rsidRDefault="00CA316D" w:rsidP="002060A1">
      <w:pPr>
        <w:spacing w:after="0" w:line="240" w:lineRule="auto"/>
        <w:jc w:val="both"/>
        <w:rPr>
          <w:rFonts w:ascii="Calibri Light" w:hAnsi="Calibri Light"/>
        </w:rPr>
      </w:pPr>
      <w:r w:rsidRPr="002060A1">
        <w:rPr>
          <w:rFonts w:ascii="Calibri Light" w:hAnsi="Calibri Light"/>
        </w:rPr>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14:paraId="07390EAF" w14:textId="77777777" w:rsidR="00CA316D" w:rsidRPr="00AF06E4" w:rsidRDefault="00CA316D" w:rsidP="00AF06E4">
      <w:pPr>
        <w:spacing w:after="0" w:line="240" w:lineRule="auto"/>
        <w:jc w:val="both"/>
        <w:rPr>
          <w:rFonts w:ascii="Calibri Light" w:hAnsi="Calibri Light"/>
        </w:rPr>
      </w:pPr>
    </w:p>
    <w:p w14:paraId="32F50FDD" w14:textId="7409E182" w:rsidR="00CA316D" w:rsidRPr="000B44AC" w:rsidRDefault="000B44AC" w:rsidP="0039630F">
      <w:pPr>
        <w:pStyle w:val="ListParagraph"/>
        <w:keepNext/>
        <w:keepLines/>
        <w:numPr>
          <w:ilvl w:val="1"/>
          <w:numId w:val="18"/>
        </w:numPr>
        <w:ind w:hanging="780"/>
        <w:jc w:val="both"/>
        <w:outlineLvl w:val="0"/>
        <w:rPr>
          <w:rFonts w:ascii="Calibri Light" w:hAnsi="Calibri Light"/>
          <w:b/>
          <w:bCs/>
          <w:sz w:val="22"/>
          <w:szCs w:val="22"/>
        </w:rPr>
      </w:pPr>
      <w:bookmarkStart w:id="164" w:name="_Toc494274049"/>
      <w:bookmarkStart w:id="165" w:name="_Toc504410379"/>
      <w:r w:rsidRPr="000B44AC">
        <w:rPr>
          <w:rFonts w:ascii="Calibri Light" w:hAnsi="Calibri Light"/>
          <w:b/>
          <w:bCs/>
          <w:sz w:val="22"/>
          <w:szCs w:val="22"/>
        </w:rPr>
        <w:t>Uradci ili dokumenti koji će se nakon završetka postupka javne nabave vratiti ponuditeljima</w:t>
      </w:r>
      <w:bookmarkEnd w:id="164"/>
      <w:bookmarkEnd w:id="165"/>
    </w:p>
    <w:p w14:paraId="7E6E6547" w14:textId="77777777" w:rsidR="00CA316D" w:rsidRDefault="00CA316D" w:rsidP="00AF06E4">
      <w:pPr>
        <w:tabs>
          <w:tab w:val="left" w:pos="9072"/>
        </w:tabs>
        <w:autoSpaceDE w:val="0"/>
        <w:autoSpaceDN w:val="0"/>
        <w:adjustRightInd w:val="0"/>
        <w:spacing w:after="0" w:line="240" w:lineRule="auto"/>
        <w:ind w:right="1"/>
        <w:jc w:val="both"/>
        <w:rPr>
          <w:rFonts w:ascii="Calibri Light" w:hAnsi="Calibri Light" w:cs="Tahoma"/>
        </w:rPr>
      </w:pPr>
      <w:r w:rsidRPr="00AF06E4">
        <w:rPr>
          <w:rFonts w:ascii="Calibri Light" w:hAnsi="Calibri Light" w:cs="Tahoma"/>
        </w:rPr>
        <w:t>Naručitelj je obvezan vratiti ponuditeljima jamstvo za ozbiljnost ponude u roku od deset dana od dana potpisivanja ugovora o javnoj nabavi, odnosno dostave jamstva za uredno izvršenje ugovora o javnoj nabavi, a presliku jamstva obvezan je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6C304662" w14:textId="77777777" w:rsidR="00142440" w:rsidRPr="00AF06E4" w:rsidRDefault="00142440" w:rsidP="00AF06E4">
      <w:pPr>
        <w:tabs>
          <w:tab w:val="left" w:pos="9072"/>
        </w:tabs>
        <w:autoSpaceDE w:val="0"/>
        <w:autoSpaceDN w:val="0"/>
        <w:adjustRightInd w:val="0"/>
        <w:spacing w:after="0" w:line="240" w:lineRule="auto"/>
        <w:ind w:right="1"/>
        <w:jc w:val="both"/>
        <w:rPr>
          <w:rFonts w:ascii="Calibri Light" w:hAnsi="Calibri Light" w:cs="Tahoma"/>
        </w:rPr>
      </w:pPr>
    </w:p>
    <w:p w14:paraId="13090588" w14:textId="517869EB" w:rsidR="00CA316D" w:rsidRPr="000B44AC" w:rsidRDefault="000B44AC" w:rsidP="0039630F">
      <w:pPr>
        <w:pStyle w:val="ListParagraph"/>
        <w:keepNext/>
        <w:keepLines/>
        <w:numPr>
          <w:ilvl w:val="1"/>
          <w:numId w:val="18"/>
        </w:numPr>
        <w:ind w:hanging="780"/>
        <w:jc w:val="both"/>
        <w:outlineLvl w:val="0"/>
        <w:rPr>
          <w:rFonts w:ascii="Calibri Light" w:hAnsi="Calibri Light"/>
          <w:b/>
          <w:bCs/>
          <w:sz w:val="22"/>
          <w:szCs w:val="22"/>
        </w:rPr>
      </w:pPr>
      <w:bookmarkStart w:id="166" w:name="_Toc494274050"/>
      <w:bookmarkStart w:id="167" w:name="_Toc504410380"/>
      <w:r w:rsidRPr="000B44AC">
        <w:rPr>
          <w:rFonts w:ascii="Calibri Light" w:hAnsi="Calibri Light"/>
          <w:b/>
          <w:bCs/>
          <w:sz w:val="22"/>
          <w:szCs w:val="22"/>
        </w:rPr>
        <w:t>Posebni uvjeti za izvršenje ugovora ili okvirnog sporazuma</w:t>
      </w:r>
      <w:bookmarkEnd w:id="166"/>
      <w:r w:rsidR="008651F4" w:rsidRPr="008651F4">
        <w:rPr>
          <w:rFonts w:ascii="Calibri Light" w:hAnsi="Calibri Light"/>
          <w:b/>
          <w:bCs/>
          <w:sz w:val="22"/>
          <w:szCs w:val="22"/>
          <w:shd w:val="clear" w:color="auto" w:fill="D9D9D9" w:themeFill="background1" w:themeFillShade="D9"/>
        </w:rPr>
        <w:t xml:space="preserve"> </w:t>
      </w:r>
      <w:r w:rsidR="008651F4" w:rsidRPr="008651F4">
        <w:rPr>
          <w:rFonts w:ascii="Calibri Light" w:hAnsi="Calibri Light"/>
          <w:b/>
          <w:sz w:val="22"/>
          <w:szCs w:val="22"/>
          <w:shd w:val="clear" w:color="auto" w:fill="D9D9D9" w:themeFill="background1" w:themeFillShade="D9"/>
        </w:rPr>
        <w:t>(</w:t>
      </w:r>
      <w:r w:rsidR="00541084" w:rsidRPr="008651F4">
        <w:rPr>
          <w:rFonts w:ascii="Calibri Light" w:hAnsi="Calibri Light"/>
          <w:b/>
          <w:sz w:val="22"/>
          <w:szCs w:val="22"/>
          <w:shd w:val="clear" w:color="auto" w:fill="D9D9D9" w:themeFill="background1" w:themeFillShade="D9"/>
        </w:rPr>
        <w:t>ODNOSI SE NA SVE GRUPE PREDMETA NABAVE)</w:t>
      </w:r>
      <w:bookmarkEnd w:id="167"/>
    </w:p>
    <w:p w14:paraId="5C25E37C" w14:textId="77777777" w:rsidR="000B44AC" w:rsidRPr="000B44AC" w:rsidRDefault="000B44AC" w:rsidP="000B44AC">
      <w:pPr>
        <w:tabs>
          <w:tab w:val="left" w:pos="0"/>
        </w:tabs>
        <w:spacing w:after="0" w:line="240" w:lineRule="auto"/>
        <w:jc w:val="both"/>
        <w:rPr>
          <w:rFonts w:ascii="Calibri Light" w:eastAsia="Arial Unicode MS" w:hAnsi="Calibri Light" w:cs="Arial"/>
          <w:color w:val="000000"/>
        </w:rPr>
      </w:pPr>
    </w:p>
    <w:p w14:paraId="3494E4EA" w14:textId="77777777" w:rsidR="000B44AC" w:rsidRDefault="000B44AC" w:rsidP="000B44AC">
      <w:pPr>
        <w:spacing w:after="0" w:line="240" w:lineRule="auto"/>
        <w:jc w:val="both"/>
        <w:rPr>
          <w:rFonts w:ascii="Calibri Light" w:hAnsi="Calibri Light"/>
        </w:rPr>
      </w:pPr>
      <w:r w:rsidRPr="000B44AC">
        <w:rPr>
          <w:rFonts w:ascii="Calibri Light" w:hAnsi="Calibri Light"/>
        </w:rPr>
        <w:t>Isporučitelj je dužan isporučiti ugovoreni uređaj prema zahtjevima Naručitelja, važećim standardima, normativima, zakonima i tehničkim propisima Republike Hrvatske</w:t>
      </w:r>
      <w:r w:rsidR="008651F4">
        <w:rPr>
          <w:rFonts w:ascii="Calibri Light" w:hAnsi="Calibri Light"/>
        </w:rPr>
        <w:t>.</w:t>
      </w:r>
    </w:p>
    <w:p w14:paraId="4F1EA8D1" w14:textId="77777777" w:rsidR="008651F4" w:rsidRPr="000B44AC" w:rsidRDefault="008651F4" w:rsidP="000B44AC">
      <w:pPr>
        <w:spacing w:after="0" w:line="240" w:lineRule="auto"/>
        <w:jc w:val="both"/>
        <w:rPr>
          <w:rFonts w:ascii="Calibri Light" w:hAnsi="Calibri Light"/>
        </w:rPr>
      </w:pPr>
    </w:p>
    <w:p w14:paraId="663F4286" w14:textId="77777777" w:rsidR="000B44AC" w:rsidRPr="000B44AC" w:rsidRDefault="000B44AC" w:rsidP="000B44AC">
      <w:pPr>
        <w:spacing w:after="0" w:line="240" w:lineRule="auto"/>
        <w:jc w:val="both"/>
        <w:rPr>
          <w:rFonts w:ascii="Calibri Light" w:hAnsi="Calibri Light"/>
        </w:rPr>
      </w:pPr>
      <w:r w:rsidRPr="000B44AC">
        <w:rPr>
          <w:rFonts w:ascii="Calibri Light" w:hAnsi="Calibri Light"/>
        </w:rPr>
        <w:t xml:space="preserve">Naručitelj i Isporučitelj  se obvezuju da će prilikom isporuke uređaja potpisati </w:t>
      </w:r>
      <w:r w:rsidRPr="008651F4">
        <w:rPr>
          <w:rFonts w:ascii="Calibri Light" w:hAnsi="Calibri Light"/>
          <w:b/>
        </w:rPr>
        <w:t xml:space="preserve">Zapisnik o </w:t>
      </w:r>
      <w:r w:rsidR="00C80C63">
        <w:rPr>
          <w:rFonts w:ascii="Calibri Light" w:hAnsi="Calibri Light"/>
          <w:b/>
        </w:rPr>
        <w:t>konačnoj primopredaji</w:t>
      </w:r>
      <w:r w:rsidRPr="008651F4">
        <w:rPr>
          <w:rFonts w:ascii="Calibri Light" w:hAnsi="Calibri Light"/>
          <w:b/>
        </w:rPr>
        <w:t>.</w:t>
      </w:r>
    </w:p>
    <w:p w14:paraId="23E7FE66" w14:textId="77777777" w:rsidR="008651F4" w:rsidRDefault="008651F4" w:rsidP="000B44AC">
      <w:pPr>
        <w:spacing w:after="0" w:line="240" w:lineRule="auto"/>
        <w:jc w:val="both"/>
        <w:rPr>
          <w:rFonts w:ascii="Calibri Light" w:hAnsi="Calibri Light"/>
        </w:rPr>
      </w:pPr>
    </w:p>
    <w:p w14:paraId="1617623A" w14:textId="77777777" w:rsidR="000B44AC" w:rsidRDefault="000B44AC" w:rsidP="000B44AC">
      <w:pPr>
        <w:spacing w:after="0" w:line="240" w:lineRule="auto"/>
        <w:jc w:val="both"/>
        <w:rPr>
          <w:rFonts w:ascii="Calibri Light" w:hAnsi="Calibri Light"/>
        </w:rPr>
      </w:pPr>
      <w:r w:rsidRPr="008651F4">
        <w:rPr>
          <w:rFonts w:ascii="Calibri Light" w:hAnsi="Calibri Light"/>
          <w:b/>
        </w:rPr>
        <w:t>Rok isporuke i izvršenje svih ugovornih obveza (puna funkcija):</w:t>
      </w:r>
      <w:r w:rsidRPr="000B44AC">
        <w:rPr>
          <w:rFonts w:ascii="Calibri Light" w:hAnsi="Calibri Light"/>
        </w:rPr>
        <w:t xml:space="preserve"> </w:t>
      </w:r>
      <w:r w:rsidR="008651F4">
        <w:rPr>
          <w:rFonts w:ascii="Calibri Light" w:hAnsi="Calibri Light"/>
        </w:rPr>
        <w:t>sukladno točci 2.7. Ove Dokumentacije o nabavi</w:t>
      </w:r>
      <w:r w:rsidRPr="000B44AC">
        <w:rPr>
          <w:rFonts w:ascii="Calibri Light" w:hAnsi="Calibri Light"/>
        </w:rPr>
        <w:t>.</w:t>
      </w:r>
    </w:p>
    <w:p w14:paraId="1A201660" w14:textId="78DA33AD" w:rsidR="000B44AC" w:rsidRDefault="000B44AC" w:rsidP="000B44AC">
      <w:pPr>
        <w:spacing w:after="0" w:line="240" w:lineRule="auto"/>
        <w:jc w:val="both"/>
        <w:rPr>
          <w:rFonts w:ascii="Calibri Light" w:hAnsi="Calibri Light"/>
        </w:rPr>
      </w:pPr>
      <w:r w:rsidRPr="000B44AC">
        <w:rPr>
          <w:rFonts w:ascii="Calibri Light" w:hAnsi="Calibri Light"/>
        </w:rPr>
        <w:t>Isporučitelj ima pravo na produženje roka u slučaju pojave prirodnih nepogoda (poplave, potresi i sl.) ili uslijed drugih promjena koje utječu na montiranje i puštanje uređaja u funkciju, a koje se nisu mogle predvidjeti ustaljenim metodama.</w:t>
      </w:r>
      <w:r w:rsidR="008651F4">
        <w:rPr>
          <w:rFonts w:ascii="Calibri Light" w:hAnsi="Calibri Light"/>
        </w:rPr>
        <w:t xml:space="preserve"> </w:t>
      </w:r>
      <w:r w:rsidRPr="000B44AC">
        <w:rPr>
          <w:rFonts w:ascii="Calibri Light" w:hAnsi="Calibri Light"/>
        </w:rPr>
        <w:t xml:space="preserve">Isporučitelj je u obvezi zahtjev za produženje roka podnijeti Naručitelju u pisanom obliku najkasnije u roku od 8 dana od dana prestanka događaja zbog kojeg je bio spriječen izvršiti ugovorene obveze puštanja uređaja u funkciju. Produženje roka za puštanje uređaja u punu funkciju po ovom Ugovoru dat će se u pisanom obliku </w:t>
      </w:r>
      <w:r w:rsidR="00541084">
        <w:rPr>
          <w:rFonts w:ascii="Calibri Light" w:hAnsi="Calibri Light"/>
        </w:rPr>
        <w:t>a</w:t>
      </w:r>
      <w:r w:rsidRPr="000B44AC">
        <w:rPr>
          <w:rFonts w:ascii="Calibri Light" w:hAnsi="Calibri Light"/>
        </w:rPr>
        <w:t>neksom Ugovoru.</w:t>
      </w:r>
      <w:r w:rsidR="00C80C63">
        <w:rPr>
          <w:rFonts w:ascii="Calibri Light" w:hAnsi="Calibri Light"/>
        </w:rPr>
        <w:t xml:space="preserve"> </w:t>
      </w:r>
      <w:r w:rsidRPr="000B44AC">
        <w:rPr>
          <w:rFonts w:ascii="Calibri Light" w:hAnsi="Calibri Light"/>
        </w:rPr>
        <w:t xml:space="preserve">Isporučitelj i Naručitelj su suglasni da, ukoliko uređaj neće biti pušten u funkciju odmah po isporuci, odnosno ako nastupe </w:t>
      </w:r>
      <w:r w:rsidR="00C80C63">
        <w:rPr>
          <w:rFonts w:ascii="Calibri Light" w:hAnsi="Calibri Light"/>
        </w:rPr>
        <w:t xml:space="preserve">prethodno navedene </w:t>
      </w:r>
      <w:r w:rsidRPr="000B44AC">
        <w:rPr>
          <w:rFonts w:ascii="Calibri Light" w:hAnsi="Calibri Light"/>
        </w:rPr>
        <w:t>okolnosti</w:t>
      </w:r>
      <w:r w:rsidR="00C80C63">
        <w:rPr>
          <w:rFonts w:ascii="Calibri Light" w:hAnsi="Calibri Light"/>
        </w:rPr>
        <w:t>,</w:t>
      </w:r>
      <w:r w:rsidRPr="000B44AC">
        <w:rPr>
          <w:rFonts w:ascii="Calibri Light" w:hAnsi="Calibri Light"/>
        </w:rPr>
        <w:t xml:space="preserve"> dan stupanja na snagu jamstvenog roka smatrat će se dan puštanja uređaja u punu funkciju, odnosno dan potpisivanja Zapisnika o konačnoj primopredaji.</w:t>
      </w:r>
    </w:p>
    <w:p w14:paraId="5C072967" w14:textId="77777777" w:rsidR="00C80C63" w:rsidRPr="000B44AC" w:rsidRDefault="00C80C63" w:rsidP="000B44AC">
      <w:pPr>
        <w:spacing w:after="0" w:line="240" w:lineRule="auto"/>
        <w:jc w:val="both"/>
        <w:rPr>
          <w:rFonts w:ascii="Calibri Light" w:hAnsi="Calibri Light"/>
        </w:rPr>
      </w:pPr>
    </w:p>
    <w:p w14:paraId="04E9C87C" w14:textId="77777777" w:rsidR="00541084" w:rsidRDefault="000B44AC" w:rsidP="000B44AC">
      <w:pPr>
        <w:spacing w:after="0" w:line="240" w:lineRule="auto"/>
        <w:jc w:val="both"/>
        <w:rPr>
          <w:rFonts w:ascii="Calibri Light" w:hAnsi="Calibri Light"/>
        </w:rPr>
      </w:pPr>
      <w:r w:rsidRPr="000B44AC">
        <w:rPr>
          <w:rFonts w:ascii="Calibri Light" w:hAnsi="Calibri Light"/>
          <w:b/>
        </w:rPr>
        <w:t>Pod konačnom primopredajom uređaja smatra se</w:t>
      </w:r>
      <w:r w:rsidRPr="000B44AC">
        <w:rPr>
          <w:rFonts w:ascii="Calibri Light" w:hAnsi="Calibri Light"/>
        </w:rPr>
        <w:t xml:space="preserve">: </w:t>
      </w:r>
      <w:r w:rsidRPr="00541084">
        <w:rPr>
          <w:rFonts w:ascii="Calibri Light" w:hAnsi="Calibri Light"/>
        </w:rPr>
        <w:t>i</w:t>
      </w:r>
      <w:r w:rsidR="00541084" w:rsidRPr="00541084">
        <w:rPr>
          <w:rFonts w:ascii="Calibri Light" w:hAnsi="Calibri Light"/>
        </w:rPr>
        <w:t>spunjenje</w:t>
      </w:r>
      <w:r w:rsidRPr="00541084">
        <w:rPr>
          <w:rFonts w:ascii="Calibri Light" w:hAnsi="Calibri Light"/>
        </w:rPr>
        <w:t xml:space="preserve"> svih </w:t>
      </w:r>
      <w:r w:rsidR="00541084" w:rsidRPr="00541084">
        <w:rPr>
          <w:rFonts w:ascii="Calibri Light" w:hAnsi="Calibri Light"/>
        </w:rPr>
        <w:t>tehničkih  karakteristika</w:t>
      </w:r>
      <w:r w:rsidRPr="00541084">
        <w:rPr>
          <w:rFonts w:ascii="Calibri Light" w:hAnsi="Calibri Light"/>
        </w:rPr>
        <w:t xml:space="preserve"> navedenih u Tehničkim specifikacijama i uvjetima provedenog nadmetanja, što posebice obuhvaća:</w:t>
      </w:r>
      <w:r w:rsidRPr="000B44AC">
        <w:rPr>
          <w:rFonts w:ascii="Calibri Light" w:hAnsi="Calibri Light"/>
        </w:rPr>
        <w:t xml:space="preserve"> </w:t>
      </w:r>
    </w:p>
    <w:p w14:paraId="6E9EF6E2" w14:textId="77777777" w:rsidR="00541084" w:rsidRDefault="00541084" w:rsidP="000B44AC">
      <w:pPr>
        <w:spacing w:after="0" w:line="240" w:lineRule="auto"/>
        <w:jc w:val="both"/>
        <w:rPr>
          <w:rFonts w:ascii="Calibri Light" w:hAnsi="Calibri Light"/>
        </w:rPr>
      </w:pPr>
    </w:p>
    <w:tbl>
      <w:tblPr>
        <w:tblStyle w:val="TableGrid"/>
        <w:tblW w:w="11341" w:type="dxa"/>
        <w:tblInd w:w="-885" w:type="dxa"/>
        <w:tblLook w:val="04A0" w:firstRow="1" w:lastRow="0" w:firstColumn="1" w:lastColumn="0" w:noHBand="0" w:noVBand="1"/>
      </w:tblPr>
      <w:tblGrid>
        <w:gridCol w:w="1101"/>
        <w:gridCol w:w="4003"/>
        <w:gridCol w:w="6237"/>
      </w:tblGrid>
      <w:tr w:rsidR="00541084" w:rsidRPr="00541084" w14:paraId="2735EAC1" w14:textId="77777777" w:rsidTr="00317BBE">
        <w:trPr>
          <w:trHeight w:val="454"/>
        </w:trPr>
        <w:tc>
          <w:tcPr>
            <w:tcW w:w="1101" w:type="dxa"/>
          </w:tcPr>
          <w:p w14:paraId="26FD4C79" w14:textId="77777777"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p>
        </w:tc>
        <w:tc>
          <w:tcPr>
            <w:tcW w:w="4003" w:type="dxa"/>
            <w:vAlign w:val="center"/>
          </w:tcPr>
          <w:p w14:paraId="5E6B7D45" w14:textId="40144D71" w:rsidR="00541084" w:rsidRPr="00541084" w:rsidRDefault="00541084" w:rsidP="00317BBE">
            <w:pPr>
              <w:overflowPunct/>
              <w:autoSpaceDE/>
              <w:autoSpaceDN/>
              <w:adjustRightInd/>
              <w:spacing w:after="0" w:line="240" w:lineRule="auto"/>
              <w:jc w:val="center"/>
              <w:textAlignment w:val="auto"/>
              <w:rPr>
                <w:rFonts w:ascii="Calibri Light" w:eastAsia="Calibri" w:hAnsi="Calibri Light"/>
                <w:b/>
                <w:i/>
              </w:rPr>
            </w:pPr>
            <w:r w:rsidRPr="00541084">
              <w:rPr>
                <w:rFonts w:ascii="Calibri Light" w:eastAsia="Calibri" w:hAnsi="Calibri Light"/>
                <w:b/>
                <w:i/>
              </w:rPr>
              <w:t xml:space="preserve">naziv </w:t>
            </w:r>
            <w:r>
              <w:rPr>
                <w:rFonts w:ascii="Calibri Light" w:eastAsia="Calibri" w:hAnsi="Calibri Light"/>
                <w:b/>
                <w:i/>
              </w:rPr>
              <w:t>instrumenta</w:t>
            </w:r>
          </w:p>
        </w:tc>
        <w:tc>
          <w:tcPr>
            <w:tcW w:w="6237" w:type="dxa"/>
            <w:vAlign w:val="center"/>
          </w:tcPr>
          <w:p w14:paraId="5CB1AC90" w14:textId="663A535B" w:rsidR="00541084" w:rsidRPr="006630FA" w:rsidRDefault="006630FA" w:rsidP="00317BBE">
            <w:pPr>
              <w:spacing w:after="0" w:line="240" w:lineRule="auto"/>
              <w:ind w:left="360"/>
              <w:jc w:val="center"/>
              <w:rPr>
                <w:rFonts w:ascii="Calibri Light" w:hAnsi="Calibri Light" w:cs="Calibri Light"/>
                <w:b/>
                <w:i/>
                <w:sz w:val="20"/>
                <w:szCs w:val="20"/>
                <w:lang w:eastAsia="hr-HR"/>
              </w:rPr>
            </w:pPr>
            <w:r w:rsidRPr="006630FA">
              <w:rPr>
                <w:rFonts w:ascii="Calibri Light" w:hAnsi="Calibri Light" w:cs="Calibri Light"/>
                <w:b/>
                <w:i/>
                <w:sz w:val="20"/>
                <w:szCs w:val="20"/>
                <w:lang w:eastAsia="hr-HR"/>
              </w:rPr>
              <w:t>Zahtjevi Naručitelja u svezi sa izvršenjem ugovora</w:t>
            </w:r>
          </w:p>
        </w:tc>
      </w:tr>
      <w:tr w:rsidR="00C952E3" w:rsidRPr="00541084" w14:paraId="12EE765D" w14:textId="77777777" w:rsidTr="006630FA">
        <w:tc>
          <w:tcPr>
            <w:tcW w:w="1101" w:type="dxa"/>
            <w:vMerge w:val="restart"/>
          </w:tcPr>
          <w:p w14:paraId="5A7BAACE" w14:textId="77777777"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1.</w:t>
            </w:r>
          </w:p>
        </w:tc>
        <w:tc>
          <w:tcPr>
            <w:tcW w:w="4003" w:type="dxa"/>
          </w:tcPr>
          <w:p w14:paraId="55547F9F" w14:textId="3E3147D3"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lang w:eastAsia="hr-HR"/>
              </w:rPr>
              <w:t>Maseni</w:t>
            </w:r>
            <w:proofErr w:type="spellEnd"/>
            <w:r w:rsidRPr="00541084">
              <w:rPr>
                <w:rFonts w:ascii="Calibri Light" w:hAnsi="Calibri Light"/>
                <w:lang w:eastAsia="hr-HR"/>
              </w:rPr>
              <w:t xml:space="preserve"> spektrometar induktivno spregnute plazme (ICP-MS)</w:t>
            </w:r>
          </w:p>
        </w:tc>
        <w:tc>
          <w:tcPr>
            <w:tcW w:w="6237" w:type="dxa"/>
          </w:tcPr>
          <w:p w14:paraId="67C0080C" w14:textId="24833B2C" w:rsidR="00C952E3" w:rsidRDefault="006630FA"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isporuka</w:t>
            </w:r>
            <w:r w:rsidR="00C952E3" w:rsidRPr="006630FA">
              <w:rPr>
                <w:rFonts w:ascii="Calibri Light" w:hAnsi="Calibri Light" w:cs="Calibri Light"/>
                <w:sz w:val="20"/>
                <w:szCs w:val="20"/>
              </w:rPr>
              <w:t xml:space="preserve"> protokol</w:t>
            </w:r>
            <w:r w:rsidRPr="006630FA">
              <w:rPr>
                <w:rFonts w:ascii="Calibri Light" w:hAnsi="Calibri Light" w:cs="Calibri Light"/>
                <w:sz w:val="20"/>
                <w:szCs w:val="20"/>
              </w:rPr>
              <w:t>a</w:t>
            </w:r>
            <w:r w:rsidR="00C952E3" w:rsidRPr="006630FA">
              <w:rPr>
                <w:rFonts w:ascii="Calibri Light" w:hAnsi="Calibri Light" w:cs="Calibri Light"/>
                <w:sz w:val="20"/>
                <w:szCs w:val="20"/>
              </w:rPr>
              <w:t>, provedba i dokumentacija kvalifikacije instrumenta te validacija sustava koja uključuje izdavanje certifikata s podacima o kvalifikaciji i validacijsko izvješće po protokolu odobrenom od Naručitelja</w:t>
            </w:r>
          </w:p>
          <w:p w14:paraId="7D40E100" w14:textId="77777777" w:rsidR="00F24C2A" w:rsidRPr="00F24C2A" w:rsidRDefault="00F24C2A" w:rsidP="00F24C2A">
            <w:pPr>
              <w:pStyle w:val="ListParagraph"/>
              <w:numPr>
                <w:ilvl w:val="0"/>
                <w:numId w:val="90"/>
              </w:numPr>
              <w:ind w:left="316" w:hanging="316"/>
              <w:jc w:val="both"/>
              <w:rPr>
                <w:rFonts w:ascii="Calibri Light" w:hAnsi="Calibri Light" w:cs="Calibri Light"/>
                <w:sz w:val="20"/>
                <w:szCs w:val="20"/>
              </w:rPr>
            </w:pPr>
            <w:r w:rsidRPr="00F24C2A">
              <w:rPr>
                <w:rFonts w:ascii="Calibri Light" w:hAnsi="Calibri Light" w:cs="Calibri Light"/>
                <w:sz w:val="20"/>
                <w:szCs w:val="20"/>
              </w:rPr>
              <w:t>Potrošni materijal za validaciju i početak rada instrumenta, što uključuje minimalno:</w:t>
            </w:r>
          </w:p>
          <w:p w14:paraId="3D04C106" w14:textId="77777777" w:rsidR="00F24C2A" w:rsidRPr="00F24C2A" w:rsidRDefault="00F24C2A" w:rsidP="001A5E4B">
            <w:pPr>
              <w:pStyle w:val="ListParagraph"/>
              <w:numPr>
                <w:ilvl w:val="0"/>
                <w:numId w:val="96"/>
              </w:numPr>
              <w:jc w:val="both"/>
              <w:rPr>
                <w:rFonts w:ascii="Calibri Light" w:hAnsi="Calibri Light" w:cs="Calibri Light"/>
                <w:sz w:val="20"/>
                <w:szCs w:val="20"/>
              </w:rPr>
            </w:pPr>
            <w:r w:rsidRPr="00F24C2A">
              <w:rPr>
                <w:rFonts w:ascii="Calibri Light" w:hAnsi="Calibri Light" w:cs="Calibri Light"/>
                <w:sz w:val="20"/>
                <w:szCs w:val="20"/>
              </w:rPr>
              <w:t>Otopina za ugađanje instrumenta („</w:t>
            </w:r>
            <w:proofErr w:type="spellStart"/>
            <w:r w:rsidRPr="00F24C2A">
              <w:rPr>
                <w:rFonts w:ascii="Calibri Light" w:hAnsi="Calibri Light" w:cs="Calibri Light"/>
                <w:i/>
                <w:sz w:val="20"/>
                <w:szCs w:val="20"/>
              </w:rPr>
              <w:t>Tuning</w:t>
            </w:r>
            <w:proofErr w:type="spellEnd"/>
            <w:r w:rsidRPr="00F24C2A">
              <w:rPr>
                <w:rFonts w:ascii="Calibri Light" w:hAnsi="Calibri Light" w:cs="Calibri Light"/>
                <w:i/>
                <w:sz w:val="20"/>
                <w:szCs w:val="20"/>
              </w:rPr>
              <w:t xml:space="preserve"> </w:t>
            </w:r>
            <w:proofErr w:type="spellStart"/>
            <w:r w:rsidRPr="00F24C2A">
              <w:rPr>
                <w:rFonts w:ascii="Calibri Light" w:hAnsi="Calibri Light" w:cs="Calibri Light"/>
                <w:i/>
                <w:sz w:val="20"/>
                <w:szCs w:val="20"/>
              </w:rPr>
              <w:t>solution</w:t>
            </w:r>
            <w:proofErr w:type="spellEnd"/>
            <w:r w:rsidRPr="00F24C2A">
              <w:rPr>
                <w:rFonts w:ascii="Calibri Light" w:hAnsi="Calibri Light" w:cs="Calibri Light"/>
                <w:sz w:val="20"/>
                <w:szCs w:val="20"/>
              </w:rPr>
              <w:t>“) s pripadajućim certifikatom, te sve ostale otopine potrebne za ugađanje instrumenta, u količini ne manjoj od 100 ml</w:t>
            </w:r>
          </w:p>
          <w:p w14:paraId="7A6DDF1D" w14:textId="77777777" w:rsidR="00F24C2A" w:rsidRPr="00F24C2A" w:rsidRDefault="00F24C2A" w:rsidP="001A5E4B">
            <w:pPr>
              <w:pStyle w:val="ListParagraph"/>
              <w:numPr>
                <w:ilvl w:val="0"/>
                <w:numId w:val="96"/>
              </w:numPr>
              <w:jc w:val="both"/>
              <w:rPr>
                <w:rFonts w:ascii="Calibri Light" w:hAnsi="Calibri Light" w:cs="Calibri Light"/>
                <w:sz w:val="20"/>
                <w:szCs w:val="20"/>
              </w:rPr>
            </w:pPr>
            <w:r w:rsidRPr="00F24C2A">
              <w:rPr>
                <w:rFonts w:ascii="Calibri Light" w:hAnsi="Calibri Light" w:cs="Calibri Light"/>
                <w:sz w:val="20"/>
                <w:szCs w:val="20"/>
              </w:rPr>
              <w:t>Više elementna otopina kalibracijskih standarda(„</w:t>
            </w:r>
            <w:proofErr w:type="spellStart"/>
            <w:r w:rsidRPr="00F24C2A">
              <w:rPr>
                <w:rFonts w:ascii="Calibri Light" w:hAnsi="Calibri Light" w:cs="Calibri Light"/>
                <w:i/>
                <w:sz w:val="20"/>
                <w:szCs w:val="20"/>
              </w:rPr>
              <w:t>Multi</w:t>
            </w:r>
            <w:proofErr w:type="spellEnd"/>
            <w:r w:rsidRPr="00F24C2A">
              <w:rPr>
                <w:rFonts w:ascii="Calibri Light" w:hAnsi="Calibri Light" w:cs="Calibri Light"/>
                <w:i/>
                <w:sz w:val="20"/>
                <w:szCs w:val="20"/>
              </w:rPr>
              <w:t xml:space="preserve"> element </w:t>
            </w:r>
            <w:proofErr w:type="spellStart"/>
            <w:r w:rsidRPr="00F24C2A">
              <w:rPr>
                <w:rFonts w:ascii="Calibri Light" w:hAnsi="Calibri Light" w:cs="Calibri Light"/>
                <w:i/>
                <w:sz w:val="20"/>
                <w:szCs w:val="20"/>
              </w:rPr>
              <w:t>calibration</w:t>
            </w:r>
            <w:proofErr w:type="spellEnd"/>
            <w:r w:rsidRPr="00F24C2A">
              <w:rPr>
                <w:rFonts w:ascii="Calibri Light" w:hAnsi="Calibri Light" w:cs="Calibri Light"/>
                <w:i/>
                <w:sz w:val="20"/>
                <w:szCs w:val="20"/>
              </w:rPr>
              <w:t xml:space="preserve"> standard</w:t>
            </w:r>
            <w:r w:rsidRPr="00F24C2A">
              <w:rPr>
                <w:rFonts w:ascii="Calibri Light" w:hAnsi="Calibri Light" w:cs="Calibri Light"/>
                <w:sz w:val="20"/>
                <w:szCs w:val="20"/>
              </w:rPr>
              <w:t>“), s pripadajućim certifikatom, u volumenu ne manjem od 100ml, s najmanje petnaest elemenata u cijelom području masa.</w:t>
            </w:r>
          </w:p>
          <w:p w14:paraId="5981BE94" w14:textId="1DCDB29A" w:rsidR="00F24C2A" w:rsidRPr="00F24C2A" w:rsidRDefault="00F24C2A" w:rsidP="001A5E4B">
            <w:pPr>
              <w:pStyle w:val="ListParagraph"/>
              <w:numPr>
                <w:ilvl w:val="0"/>
                <w:numId w:val="96"/>
              </w:numPr>
              <w:jc w:val="both"/>
              <w:rPr>
                <w:rFonts w:ascii="Calibri Light" w:hAnsi="Calibri Light" w:cs="Calibri Light"/>
                <w:sz w:val="20"/>
                <w:szCs w:val="20"/>
              </w:rPr>
            </w:pPr>
            <w:r w:rsidRPr="00F24C2A">
              <w:rPr>
                <w:rFonts w:ascii="Calibri Light" w:hAnsi="Calibri Light" w:cs="Calibri Light"/>
                <w:sz w:val="20"/>
                <w:szCs w:val="20"/>
              </w:rPr>
              <w:t>Početni set posuda (</w:t>
            </w:r>
            <w:proofErr w:type="spellStart"/>
            <w:r w:rsidRPr="00F24C2A">
              <w:rPr>
                <w:rFonts w:ascii="Calibri Light" w:hAnsi="Calibri Light" w:cs="Calibri Light"/>
                <w:sz w:val="20"/>
                <w:szCs w:val="20"/>
              </w:rPr>
              <w:t>viala</w:t>
            </w:r>
            <w:proofErr w:type="spellEnd"/>
            <w:r w:rsidRPr="00F24C2A">
              <w:rPr>
                <w:rFonts w:ascii="Calibri Light" w:hAnsi="Calibri Light" w:cs="Calibri Light"/>
                <w:sz w:val="20"/>
                <w:szCs w:val="20"/>
              </w:rPr>
              <w:t>) za uređaj za automatsko unošenje uzoraka</w:t>
            </w:r>
          </w:p>
          <w:p w14:paraId="73D69369" w14:textId="2B7ECCBE" w:rsidR="00C952E3" w:rsidRPr="006630FA" w:rsidRDefault="00317BBE" w:rsidP="00317BBE">
            <w:pPr>
              <w:pStyle w:val="ListParagraph"/>
              <w:numPr>
                <w:ilvl w:val="0"/>
                <w:numId w:val="90"/>
              </w:numPr>
              <w:ind w:left="316" w:hanging="316"/>
              <w:jc w:val="both"/>
              <w:rPr>
                <w:rFonts w:ascii="Calibri Light" w:hAnsi="Calibri Light" w:cs="Calibri Light"/>
                <w:sz w:val="20"/>
                <w:szCs w:val="20"/>
              </w:rPr>
            </w:pPr>
            <w:r>
              <w:rPr>
                <w:rFonts w:ascii="Calibri Light" w:hAnsi="Calibri Light" w:cs="Calibri Light"/>
                <w:sz w:val="20"/>
                <w:szCs w:val="20"/>
              </w:rPr>
              <w:t>e</w:t>
            </w:r>
            <w:r w:rsidR="00C952E3" w:rsidRPr="006630FA">
              <w:rPr>
                <w:rFonts w:ascii="Calibri Light" w:hAnsi="Calibri Light" w:cs="Calibri Light"/>
                <w:sz w:val="20"/>
                <w:szCs w:val="20"/>
              </w:rPr>
              <w:t>dukacija zaposlenika Naručitelja uključuje obuku od strane stručnjaka koji posjeduje valjani certifikat o osposobljenosti izdan od proizvođača instrumenta, nakon uspješne instalacije instrumenta, u trajanju od najmanje 5 radnih dana</w:t>
            </w:r>
          </w:p>
          <w:p w14:paraId="09F4E47E" w14:textId="5A36908B" w:rsidR="00C952E3" w:rsidRPr="006630FA" w:rsidRDefault="00C952E3" w:rsidP="00317BBE">
            <w:pPr>
              <w:pStyle w:val="ListParagraph"/>
              <w:numPr>
                <w:ilvl w:val="0"/>
                <w:numId w:val="90"/>
              </w:numPr>
              <w:ind w:left="316" w:hanging="316"/>
              <w:jc w:val="both"/>
              <w:rPr>
                <w:rFonts w:ascii="Calibri Light" w:hAnsi="Calibri Light" w:cs="Calibri Light"/>
                <w:sz w:val="20"/>
                <w:szCs w:val="20"/>
                <w:lang w:eastAsia="hr-HR"/>
              </w:rPr>
            </w:pPr>
            <w:r w:rsidRPr="006630FA">
              <w:rPr>
                <w:rFonts w:ascii="Calibri Light" w:hAnsi="Calibri Light" w:cs="Calibri Light"/>
                <w:sz w:val="20"/>
                <w:szCs w:val="20"/>
              </w:rPr>
              <w:t>Jamstven</w:t>
            </w:r>
            <w:r w:rsidR="00317BBE">
              <w:rPr>
                <w:rFonts w:ascii="Calibri Light" w:hAnsi="Calibri Light" w:cs="Calibri Light"/>
                <w:sz w:val="20"/>
                <w:szCs w:val="20"/>
              </w:rPr>
              <w:t xml:space="preserve">i rok </w:t>
            </w:r>
            <w:r w:rsidRPr="006630FA">
              <w:rPr>
                <w:rFonts w:ascii="Calibri Light" w:hAnsi="Calibri Light" w:cs="Calibri Light"/>
                <w:sz w:val="20"/>
                <w:szCs w:val="20"/>
              </w:rPr>
              <w:t>na instrument, podržan od ovlaštenog servisa, u trajanju od najmanje 12 mjeseci</w:t>
            </w:r>
          </w:p>
        </w:tc>
      </w:tr>
      <w:tr w:rsidR="00C952E3" w:rsidRPr="00541084" w14:paraId="061AA33E" w14:textId="77777777" w:rsidTr="006630FA">
        <w:tc>
          <w:tcPr>
            <w:tcW w:w="1101" w:type="dxa"/>
            <w:vMerge/>
          </w:tcPr>
          <w:p w14:paraId="118CF744" w14:textId="77777777" w:rsidR="00C952E3" w:rsidRPr="00541084" w:rsidRDefault="00C952E3" w:rsidP="00541084">
            <w:pPr>
              <w:spacing w:after="0" w:line="240" w:lineRule="auto"/>
              <w:jc w:val="both"/>
              <w:rPr>
                <w:rFonts w:ascii="Calibri Light" w:hAnsi="Calibri Light"/>
                <w:b/>
              </w:rPr>
            </w:pPr>
          </w:p>
        </w:tc>
        <w:tc>
          <w:tcPr>
            <w:tcW w:w="4003" w:type="dxa"/>
          </w:tcPr>
          <w:p w14:paraId="67F69B95" w14:textId="3845C12C" w:rsidR="00C952E3" w:rsidRPr="00541084" w:rsidRDefault="00C952E3" w:rsidP="00541084">
            <w:pPr>
              <w:spacing w:after="0" w:line="240" w:lineRule="auto"/>
              <w:jc w:val="both"/>
              <w:rPr>
                <w:rFonts w:ascii="Calibri Light" w:hAnsi="Calibri Light"/>
              </w:rPr>
            </w:pPr>
            <w:r w:rsidRPr="00541084">
              <w:rPr>
                <w:rFonts w:ascii="Calibri Light" w:hAnsi="Calibri Light"/>
                <w:lang w:eastAsia="hr-HR"/>
              </w:rPr>
              <w:t>Oprema za razaranje uzoraka – sustav za mikrovalno razaranje pri visokom tlaku</w:t>
            </w:r>
          </w:p>
        </w:tc>
        <w:tc>
          <w:tcPr>
            <w:tcW w:w="6237" w:type="dxa"/>
          </w:tcPr>
          <w:p w14:paraId="1A1074F1" w14:textId="40370B37" w:rsidR="00C952E3" w:rsidRDefault="00C952E3"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Isporuka, instalacija i validacija instrumenta</w:t>
            </w:r>
          </w:p>
          <w:p w14:paraId="5AD6AB62" w14:textId="77777777" w:rsidR="00F24C2A" w:rsidRPr="00F24C2A" w:rsidRDefault="00F24C2A" w:rsidP="00F24C2A">
            <w:pPr>
              <w:pStyle w:val="ListParagraph"/>
              <w:numPr>
                <w:ilvl w:val="0"/>
                <w:numId w:val="90"/>
              </w:numPr>
              <w:ind w:left="316" w:hanging="316"/>
              <w:jc w:val="both"/>
              <w:rPr>
                <w:rFonts w:ascii="Calibri Light" w:hAnsi="Calibri Light" w:cs="Calibri Light"/>
                <w:sz w:val="20"/>
                <w:szCs w:val="20"/>
              </w:rPr>
            </w:pPr>
            <w:r w:rsidRPr="00F24C2A">
              <w:rPr>
                <w:rFonts w:ascii="Calibri Light" w:hAnsi="Calibri Light" w:cs="Calibri Light"/>
                <w:sz w:val="20"/>
                <w:szCs w:val="20"/>
              </w:rPr>
              <w:t>Potrošni materijal za validaciju i početak rada instrumenta, što uključuje minimalno:</w:t>
            </w:r>
          </w:p>
          <w:p w14:paraId="21706518" w14:textId="77777777" w:rsidR="00F24C2A" w:rsidRDefault="00F24C2A" w:rsidP="001A5E4B">
            <w:pPr>
              <w:pStyle w:val="ListParagraph"/>
              <w:numPr>
                <w:ilvl w:val="0"/>
                <w:numId w:val="98"/>
              </w:numPr>
              <w:ind w:left="630" w:hanging="284"/>
              <w:jc w:val="both"/>
              <w:rPr>
                <w:rFonts w:ascii="Calibri Light" w:hAnsi="Calibri Light" w:cs="Calibri Light"/>
                <w:sz w:val="20"/>
                <w:szCs w:val="20"/>
              </w:rPr>
            </w:pPr>
            <w:r w:rsidRPr="00F24C2A">
              <w:rPr>
                <w:rFonts w:ascii="Calibri Light" w:hAnsi="Calibri Light" w:cs="Calibri Light"/>
                <w:sz w:val="20"/>
                <w:szCs w:val="20"/>
              </w:rPr>
              <w:t>Set posuda za razaranje od kvarca i od PTFE materijala s čepovima od PTFE materijala</w:t>
            </w:r>
          </w:p>
          <w:p w14:paraId="1AB61B8B" w14:textId="4CEC5472" w:rsidR="00F24C2A" w:rsidRPr="001A5E4B" w:rsidRDefault="00F24C2A" w:rsidP="001A5E4B">
            <w:pPr>
              <w:pStyle w:val="ListParagraph"/>
              <w:numPr>
                <w:ilvl w:val="0"/>
                <w:numId w:val="98"/>
              </w:numPr>
              <w:ind w:left="630" w:hanging="284"/>
              <w:jc w:val="both"/>
              <w:rPr>
                <w:rFonts w:ascii="Calibri Light" w:hAnsi="Calibri Light" w:cs="Calibri Light"/>
                <w:sz w:val="20"/>
                <w:szCs w:val="20"/>
              </w:rPr>
            </w:pPr>
            <w:r w:rsidRPr="001A5E4B">
              <w:rPr>
                <w:rFonts w:ascii="Calibri Light" w:hAnsi="Calibri Light" w:cs="Calibri Light"/>
                <w:sz w:val="20"/>
                <w:szCs w:val="20"/>
              </w:rPr>
              <w:t xml:space="preserve">Dodatni </w:t>
            </w:r>
            <w:proofErr w:type="spellStart"/>
            <w:r w:rsidRPr="001A5E4B">
              <w:rPr>
                <w:rFonts w:ascii="Calibri Light" w:hAnsi="Calibri Light" w:cs="Calibri Light"/>
                <w:sz w:val="20"/>
                <w:szCs w:val="20"/>
              </w:rPr>
              <w:t>visokootporni</w:t>
            </w:r>
            <w:proofErr w:type="spellEnd"/>
            <w:r w:rsidRPr="001A5E4B">
              <w:rPr>
                <w:rFonts w:ascii="Calibri Light" w:hAnsi="Calibri Light" w:cs="Calibri Light"/>
                <w:sz w:val="20"/>
                <w:szCs w:val="20"/>
              </w:rPr>
              <w:t xml:space="preserve"> termometar pogodan za upotrebu uz HF kao reagens</w:t>
            </w:r>
          </w:p>
          <w:p w14:paraId="56D4DA75" w14:textId="17B1B2C6" w:rsidR="00C952E3" w:rsidRPr="00317BBE" w:rsidRDefault="00C952E3" w:rsidP="00317BBE">
            <w:pPr>
              <w:pStyle w:val="ListParagraph"/>
              <w:numPr>
                <w:ilvl w:val="0"/>
                <w:numId w:val="90"/>
              </w:numPr>
              <w:ind w:left="316" w:hanging="316"/>
              <w:jc w:val="both"/>
              <w:rPr>
                <w:rFonts w:ascii="Calibri Light" w:hAnsi="Calibri Light" w:cs="Calibri Light"/>
                <w:sz w:val="20"/>
                <w:szCs w:val="20"/>
              </w:rPr>
            </w:pPr>
            <w:r w:rsidRPr="00317BBE">
              <w:rPr>
                <w:rFonts w:ascii="Calibri Light" w:hAnsi="Calibri Light" w:cs="Calibri Light"/>
                <w:sz w:val="20"/>
                <w:szCs w:val="20"/>
              </w:rPr>
              <w:t>dokumentacija o instalaciji, ispravnosti i validaciji instrumenta uz odgovarajuće certifikate</w:t>
            </w:r>
          </w:p>
          <w:p w14:paraId="33A32A7C" w14:textId="695C193D" w:rsidR="00C952E3" w:rsidRPr="006630FA" w:rsidRDefault="00C952E3"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Edukacija zaposlenika Naručitelja uključuje obuku od strane </w:t>
            </w:r>
            <w:r w:rsidR="00317BBE">
              <w:rPr>
                <w:rFonts w:ascii="Calibri Light" w:hAnsi="Calibri Light" w:cs="Calibri Light"/>
                <w:sz w:val="20"/>
                <w:szCs w:val="20"/>
              </w:rPr>
              <w:t>stručnjaka</w:t>
            </w:r>
            <w:r w:rsidRPr="006630FA">
              <w:rPr>
                <w:rFonts w:ascii="Calibri Light" w:hAnsi="Calibri Light" w:cs="Calibri Light"/>
                <w:sz w:val="20"/>
                <w:szCs w:val="20"/>
              </w:rPr>
              <w:t xml:space="preserve"> koji posjeduje valjani certifikat o osposobljenosti izdan od proizvođača instrumenta, nakon uspješne instalacije instrumenta, u trajanju od najmanje 2 radna dana</w:t>
            </w:r>
          </w:p>
          <w:p w14:paraId="7ABB7F96" w14:textId="51F5B7C2" w:rsidR="00C952E3" w:rsidRPr="006630FA" w:rsidRDefault="00C952E3" w:rsidP="00317BBE">
            <w:pPr>
              <w:pStyle w:val="ListParagraph"/>
              <w:numPr>
                <w:ilvl w:val="0"/>
                <w:numId w:val="90"/>
              </w:numPr>
              <w:ind w:left="316" w:hanging="316"/>
              <w:jc w:val="both"/>
              <w:rPr>
                <w:rFonts w:ascii="Calibri Light" w:hAnsi="Calibri Light" w:cs="Calibri Light"/>
                <w:sz w:val="20"/>
                <w:szCs w:val="20"/>
                <w:lang w:eastAsia="hr-HR"/>
              </w:rPr>
            </w:pPr>
            <w:r w:rsidRPr="006630FA">
              <w:rPr>
                <w:rFonts w:ascii="Calibri Light" w:hAnsi="Calibri Light" w:cs="Calibri Light"/>
                <w:sz w:val="20"/>
                <w:szCs w:val="20"/>
              </w:rPr>
              <w:t>Jamstveno razdoblje na instrument, podržano od ovlaštenog servisa, u trajanju od najmanje 12 mjeseci</w:t>
            </w:r>
          </w:p>
        </w:tc>
      </w:tr>
      <w:tr w:rsidR="00C952E3" w:rsidRPr="00541084" w14:paraId="0422ACB4" w14:textId="77777777" w:rsidTr="006630FA">
        <w:tc>
          <w:tcPr>
            <w:tcW w:w="1101" w:type="dxa"/>
            <w:vMerge w:val="restart"/>
          </w:tcPr>
          <w:p w14:paraId="613F974A" w14:textId="77777777"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2.</w:t>
            </w:r>
          </w:p>
        </w:tc>
        <w:tc>
          <w:tcPr>
            <w:tcW w:w="4003" w:type="dxa"/>
          </w:tcPr>
          <w:p w14:paraId="77FA1D55" w14:textId="382FB57E" w:rsidR="00C952E3" w:rsidRPr="00541084" w:rsidRDefault="00C952E3" w:rsidP="00C952E3">
            <w:pPr>
              <w:suppressAutoHyphens/>
              <w:overflowPunct/>
              <w:autoSpaceDE/>
              <w:autoSpaceDN/>
              <w:adjustRightInd/>
              <w:spacing w:after="0" w:line="240" w:lineRule="auto"/>
              <w:ind w:left="34"/>
              <w:textAlignment w:val="auto"/>
              <w:rPr>
                <w:rFonts w:ascii="Calibri Light" w:eastAsia="Calibri" w:hAnsi="Calibri Light"/>
              </w:rPr>
            </w:pPr>
            <w:r w:rsidRPr="00541084">
              <w:rPr>
                <w:rFonts w:ascii="Calibri Light" w:hAnsi="Calibri Light"/>
                <w:lang w:eastAsia="ar-SA"/>
              </w:rPr>
              <w:t>Analizator organskog i elementnog ugljika</w:t>
            </w:r>
          </w:p>
        </w:tc>
        <w:tc>
          <w:tcPr>
            <w:tcW w:w="6237" w:type="dxa"/>
          </w:tcPr>
          <w:p w14:paraId="333ADBC9" w14:textId="77777777" w:rsidR="00C952E3" w:rsidRPr="006630FA" w:rsidRDefault="00C952E3"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 xml:space="preserve">Instalacija u laboratoriju korisnika i demonstracija vezana uz zahtjeve iz specifikacije.  </w:t>
            </w:r>
          </w:p>
          <w:p w14:paraId="0A3D3ADD" w14:textId="6F6E31C5" w:rsidR="00C952E3" w:rsidRPr="006630FA" w:rsidRDefault="00C952E3"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Validaciju instrumenta prema protokolu proizvođača provodi certificirani serviser (priložiti certifikat kojim dokazuje da je ovlašten za servis ponuđenog uređaja)</w:t>
            </w:r>
          </w:p>
          <w:p w14:paraId="58041404" w14:textId="69B233A7" w:rsidR="00C952E3" w:rsidRPr="006630FA" w:rsidRDefault="00C952E3"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najmanje</w:t>
            </w:r>
            <w:r w:rsidR="00DA6C3F">
              <w:rPr>
                <w:rFonts w:ascii="Calibri Light" w:hAnsi="Calibri Light" w:cs="Calibri Light"/>
                <w:color w:val="000000"/>
                <w:sz w:val="20"/>
                <w:szCs w:val="20"/>
                <w:lang w:eastAsia="hr-HR"/>
              </w:rPr>
              <w:t xml:space="preserve"> 12 mjeseci</w:t>
            </w:r>
          </w:p>
          <w:p w14:paraId="063D98FC" w14:textId="105903DC" w:rsidR="00C952E3" w:rsidRPr="006630FA" w:rsidRDefault="00C952E3"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14:paraId="746AC91B" w14:textId="77777777" w:rsidTr="006630FA">
        <w:tc>
          <w:tcPr>
            <w:tcW w:w="1101" w:type="dxa"/>
            <w:vMerge/>
          </w:tcPr>
          <w:p w14:paraId="720038E1" w14:textId="77777777" w:rsidR="00C952E3" w:rsidRPr="00541084" w:rsidRDefault="00C952E3" w:rsidP="00541084">
            <w:pPr>
              <w:spacing w:after="0" w:line="240" w:lineRule="auto"/>
              <w:jc w:val="both"/>
              <w:rPr>
                <w:rFonts w:ascii="Calibri Light" w:hAnsi="Calibri Light"/>
                <w:b/>
              </w:rPr>
            </w:pPr>
          </w:p>
        </w:tc>
        <w:tc>
          <w:tcPr>
            <w:tcW w:w="4003" w:type="dxa"/>
          </w:tcPr>
          <w:p w14:paraId="0D92F51F" w14:textId="2C282F34" w:rsidR="00C952E3" w:rsidRPr="00541084" w:rsidRDefault="00C952E3" w:rsidP="00C952E3">
            <w:pPr>
              <w:suppressAutoHyphens/>
              <w:overflowPunct/>
              <w:autoSpaceDE/>
              <w:autoSpaceDN/>
              <w:adjustRightInd/>
              <w:spacing w:after="0" w:line="240" w:lineRule="auto"/>
              <w:ind w:left="34"/>
              <w:textAlignment w:val="auto"/>
              <w:rPr>
                <w:rFonts w:ascii="Calibri Light" w:hAnsi="Calibri Light"/>
              </w:rPr>
            </w:pPr>
            <w:r w:rsidRPr="00541084">
              <w:rPr>
                <w:rFonts w:ascii="Calibri Light" w:hAnsi="Calibri Light"/>
              </w:rPr>
              <w:t>Generator vodika</w:t>
            </w:r>
          </w:p>
        </w:tc>
        <w:tc>
          <w:tcPr>
            <w:tcW w:w="6237" w:type="dxa"/>
          </w:tcPr>
          <w:p w14:paraId="54B4FE2F" w14:textId="25B78A0C" w:rsidR="00C952E3" w:rsidRPr="006630FA" w:rsidRDefault="00C952E3"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 i demonstracija vezana uz zahtjeve iz specifikacije koju  obavljaju ovlašteni s</w:t>
            </w:r>
            <w:r w:rsidR="00F864CD">
              <w:rPr>
                <w:rFonts w:ascii="Calibri Light" w:hAnsi="Calibri Light" w:cs="Calibri Light"/>
                <w:color w:val="000000"/>
                <w:sz w:val="20"/>
                <w:szCs w:val="20"/>
                <w:lang w:eastAsia="hr-HR"/>
              </w:rPr>
              <w:t>tručnjaci</w:t>
            </w:r>
            <w:r w:rsidRPr="006630FA">
              <w:rPr>
                <w:rFonts w:ascii="Calibri Light" w:hAnsi="Calibri Light" w:cs="Calibri Light"/>
                <w:color w:val="000000"/>
                <w:sz w:val="20"/>
                <w:szCs w:val="20"/>
                <w:lang w:eastAsia="hr-HR"/>
              </w:rPr>
              <w:t xml:space="preserve">  </w:t>
            </w:r>
          </w:p>
          <w:p w14:paraId="46A8AF35" w14:textId="67B84CE8" w:rsidR="00C952E3" w:rsidRPr="006630FA" w:rsidRDefault="00C952E3" w:rsidP="00317BBE">
            <w:pPr>
              <w:pStyle w:val="ListParagraph"/>
              <w:numPr>
                <w:ilvl w:val="0"/>
                <w:numId w:val="90"/>
              </w:numPr>
              <w:suppressAutoHyphens/>
              <w:ind w:left="316" w:hanging="316"/>
              <w:jc w:val="both"/>
              <w:rPr>
                <w:rFonts w:ascii="Calibri Light" w:hAnsi="Calibri Light" w:cs="Calibri Light"/>
                <w:sz w:val="20"/>
                <w:szCs w:val="20"/>
                <w:lang w:eastAsia="hr-HR"/>
              </w:rPr>
            </w:pPr>
            <w:r w:rsidRPr="006630FA">
              <w:rPr>
                <w:rFonts w:ascii="Calibri Light" w:hAnsi="Calibri Light" w:cs="Calibri Light"/>
                <w:color w:val="000000"/>
                <w:sz w:val="20"/>
                <w:szCs w:val="20"/>
                <w:lang w:eastAsia="hr-HR"/>
              </w:rPr>
              <w:t xml:space="preserve">Validaciju instrumenta prema protokolu proizvođača provodi certificirani </w:t>
            </w:r>
            <w:r w:rsidRPr="006630FA">
              <w:rPr>
                <w:rFonts w:ascii="Calibri Light" w:hAnsi="Calibri Light" w:cs="Calibri Light"/>
                <w:sz w:val="20"/>
                <w:szCs w:val="20"/>
                <w:lang w:eastAsia="hr-HR"/>
              </w:rPr>
              <w:t xml:space="preserve">serviser (priložiti </w:t>
            </w:r>
            <w:r w:rsidRPr="006630FA">
              <w:rPr>
                <w:rFonts w:ascii="Calibri Light" w:eastAsia="Calibri" w:hAnsi="Calibri Light" w:cs="Calibri Light"/>
                <w:sz w:val="20"/>
                <w:szCs w:val="20"/>
              </w:rPr>
              <w:t>certifikat kojim dokazuje da je ovlašten za servis ponuđenog uređaja</w:t>
            </w:r>
            <w:r w:rsidRPr="006630FA">
              <w:rPr>
                <w:rFonts w:ascii="Calibri Light" w:hAnsi="Calibri Light" w:cs="Calibri Light"/>
                <w:sz w:val="20"/>
                <w:szCs w:val="20"/>
                <w:lang w:eastAsia="hr-HR"/>
              </w:rPr>
              <w:t>)</w:t>
            </w:r>
          </w:p>
          <w:p w14:paraId="619F3C89" w14:textId="7A7DC7C2" w:rsidR="00C952E3" w:rsidRPr="006630FA" w:rsidRDefault="00C952E3"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najmanje</w:t>
            </w:r>
            <w:r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p w14:paraId="59D25098" w14:textId="2C5F3B57" w:rsidR="00C952E3" w:rsidRPr="006630FA" w:rsidRDefault="00C952E3" w:rsidP="00317BBE">
            <w:pPr>
              <w:pStyle w:val="ListParagraph"/>
              <w:numPr>
                <w:ilvl w:val="0"/>
                <w:numId w:val="90"/>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14:paraId="45651E83" w14:textId="77777777" w:rsidTr="006630FA">
        <w:tc>
          <w:tcPr>
            <w:tcW w:w="1101" w:type="dxa"/>
            <w:vMerge/>
          </w:tcPr>
          <w:p w14:paraId="3C931F56" w14:textId="77777777" w:rsidR="00C952E3" w:rsidRPr="00541084" w:rsidRDefault="00C952E3" w:rsidP="00541084">
            <w:pPr>
              <w:spacing w:after="0" w:line="240" w:lineRule="auto"/>
              <w:jc w:val="both"/>
              <w:rPr>
                <w:rFonts w:ascii="Calibri Light" w:hAnsi="Calibri Light"/>
                <w:b/>
              </w:rPr>
            </w:pPr>
          </w:p>
        </w:tc>
        <w:tc>
          <w:tcPr>
            <w:tcW w:w="4003" w:type="dxa"/>
          </w:tcPr>
          <w:p w14:paraId="73260014" w14:textId="634CB72C" w:rsidR="00C952E3" w:rsidRPr="00541084" w:rsidRDefault="00C952E3" w:rsidP="00C952E3">
            <w:pPr>
              <w:suppressAutoHyphens/>
              <w:overflowPunct/>
              <w:autoSpaceDE/>
              <w:autoSpaceDN/>
              <w:adjustRightInd/>
              <w:spacing w:after="0" w:line="240" w:lineRule="auto"/>
              <w:ind w:left="34"/>
              <w:textAlignment w:val="auto"/>
              <w:rPr>
                <w:rFonts w:ascii="Calibri Light" w:hAnsi="Calibri Light"/>
              </w:rPr>
            </w:pPr>
            <w:r w:rsidRPr="00541084">
              <w:rPr>
                <w:rFonts w:ascii="Calibri Light" w:hAnsi="Calibri Light"/>
              </w:rPr>
              <w:t>Uređaj za proizvodnju čiste vode</w:t>
            </w:r>
          </w:p>
        </w:tc>
        <w:tc>
          <w:tcPr>
            <w:tcW w:w="6237" w:type="dxa"/>
          </w:tcPr>
          <w:p w14:paraId="4433EEEA" w14:textId="77777777" w:rsidR="00C952E3" w:rsidRPr="006630FA" w:rsidRDefault="007E2CDF" w:rsidP="00317BBE">
            <w:pPr>
              <w:pStyle w:val="ListParagraph"/>
              <w:numPr>
                <w:ilvl w:val="0"/>
                <w:numId w:val="90"/>
              </w:numPr>
              <w:suppressAutoHyphens/>
              <w:ind w:left="316" w:hanging="316"/>
              <w:jc w:val="both"/>
              <w:rPr>
                <w:rFonts w:ascii="Calibri Light" w:eastAsia="Calibri" w:hAnsi="Calibri Light" w:cs="Calibri Light"/>
                <w:sz w:val="20"/>
                <w:szCs w:val="20"/>
              </w:rPr>
            </w:pPr>
            <w:r w:rsidRPr="006630FA">
              <w:rPr>
                <w:rFonts w:ascii="Calibri Light" w:eastAsia="Calibri" w:hAnsi="Calibri Light" w:cs="Calibri Light"/>
                <w:sz w:val="20"/>
                <w:szCs w:val="20"/>
              </w:rPr>
              <w:t>Testiranje instrumenta po završetku instalacije i izdavanje certifikata o ispravnosti rada instrumenta (validacija i ovjerena potvrda o validaciji)</w:t>
            </w:r>
          </w:p>
          <w:p w14:paraId="10346700" w14:textId="77777777" w:rsidR="007E2CDF" w:rsidRPr="006630FA" w:rsidRDefault="007E2CDF" w:rsidP="00317BBE">
            <w:pPr>
              <w:pStyle w:val="ListParagraph"/>
              <w:numPr>
                <w:ilvl w:val="0"/>
                <w:numId w:val="90"/>
              </w:numPr>
              <w:suppressAutoHyphens/>
              <w:ind w:left="316" w:hanging="316"/>
              <w:jc w:val="both"/>
              <w:rPr>
                <w:rFonts w:ascii="Calibri Light" w:eastAsia="Calibri" w:hAnsi="Calibri Light" w:cs="Calibri Light"/>
                <w:sz w:val="20"/>
                <w:szCs w:val="20"/>
              </w:rPr>
            </w:pPr>
            <w:r w:rsidRPr="006630FA">
              <w:rPr>
                <w:rFonts w:ascii="Calibri Light" w:eastAsia="Calibri" w:hAnsi="Calibri Light" w:cs="Calibri Light"/>
                <w:sz w:val="20"/>
                <w:szCs w:val="20"/>
              </w:rPr>
              <w:t>Edukacija osoblja za rad u trajanju od dva radna dana</w:t>
            </w:r>
          </w:p>
          <w:p w14:paraId="13DDF74E" w14:textId="0273CD1A" w:rsidR="007E2CDF" w:rsidRPr="006630FA" w:rsidRDefault="007E2CDF" w:rsidP="00317BBE">
            <w:pPr>
              <w:pStyle w:val="ListParagraph"/>
              <w:numPr>
                <w:ilvl w:val="0"/>
                <w:numId w:val="90"/>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w:t>
            </w:r>
            <w:r w:rsidR="00F864CD" w:rsidRPr="006630FA">
              <w:rPr>
                <w:rFonts w:ascii="Calibri Light" w:hAnsi="Calibri Light" w:cs="Calibri Light"/>
                <w:sz w:val="20"/>
                <w:szCs w:val="20"/>
                <w:lang w:eastAsia="hr-HR"/>
              </w:rPr>
              <w:t>najmanje</w:t>
            </w:r>
            <w:r w:rsidR="00F864CD"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tc>
      </w:tr>
      <w:tr w:rsidR="00C952E3" w:rsidRPr="00541084" w14:paraId="237884DA" w14:textId="77777777" w:rsidTr="006630FA">
        <w:tc>
          <w:tcPr>
            <w:tcW w:w="1101" w:type="dxa"/>
            <w:vMerge/>
          </w:tcPr>
          <w:p w14:paraId="596B6CC3" w14:textId="77777777" w:rsidR="00C952E3" w:rsidRPr="00541084" w:rsidRDefault="00C952E3" w:rsidP="00541084">
            <w:pPr>
              <w:spacing w:after="0" w:line="240" w:lineRule="auto"/>
              <w:jc w:val="both"/>
              <w:rPr>
                <w:rFonts w:ascii="Calibri Light" w:hAnsi="Calibri Light"/>
                <w:b/>
              </w:rPr>
            </w:pPr>
          </w:p>
        </w:tc>
        <w:tc>
          <w:tcPr>
            <w:tcW w:w="4003" w:type="dxa"/>
          </w:tcPr>
          <w:p w14:paraId="09384B03" w14:textId="3066BE9E" w:rsidR="00C952E3" w:rsidRPr="00541084" w:rsidRDefault="00C952E3" w:rsidP="00541084">
            <w:pPr>
              <w:spacing w:after="0" w:line="240" w:lineRule="auto"/>
              <w:jc w:val="both"/>
              <w:rPr>
                <w:rFonts w:ascii="Calibri Light" w:hAnsi="Calibri Light"/>
              </w:rPr>
            </w:pPr>
            <w:r w:rsidRPr="00541084">
              <w:rPr>
                <w:rFonts w:ascii="Calibri Light" w:hAnsi="Calibri Light"/>
              </w:rPr>
              <w:t>Peć za žarenje filtara</w:t>
            </w:r>
          </w:p>
        </w:tc>
        <w:tc>
          <w:tcPr>
            <w:tcW w:w="6237" w:type="dxa"/>
          </w:tcPr>
          <w:p w14:paraId="1600E603" w14:textId="7ECF5193" w:rsidR="00C952E3"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 xml:space="preserve">Instalacija u laboratoriju korisnika i demonstracija vezana uz zahtjeve iz specifikacije koju  obavljaju ovlašteni serviseri   </w:t>
            </w:r>
          </w:p>
          <w:p w14:paraId="727977C0" w14:textId="2BAC9D03" w:rsidR="007E2CDF"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Validaciju instrumenta prema protokolu proizvođača provodi certificirani serviser (priložiti certifikat kojim dokazuje da je ovlašten za servis ponuđenog uređaja)</w:t>
            </w:r>
          </w:p>
          <w:p w14:paraId="1FB1D9D6" w14:textId="72B85097" w:rsidR="007E2CDF"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Jamstveni rok</w:t>
            </w:r>
            <w:r w:rsidRPr="006630FA">
              <w:rPr>
                <w:rFonts w:ascii="Calibri Light" w:hAnsi="Calibri Light" w:cs="Calibri Light"/>
                <w:sz w:val="20"/>
                <w:szCs w:val="20"/>
                <w:lang w:eastAsia="hr-HR"/>
              </w:rPr>
              <w:t xml:space="preserve"> - </w:t>
            </w:r>
            <w:r w:rsidR="00F864CD" w:rsidRPr="006630FA">
              <w:rPr>
                <w:rFonts w:ascii="Calibri Light" w:hAnsi="Calibri Light" w:cs="Calibri Light"/>
                <w:sz w:val="20"/>
                <w:szCs w:val="20"/>
                <w:lang w:eastAsia="hr-HR"/>
              </w:rPr>
              <w:t>najmanje</w:t>
            </w:r>
            <w:r w:rsidR="00F864CD" w:rsidRPr="006630FA">
              <w:rPr>
                <w:rFonts w:ascii="Calibri Light" w:hAnsi="Calibri Light" w:cs="Calibri Light"/>
                <w:color w:val="000000"/>
                <w:sz w:val="20"/>
                <w:szCs w:val="20"/>
                <w:lang w:eastAsia="hr-HR"/>
              </w:rPr>
              <w:t xml:space="preserve"> </w:t>
            </w:r>
            <w:r w:rsidR="00F864CD">
              <w:rPr>
                <w:rFonts w:ascii="Calibri Light" w:hAnsi="Calibri Light" w:cs="Calibri Light"/>
                <w:color w:val="000000"/>
                <w:sz w:val="20"/>
                <w:szCs w:val="20"/>
                <w:lang w:eastAsia="hr-HR"/>
              </w:rPr>
              <w:t>12 mjeseci</w:t>
            </w:r>
          </w:p>
          <w:p w14:paraId="4FA26138" w14:textId="6D8FDBF0" w:rsidR="007E2CDF" w:rsidRPr="006630FA" w:rsidRDefault="007E2CDF" w:rsidP="00317BBE">
            <w:pPr>
              <w:pStyle w:val="ListParagraph"/>
              <w:numPr>
                <w:ilvl w:val="0"/>
                <w:numId w:val="90"/>
              </w:numPr>
              <w:suppressAutoHyphens/>
              <w:ind w:left="316" w:hanging="316"/>
              <w:jc w:val="both"/>
              <w:rPr>
                <w:rFonts w:ascii="Calibri Light" w:hAnsi="Calibri Light" w:cs="Calibri Light"/>
                <w:sz w:val="20"/>
                <w:szCs w:val="20"/>
                <w:lang w:eastAsia="ar-SA"/>
              </w:rPr>
            </w:pPr>
            <w:r w:rsidRPr="006630FA">
              <w:rPr>
                <w:rFonts w:ascii="Calibri Light" w:hAnsi="Calibri Light" w:cs="Calibri Light"/>
                <w:color w:val="000000"/>
                <w:sz w:val="20"/>
                <w:szCs w:val="20"/>
                <w:lang w:eastAsia="hr-HR"/>
              </w:rPr>
              <w:t>obuka korisnika za rad s instrumentom u trajanju od  minimalno 5 radnih dana.</w:t>
            </w:r>
          </w:p>
        </w:tc>
      </w:tr>
      <w:tr w:rsidR="00C952E3" w:rsidRPr="00541084" w14:paraId="1005BB0C" w14:textId="77777777" w:rsidTr="006630FA">
        <w:tc>
          <w:tcPr>
            <w:tcW w:w="1101" w:type="dxa"/>
            <w:vMerge w:val="restart"/>
          </w:tcPr>
          <w:p w14:paraId="41482EDC" w14:textId="77777777"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3.</w:t>
            </w:r>
          </w:p>
        </w:tc>
        <w:tc>
          <w:tcPr>
            <w:tcW w:w="4003" w:type="dxa"/>
          </w:tcPr>
          <w:p w14:paraId="093A93FA" w14:textId="0E1F5E2F"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bCs/>
              </w:rPr>
              <w:t>Tekućinski</w:t>
            </w:r>
            <w:proofErr w:type="spellEnd"/>
            <w:r w:rsidRPr="00541084">
              <w:rPr>
                <w:rFonts w:ascii="Calibri Light" w:hAnsi="Calibri Light"/>
                <w:bCs/>
              </w:rPr>
              <w:t xml:space="preserve"> </w:t>
            </w:r>
            <w:proofErr w:type="spellStart"/>
            <w:r w:rsidRPr="00541084">
              <w:rPr>
                <w:rFonts w:ascii="Calibri Light" w:hAnsi="Calibri Light"/>
                <w:bCs/>
              </w:rPr>
              <w:t>kromatograf</w:t>
            </w:r>
            <w:proofErr w:type="spellEnd"/>
            <w:r w:rsidRPr="00541084">
              <w:rPr>
                <w:rFonts w:ascii="Calibri Light" w:hAnsi="Calibri Light"/>
                <w:bCs/>
              </w:rPr>
              <w:t xml:space="preserve"> visoke djelotvornosti opremljen spektrometrom masa, fluorescentnim i UV detektorom</w:t>
            </w:r>
          </w:p>
        </w:tc>
        <w:tc>
          <w:tcPr>
            <w:tcW w:w="6237" w:type="dxa"/>
          </w:tcPr>
          <w:p w14:paraId="489F3267" w14:textId="62548438" w:rsidR="00C952E3"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Materijal i dijelovi nužni za provedbu, instalaciju i validaciju (dva seta kolona i </w:t>
            </w:r>
            <w:proofErr w:type="spellStart"/>
            <w:r w:rsidRPr="006630FA">
              <w:rPr>
                <w:rFonts w:ascii="Calibri Light" w:hAnsi="Calibri Light" w:cs="Calibri Light"/>
                <w:sz w:val="20"/>
                <w:szCs w:val="20"/>
              </w:rPr>
              <w:t>pretkolona</w:t>
            </w:r>
            <w:proofErr w:type="spellEnd"/>
            <w:r w:rsidR="00102B39">
              <w:rPr>
                <w:rFonts w:ascii="Calibri Light" w:hAnsi="Calibri Light" w:cs="Calibri Light"/>
                <w:sz w:val="20"/>
                <w:szCs w:val="20"/>
              </w:rPr>
              <w:t xml:space="preserve"> </w:t>
            </w:r>
            <w:r w:rsidRPr="006630FA">
              <w:rPr>
                <w:rFonts w:ascii="Calibri Light" w:hAnsi="Calibri Light" w:cs="Calibri Light"/>
                <w:sz w:val="20"/>
                <w:szCs w:val="20"/>
              </w:rPr>
              <w:t xml:space="preserve">i ostalo)  </w:t>
            </w:r>
          </w:p>
          <w:p w14:paraId="16A87A19" w14:textId="54B2A566"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Instalacija u laboratoriju korisnika i demonstracija vezana uz zahtjeve iz specifikacije. Instalaciju i servis obavljaju </w:t>
            </w:r>
            <w:r w:rsidR="00F864CD">
              <w:rPr>
                <w:rFonts w:ascii="Calibri Light" w:hAnsi="Calibri Light" w:cs="Calibri Light"/>
                <w:sz w:val="20"/>
                <w:szCs w:val="20"/>
              </w:rPr>
              <w:t>ovlašteni  stručnjaci</w:t>
            </w:r>
          </w:p>
          <w:p w14:paraId="0C43195E" w14:textId="77777777"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Validacija  instrumenta prema protokolu proizvođača koji provodi certificirani serviser, certifikat je potrebno priložiti.</w:t>
            </w:r>
          </w:p>
          <w:p w14:paraId="596AD3C3" w14:textId="77777777"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minimalno 12 mjeseci</w:t>
            </w:r>
          </w:p>
          <w:p w14:paraId="1D92401A" w14:textId="77777777"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Postavljanje aplikacije u laboratoriju korisnika u trajanju od  minimalno 5 radna dana</w:t>
            </w:r>
          </w:p>
          <w:p w14:paraId="61B24B75" w14:textId="63022E39"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edukacija u laboratoriju korisnika u trajanju od najmanje 5 dana, tri do šest mjeseci nakon instalacije</w:t>
            </w:r>
          </w:p>
        </w:tc>
      </w:tr>
      <w:tr w:rsidR="00C952E3" w:rsidRPr="00541084" w14:paraId="597EF356" w14:textId="77777777" w:rsidTr="006630FA">
        <w:tc>
          <w:tcPr>
            <w:tcW w:w="1101" w:type="dxa"/>
            <w:vMerge/>
          </w:tcPr>
          <w:p w14:paraId="214A9B42" w14:textId="77777777" w:rsidR="00C952E3" w:rsidRPr="00541084" w:rsidRDefault="00C952E3" w:rsidP="00541084">
            <w:pPr>
              <w:spacing w:after="0" w:line="240" w:lineRule="auto"/>
              <w:jc w:val="both"/>
              <w:rPr>
                <w:rFonts w:ascii="Calibri Light" w:hAnsi="Calibri Light"/>
                <w:b/>
              </w:rPr>
            </w:pPr>
          </w:p>
        </w:tc>
        <w:tc>
          <w:tcPr>
            <w:tcW w:w="4003" w:type="dxa"/>
          </w:tcPr>
          <w:p w14:paraId="4632FB6F" w14:textId="4D3E3305" w:rsidR="00C952E3" w:rsidRPr="00541084" w:rsidRDefault="00C952E3" w:rsidP="00C952E3">
            <w:pPr>
              <w:overflowPunct/>
              <w:autoSpaceDE/>
              <w:autoSpaceDN/>
              <w:adjustRightInd/>
              <w:spacing w:after="0" w:line="240" w:lineRule="auto"/>
              <w:ind w:left="34"/>
              <w:textAlignment w:val="auto"/>
              <w:rPr>
                <w:rFonts w:ascii="Calibri Light" w:hAnsi="Calibri Light"/>
              </w:rPr>
            </w:pPr>
            <w:r w:rsidRPr="00541084">
              <w:rPr>
                <w:rFonts w:ascii="Calibri Light" w:hAnsi="Calibri Light"/>
              </w:rPr>
              <w:t xml:space="preserve">Oprema za pripravu uzoraka lebdećih čestica za analizu </w:t>
            </w:r>
            <w:proofErr w:type="spellStart"/>
            <w:r w:rsidRPr="00541084">
              <w:rPr>
                <w:rFonts w:ascii="Calibri Light" w:hAnsi="Calibri Light"/>
              </w:rPr>
              <w:t>policikličkih</w:t>
            </w:r>
            <w:proofErr w:type="spellEnd"/>
            <w:r w:rsidRPr="00541084">
              <w:rPr>
                <w:rFonts w:ascii="Calibri Light" w:hAnsi="Calibri Light"/>
              </w:rPr>
              <w:t xml:space="preserve"> aromatskih ugljikovodika (PAU): </w:t>
            </w:r>
            <w:proofErr w:type="spellStart"/>
            <w:r w:rsidRPr="00541084">
              <w:rPr>
                <w:rFonts w:ascii="Calibri Light" w:hAnsi="Calibri Light"/>
              </w:rPr>
              <w:t>uparivač</w:t>
            </w:r>
            <w:proofErr w:type="spellEnd"/>
          </w:p>
        </w:tc>
        <w:tc>
          <w:tcPr>
            <w:tcW w:w="6237" w:type="dxa"/>
          </w:tcPr>
          <w:p w14:paraId="06DDC1A4" w14:textId="77777777" w:rsidR="00C952E3"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Dijelovi nužni za početni rad uređaja i validaciju</w:t>
            </w:r>
          </w:p>
          <w:p w14:paraId="59C03544" w14:textId="4D67C9B6"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Instalacija u laboratoriju korisnika i demonstracija vezana uz zahtjeve iz specifikacije. Instalaciju i servis obavljaju certificirani servisni inženjeri.</w:t>
            </w:r>
          </w:p>
          <w:p w14:paraId="30E85473" w14:textId="55A2FB52"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Validacija  instrumenta prema protokolu proizvođača koji provodi </w:t>
            </w:r>
            <w:r w:rsidR="00F864CD">
              <w:rPr>
                <w:rFonts w:ascii="Calibri Light" w:hAnsi="Calibri Light" w:cs="Calibri Light"/>
                <w:sz w:val="20"/>
                <w:szCs w:val="20"/>
              </w:rPr>
              <w:t>ovlašteni stručnjak</w:t>
            </w:r>
            <w:r w:rsidRPr="006630FA">
              <w:rPr>
                <w:rFonts w:ascii="Calibri Light" w:hAnsi="Calibri Light" w:cs="Calibri Light"/>
                <w:sz w:val="20"/>
                <w:szCs w:val="20"/>
              </w:rPr>
              <w:t>, certifikat je potrebno priložiti.</w:t>
            </w:r>
          </w:p>
          <w:p w14:paraId="3F9A14F4" w14:textId="77777777"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minimalno 12 mjeseci</w:t>
            </w:r>
          </w:p>
          <w:p w14:paraId="2CE49D9A" w14:textId="28E7E6F6" w:rsidR="007E2CDF" w:rsidRPr="006630FA" w:rsidRDefault="007E2CDF" w:rsidP="00317BBE">
            <w:pPr>
              <w:pStyle w:val="ListParagraph"/>
              <w:numPr>
                <w:ilvl w:val="0"/>
                <w:numId w:val="90"/>
              </w:numPr>
              <w:ind w:left="316" w:hanging="316"/>
              <w:jc w:val="both"/>
              <w:rPr>
                <w:rFonts w:ascii="Calibri Light" w:hAnsi="Calibri Light" w:cs="Calibri Light"/>
                <w:bCs/>
                <w:sz w:val="20"/>
                <w:szCs w:val="20"/>
              </w:rPr>
            </w:pPr>
            <w:r w:rsidRPr="006630FA">
              <w:rPr>
                <w:rFonts w:ascii="Calibri Light" w:hAnsi="Calibri Light" w:cs="Calibri Light"/>
                <w:sz w:val="20"/>
                <w:szCs w:val="20"/>
              </w:rPr>
              <w:t>Edukacija u laboratoriju korisnika u trajanju od  minimalno 3 radna dana.</w:t>
            </w:r>
          </w:p>
        </w:tc>
      </w:tr>
      <w:tr w:rsidR="00C952E3" w:rsidRPr="00541084" w14:paraId="7E1A75C0" w14:textId="77777777" w:rsidTr="006630FA">
        <w:tc>
          <w:tcPr>
            <w:tcW w:w="1101" w:type="dxa"/>
            <w:vMerge/>
          </w:tcPr>
          <w:p w14:paraId="6B1B9680" w14:textId="77777777" w:rsidR="00C952E3" w:rsidRPr="00541084" w:rsidRDefault="00C952E3" w:rsidP="00541084">
            <w:pPr>
              <w:spacing w:after="0" w:line="240" w:lineRule="auto"/>
              <w:jc w:val="both"/>
              <w:rPr>
                <w:rFonts w:ascii="Calibri Light" w:hAnsi="Calibri Light"/>
                <w:b/>
              </w:rPr>
            </w:pPr>
          </w:p>
        </w:tc>
        <w:tc>
          <w:tcPr>
            <w:tcW w:w="4003" w:type="dxa"/>
          </w:tcPr>
          <w:p w14:paraId="1C699F38" w14:textId="288BA8F0" w:rsidR="00C952E3" w:rsidRPr="00541084" w:rsidRDefault="00C952E3" w:rsidP="00541084">
            <w:pPr>
              <w:spacing w:after="0" w:line="240" w:lineRule="auto"/>
              <w:jc w:val="both"/>
              <w:rPr>
                <w:rFonts w:ascii="Calibri Light" w:hAnsi="Calibri Light"/>
              </w:rPr>
            </w:pPr>
            <w:r w:rsidRPr="00541084">
              <w:rPr>
                <w:rFonts w:ascii="Calibri Light" w:hAnsi="Calibri Light"/>
              </w:rPr>
              <w:t xml:space="preserve">Oprema za pripravu uzoraka lebdećih čestica za analizu </w:t>
            </w:r>
            <w:proofErr w:type="spellStart"/>
            <w:r w:rsidRPr="00541084">
              <w:rPr>
                <w:rFonts w:ascii="Calibri Light" w:hAnsi="Calibri Light"/>
              </w:rPr>
              <w:t>policikličkih</w:t>
            </w:r>
            <w:proofErr w:type="spellEnd"/>
            <w:r w:rsidRPr="00541084">
              <w:rPr>
                <w:rFonts w:ascii="Calibri Light" w:hAnsi="Calibri Light"/>
              </w:rPr>
              <w:t xml:space="preserve"> aromatskih ugljikovodika (PAU): ekstraktor</w:t>
            </w:r>
          </w:p>
        </w:tc>
        <w:tc>
          <w:tcPr>
            <w:tcW w:w="6237" w:type="dxa"/>
          </w:tcPr>
          <w:p w14:paraId="7FC57167" w14:textId="26A39A61" w:rsidR="00C952E3"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Instalacija u laboratoriju korisnika i demonstracija vezana uz zahtjeve iz specifikacije. Instalaciju i servis obavljaju </w:t>
            </w:r>
            <w:r w:rsidR="00F705FB">
              <w:rPr>
                <w:rFonts w:ascii="Calibri Light" w:hAnsi="Calibri Light" w:cs="Calibri Light"/>
                <w:sz w:val="20"/>
                <w:szCs w:val="20"/>
              </w:rPr>
              <w:t>ovlašteni stručnjaci</w:t>
            </w:r>
          </w:p>
          <w:p w14:paraId="7F7D93C1" w14:textId="24DAAE6F"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 xml:space="preserve">Validacija  instrumenta prema protokolu proizvođača koji provodi </w:t>
            </w:r>
            <w:r w:rsidR="00F705FB">
              <w:rPr>
                <w:rFonts w:ascii="Calibri Light" w:hAnsi="Calibri Light" w:cs="Calibri Light"/>
                <w:sz w:val="20"/>
                <w:szCs w:val="20"/>
              </w:rPr>
              <w:t>ovlašteni stručnjak</w:t>
            </w:r>
            <w:r w:rsidRPr="006630FA">
              <w:rPr>
                <w:rFonts w:ascii="Calibri Light" w:hAnsi="Calibri Light" w:cs="Calibri Light"/>
                <w:sz w:val="20"/>
                <w:szCs w:val="20"/>
              </w:rPr>
              <w:t>, certifikat je potrebno priložiti</w:t>
            </w:r>
          </w:p>
          <w:p w14:paraId="25375FE5" w14:textId="684C6B2B" w:rsidR="007E2CDF" w:rsidRPr="006630FA" w:rsidRDefault="007E2CDF"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Edukacija u laboratoriju korisnika u trajanju od  minimalno 5 radna dana</w:t>
            </w:r>
          </w:p>
          <w:p w14:paraId="1B0DDE6B" w14:textId="478217E6" w:rsidR="007E2CDF" w:rsidRPr="006630FA" w:rsidRDefault="007E2CDF" w:rsidP="00317BBE">
            <w:pPr>
              <w:pStyle w:val="ListParagraph"/>
              <w:numPr>
                <w:ilvl w:val="0"/>
                <w:numId w:val="90"/>
              </w:numPr>
              <w:ind w:left="316" w:hanging="316"/>
              <w:jc w:val="both"/>
              <w:rPr>
                <w:rFonts w:ascii="Calibri Light" w:hAnsi="Calibri Light" w:cs="Calibri Light"/>
                <w:bCs/>
                <w:sz w:val="20"/>
                <w:szCs w:val="20"/>
              </w:rPr>
            </w:pPr>
            <w:r w:rsidRPr="006630FA">
              <w:rPr>
                <w:rFonts w:ascii="Calibri Light" w:hAnsi="Calibri Light" w:cs="Calibri Light"/>
                <w:sz w:val="20"/>
                <w:szCs w:val="20"/>
              </w:rPr>
              <w:t>Jamstveni rok  minimalno 12 mjeseci</w:t>
            </w:r>
          </w:p>
        </w:tc>
      </w:tr>
      <w:tr w:rsidR="00C952E3" w:rsidRPr="00541084" w14:paraId="57E57841" w14:textId="77777777" w:rsidTr="006630FA">
        <w:tc>
          <w:tcPr>
            <w:tcW w:w="1101" w:type="dxa"/>
            <w:vMerge w:val="restart"/>
          </w:tcPr>
          <w:p w14:paraId="46E57248" w14:textId="77777777"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4.</w:t>
            </w:r>
          </w:p>
        </w:tc>
        <w:tc>
          <w:tcPr>
            <w:tcW w:w="4003" w:type="dxa"/>
          </w:tcPr>
          <w:p w14:paraId="6B5E1376" w14:textId="02C74D5A" w:rsidR="00C952E3" w:rsidRPr="00541084" w:rsidRDefault="00C952E3" w:rsidP="00C952E3">
            <w:pPr>
              <w:suppressAutoHyphens/>
              <w:overflowPunct/>
              <w:autoSpaceDE/>
              <w:autoSpaceDN/>
              <w:adjustRightInd/>
              <w:spacing w:after="0" w:line="240" w:lineRule="auto"/>
              <w:ind w:left="34"/>
              <w:textAlignment w:val="auto"/>
              <w:rPr>
                <w:rFonts w:ascii="Calibri Light" w:eastAsia="Calibri" w:hAnsi="Calibri Light"/>
              </w:rPr>
            </w:pPr>
            <w:r w:rsidRPr="00541084">
              <w:rPr>
                <w:rFonts w:ascii="Calibri Light" w:hAnsi="Calibri Light"/>
              </w:rPr>
              <w:t xml:space="preserve">Ionski </w:t>
            </w:r>
            <w:proofErr w:type="spellStart"/>
            <w:r w:rsidRPr="00541084">
              <w:rPr>
                <w:rFonts w:ascii="Calibri Light" w:hAnsi="Calibri Light"/>
              </w:rPr>
              <w:t>kromatograf</w:t>
            </w:r>
            <w:proofErr w:type="spellEnd"/>
            <w:r w:rsidRPr="00541084">
              <w:rPr>
                <w:rFonts w:ascii="Calibri Light" w:hAnsi="Calibri Light"/>
              </w:rPr>
              <w:t xml:space="preserve"> za određivanje molekularnih markera organskog ugljika</w:t>
            </w:r>
          </w:p>
        </w:tc>
        <w:tc>
          <w:tcPr>
            <w:tcW w:w="6237" w:type="dxa"/>
          </w:tcPr>
          <w:p w14:paraId="668555A3" w14:textId="5DC69944" w:rsidR="00C952E3"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14:paraId="26F2B8A5" w14:textId="417CB650" w:rsidR="007E2CDF"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Testiranje instrumenta po završetku instalacije i izdavanje certifikata o ispravnosti rada instrumenta (validacija i ovjerena potvrda o validaciji)</w:t>
            </w:r>
          </w:p>
          <w:p w14:paraId="59621A92" w14:textId="77777777" w:rsidR="007E2CDF"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Edukacija korisnika za rad u trajanju od pet (5) radnih dana u laboratoriju korisnika</w:t>
            </w:r>
          </w:p>
          <w:p w14:paraId="454F1A10" w14:textId="77777777" w:rsidR="007E2CDF" w:rsidRPr="006630FA" w:rsidRDefault="007E2CDF"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Napredna edukacija korisnika za rad za dvije osobe u trajanju od pet (5) radnih dana  u laboratoriju proizvođača ponuđenog instrumenta</w:t>
            </w:r>
          </w:p>
          <w:p w14:paraId="7157FF2E" w14:textId="32D17AD2" w:rsidR="007E2CDF" w:rsidRPr="006630FA" w:rsidRDefault="007E2CDF"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C952E3" w:rsidRPr="00541084" w14:paraId="3B73BEAD" w14:textId="77777777" w:rsidTr="006630FA">
        <w:tc>
          <w:tcPr>
            <w:tcW w:w="1101" w:type="dxa"/>
            <w:vMerge/>
          </w:tcPr>
          <w:p w14:paraId="6625068B" w14:textId="77777777" w:rsidR="00C952E3" w:rsidRPr="00541084" w:rsidRDefault="00C952E3" w:rsidP="00541084">
            <w:pPr>
              <w:spacing w:after="0" w:line="240" w:lineRule="auto"/>
              <w:jc w:val="both"/>
              <w:rPr>
                <w:rFonts w:ascii="Calibri Light" w:hAnsi="Calibri Light"/>
                <w:b/>
              </w:rPr>
            </w:pPr>
          </w:p>
        </w:tc>
        <w:tc>
          <w:tcPr>
            <w:tcW w:w="4003" w:type="dxa"/>
          </w:tcPr>
          <w:p w14:paraId="3578F630" w14:textId="1A977B28" w:rsidR="00C952E3" w:rsidRPr="00541084" w:rsidRDefault="00C952E3" w:rsidP="00541084">
            <w:pPr>
              <w:spacing w:after="0" w:line="240" w:lineRule="auto"/>
              <w:jc w:val="both"/>
              <w:rPr>
                <w:rFonts w:ascii="Calibri Light" w:hAnsi="Calibri Light"/>
              </w:rPr>
            </w:pPr>
            <w:r w:rsidRPr="00541084">
              <w:rPr>
                <w:rFonts w:ascii="Calibri Light" w:hAnsi="Calibri Light"/>
              </w:rPr>
              <w:t>Uređaj za proizvodnju čiste vode</w:t>
            </w:r>
          </w:p>
        </w:tc>
        <w:tc>
          <w:tcPr>
            <w:tcW w:w="6237" w:type="dxa"/>
          </w:tcPr>
          <w:p w14:paraId="08EF0BBD" w14:textId="77777777" w:rsidR="006630FA" w:rsidRPr="006630FA" w:rsidRDefault="006630FA"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14:paraId="721EE548" w14:textId="77777777" w:rsidR="00C952E3" w:rsidRPr="006630FA" w:rsidRDefault="006630FA"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Testiranje instrumenta po završetku instalacije i izdavanje certifikata o ispravnosti rada instrumenta (validacija i ovjerena potvrda o validaciji)</w:t>
            </w:r>
          </w:p>
          <w:p w14:paraId="407E31CA" w14:textId="77777777" w:rsidR="006630FA" w:rsidRPr="006630FA" w:rsidRDefault="006630FA"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Edukacija osoblja za rad u trajanju od dva radna dana</w:t>
            </w:r>
          </w:p>
          <w:p w14:paraId="7C89544B" w14:textId="2B3A1BD7" w:rsidR="006630FA" w:rsidRPr="006630FA" w:rsidRDefault="006630FA"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C952E3" w:rsidRPr="00541084" w14:paraId="097BAFEF" w14:textId="77777777" w:rsidTr="006630FA">
        <w:tc>
          <w:tcPr>
            <w:tcW w:w="1101" w:type="dxa"/>
            <w:vMerge w:val="restart"/>
          </w:tcPr>
          <w:p w14:paraId="194328DC" w14:textId="77777777" w:rsidR="00C952E3" w:rsidRPr="00541084" w:rsidRDefault="00C952E3"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5.</w:t>
            </w:r>
          </w:p>
        </w:tc>
        <w:tc>
          <w:tcPr>
            <w:tcW w:w="4003" w:type="dxa"/>
          </w:tcPr>
          <w:p w14:paraId="40835232" w14:textId="45031D3B" w:rsidR="00C952E3" w:rsidRPr="00541084" w:rsidRDefault="00C952E3" w:rsidP="00C952E3">
            <w:pPr>
              <w:overflowPunct/>
              <w:autoSpaceDE/>
              <w:autoSpaceDN/>
              <w:adjustRightInd/>
              <w:spacing w:after="0" w:line="240" w:lineRule="auto"/>
              <w:ind w:left="34"/>
              <w:textAlignment w:val="auto"/>
              <w:rPr>
                <w:rFonts w:ascii="Calibri Light" w:eastAsia="Calibri" w:hAnsi="Calibri Light"/>
              </w:rPr>
            </w:pPr>
            <w:proofErr w:type="spellStart"/>
            <w:r w:rsidRPr="00541084">
              <w:rPr>
                <w:rFonts w:ascii="Calibri Light" w:hAnsi="Calibri Light"/>
              </w:rPr>
              <w:t>Dvokanalni</w:t>
            </w:r>
            <w:proofErr w:type="spellEnd"/>
            <w:r w:rsidRPr="00541084">
              <w:rPr>
                <w:rFonts w:ascii="Calibri Light" w:hAnsi="Calibri Light"/>
              </w:rPr>
              <w:t xml:space="preserve"> ionski </w:t>
            </w:r>
            <w:proofErr w:type="spellStart"/>
            <w:r w:rsidRPr="00541084">
              <w:rPr>
                <w:rFonts w:ascii="Calibri Light" w:hAnsi="Calibri Light"/>
              </w:rPr>
              <w:t>kromatograf</w:t>
            </w:r>
            <w:proofErr w:type="spellEnd"/>
            <w:r w:rsidRPr="00541084">
              <w:rPr>
                <w:rFonts w:ascii="Calibri Light" w:hAnsi="Calibri Light"/>
              </w:rPr>
              <w:t xml:space="preserve"> za određivanje anorganskih komponenti opremljen spektrometrom masa i </w:t>
            </w:r>
            <w:proofErr w:type="spellStart"/>
            <w:r w:rsidRPr="00541084">
              <w:rPr>
                <w:rFonts w:ascii="Calibri Light" w:hAnsi="Calibri Light"/>
              </w:rPr>
              <w:t>konduktometrijskim</w:t>
            </w:r>
            <w:proofErr w:type="spellEnd"/>
            <w:r w:rsidRPr="00541084">
              <w:rPr>
                <w:rFonts w:ascii="Calibri Light" w:hAnsi="Calibri Light"/>
              </w:rPr>
              <w:t xml:space="preserve"> detektorom </w:t>
            </w:r>
          </w:p>
        </w:tc>
        <w:tc>
          <w:tcPr>
            <w:tcW w:w="6237" w:type="dxa"/>
          </w:tcPr>
          <w:p w14:paraId="77258BF5" w14:textId="6AB1DE07" w:rsidR="00C952E3" w:rsidRPr="006630FA" w:rsidRDefault="006630FA" w:rsidP="00317BBE">
            <w:pPr>
              <w:pStyle w:val="ListParagraph"/>
              <w:numPr>
                <w:ilvl w:val="0"/>
                <w:numId w:val="90"/>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Isporuka i instalacija u laboratoriju korisnika</w:t>
            </w:r>
          </w:p>
          <w:p w14:paraId="449F9A2B" w14:textId="4D9A1DAC" w:rsidR="006630FA" w:rsidRPr="006630FA" w:rsidRDefault="006630FA" w:rsidP="00317BBE">
            <w:pPr>
              <w:pStyle w:val="ListParagraph"/>
              <w:numPr>
                <w:ilvl w:val="0"/>
                <w:numId w:val="90"/>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Testiranje instrumenta po završetku instalacije i izdavanje certifikata o ispravnosti rada instrumenta (validacija i ovjerena potvrda o validaciji)</w:t>
            </w:r>
          </w:p>
          <w:p w14:paraId="20C236D9" w14:textId="382E9748" w:rsidR="006630FA" w:rsidRPr="006630FA" w:rsidRDefault="006630FA" w:rsidP="00317BBE">
            <w:pPr>
              <w:pStyle w:val="ListParagraph"/>
              <w:numPr>
                <w:ilvl w:val="0"/>
                <w:numId w:val="90"/>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Edukacija korisnika za rad u trajanju od pet (5) radnih dana u laboratoriju korisnika</w:t>
            </w:r>
          </w:p>
          <w:p w14:paraId="6E6E74CD" w14:textId="5507C645" w:rsidR="006630FA" w:rsidRPr="006630FA" w:rsidRDefault="006630FA" w:rsidP="00317BBE">
            <w:pPr>
              <w:pStyle w:val="ListParagraph"/>
              <w:numPr>
                <w:ilvl w:val="0"/>
                <w:numId w:val="90"/>
              </w:numPr>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Napredna edukacija korisnika za rad za dvije osobe u trajanju od pet (5) radnih dana  u laboratoriju proizvođača ponuđenog instrumenta</w:t>
            </w:r>
          </w:p>
          <w:p w14:paraId="3BF03706" w14:textId="362218E4" w:rsidR="006630FA" w:rsidRPr="006630FA" w:rsidRDefault="006630FA"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eastAsia="Calibri" w:hAnsi="Calibri Light" w:cs="Calibri Light"/>
                <w:sz w:val="20"/>
                <w:szCs w:val="20"/>
              </w:rPr>
              <w:t>Jamstveni rok 12 mjeseci i više</w:t>
            </w:r>
          </w:p>
        </w:tc>
      </w:tr>
      <w:tr w:rsidR="00C952E3" w:rsidRPr="00541084" w14:paraId="35390511" w14:textId="77777777" w:rsidTr="006630FA">
        <w:tc>
          <w:tcPr>
            <w:tcW w:w="1101" w:type="dxa"/>
            <w:vMerge/>
          </w:tcPr>
          <w:p w14:paraId="60093A94" w14:textId="77777777" w:rsidR="00C952E3" w:rsidRPr="00541084" w:rsidRDefault="00C952E3" w:rsidP="00541084">
            <w:pPr>
              <w:spacing w:after="0" w:line="240" w:lineRule="auto"/>
              <w:jc w:val="both"/>
              <w:rPr>
                <w:rFonts w:ascii="Calibri Light" w:hAnsi="Calibri Light"/>
                <w:b/>
              </w:rPr>
            </w:pPr>
          </w:p>
        </w:tc>
        <w:tc>
          <w:tcPr>
            <w:tcW w:w="4003" w:type="dxa"/>
          </w:tcPr>
          <w:p w14:paraId="5D1929B6" w14:textId="71341953" w:rsidR="00C952E3" w:rsidRPr="00541084" w:rsidRDefault="00C952E3" w:rsidP="00C952E3">
            <w:pPr>
              <w:spacing w:after="0" w:line="240" w:lineRule="auto"/>
              <w:ind w:left="34"/>
              <w:rPr>
                <w:rFonts w:ascii="Calibri Light" w:hAnsi="Calibri Light"/>
              </w:rPr>
            </w:pPr>
            <w:r w:rsidRPr="00541084">
              <w:rPr>
                <w:rFonts w:ascii="Calibri Light" w:hAnsi="Calibri Light"/>
              </w:rPr>
              <w:t>Uređaj za proizvodnju čiste vode</w:t>
            </w:r>
          </w:p>
        </w:tc>
        <w:tc>
          <w:tcPr>
            <w:tcW w:w="6237" w:type="dxa"/>
          </w:tcPr>
          <w:p w14:paraId="0B3B65E6" w14:textId="77777777" w:rsidR="006630FA" w:rsidRPr="006630FA" w:rsidRDefault="006630FA" w:rsidP="00317BBE">
            <w:pPr>
              <w:pStyle w:val="ListParagraph"/>
              <w:numPr>
                <w:ilvl w:val="0"/>
                <w:numId w:val="90"/>
              </w:numPr>
              <w:suppressAutoHyphens/>
              <w:ind w:left="316" w:hanging="316"/>
              <w:jc w:val="both"/>
              <w:rPr>
                <w:rFonts w:ascii="Calibri Light" w:hAnsi="Calibri Light" w:cs="Calibri Light"/>
                <w:color w:val="000000"/>
                <w:sz w:val="20"/>
                <w:szCs w:val="20"/>
                <w:lang w:eastAsia="hr-HR"/>
              </w:rPr>
            </w:pPr>
            <w:r w:rsidRPr="006630FA">
              <w:rPr>
                <w:rFonts w:ascii="Calibri Light" w:hAnsi="Calibri Light" w:cs="Calibri Light"/>
                <w:color w:val="000000"/>
                <w:sz w:val="20"/>
                <w:szCs w:val="20"/>
                <w:lang w:eastAsia="hr-HR"/>
              </w:rPr>
              <w:t>instalacija u laboratoriju korisnika</w:t>
            </w:r>
          </w:p>
          <w:p w14:paraId="00C0DCB5" w14:textId="77777777" w:rsidR="006630FA" w:rsidRPr="006630FA" w:rsidRDefault="006630FA"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Testiranje instrumenta po završetku instalacije i izdavanje certifikata o ispravnosti rada instrumenta (validacija i ovjerena potvrda o validaciji)</w:t>
            </w:r>
          </w:p>
          <w:p w14:paraId="01DFCF6B" w14:textId="77777777" w:rsidR="006630FA" w:rsidRPr="006630FA" w:rsidRDefault="006630FA" w:rsidP="00317BBE">
            <w:pPr>
              <w:pStyle w:val="ListParagraph"/>
              <w:numPr>
                <w:ilvl w:val="0"/>
                <w:numId w:val="90"/>
              </w:numPr>
              <w:suppressAutoHyphens/>
              <w:ind w:left="316" w:hanging="316"/>
              <w:jc w:val="both"/>
              <w:rPr>
                <w:rFonts w:ascii="Calibri Light" w:hAnsi="Calibri Light" w:cs="Calibri Light"/>
                <w:sz w:val="20"/>
                <w:szCs w:val="20"/>
              </w:rPr>
            </w:pPr>
            <w:r w:rsidRPr="006630FA">
              <w:rPr>
                <w:rFonts w:ascii="Calibri Light" w:hAnsi="Calibri Light" w:cs="Calibri Light"/>
                <w:sz w:val="20"/>
                <w:szCs w:val="20"/>
              </w:rPr>
              <w:t>Edukacija osoblja za rad u trajanju od dva radna dana</w:t>
            </w:r>
          </w:p>
          <w:p w14:paraId="2962252D" w14:textId="5E1EA514" w:rsidR="00C952E3" w:rsidRPr="006630FA" w:rsidRDefault="006630FA" w:rsidP="00317BBE">
            <w:pPr>
              <w:pStyle w:val="ListParagraph"/>
              <w:numPr>
                <w:ilvl w:val="0"/>
                <w:numId w:val="90"/>
              </w:numPr>
              <w:ind w:left="316" w:hanging="316"/>
              <w:jc w:val="both"/>
              <w:rPr>
                <w:rFonts w:ascii="Calibri Light" w:hAnsi="Calibri Light" w:cs="Calibri Light"/>
                <w:sz w:val="20"/>
                <w:szCs w:val="20"/>
              </w:rPr>
            </w:pPr>
            <w:r w:rsidRPr="006630FA">
              <w:rPr>
                <w:rFonts w:ascii="Calibri Light" w:hAnsi="Calibri Light" w:cs="Calibri Light"/>
                <w:sz w:val="20"/>
                <w:szCs w:val="20"/>
              </w:rPr>
              <w:t>Jamstveni rok 12 mjeseci i više</w:t>
            </w:r>
          </w:p>
        </w:tc>
      </w:tr>
      <w:tr w:rsidR="00541084" w:rsidRPr="00541084" w14:paraId="2CBA7E2C" w14:textId="77777777" w:rsidTr="006630FA">
        <w:tc>
          <w:tcPr>
            <w:tcW w:w="1101" w:type="dxa"/>
          </w:tcPr>
          <w:p w14:paraId="691913A0" w14:textId="77777777"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6.</w:t>
            </w:r>
          </w:p>
        </w:tc>
        <w:tc>
          <w:tcPr>
            <w:tcW w:w="4003" w:type="dxa"/>
          </w:tcPr>
          <w:p w14:paraId="0212DCFC" w14:textId="1F6DB561"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Rendgenski spektrometar</w:t>
            </w:r>
          </w:p>
        </w:tc>
        <w:tc>
          <w:tcPr>
            <w:tcW w:w="6237" w:type="dxa"/>
          </w:tcPr>
          <w:p w14:paraId="59A53AE0" w14:textId="77777777" w:rsidR="00541084" w:rsidRPr="006630FA" w:rsidRDefault="006630FA" w:rsidP="00317BBE">
            <w:pPr>
              <w:pStyle w:val="ListParagraph"/>
              <w:numPr>
                <w:ilvl w:val="0"/>
                <w:numId w:val="90"/>
              </w:numPr>
              <w:ind w:left="316" w:hanging="316"/>
              <w:jc w:val="both"/>
              <w:rPr>
                <w:rFonts w:ascii="Calibri Light" w:eastAsia="Tahoma" w:hAnsi="Calibri Light" w:cs="Calibri Light"/>
                <w:kern w:val="1"/>
                <w:sz w:val="20"/>
                <w:szCs w:val="20"/>
                <w:lang w:eastAsia="ar-SA"/>
              </w:rPr>
            </w:pPr>
            <w:r w:rsidRPr="006630FA">
              <w:rPr>
                <w:rFonts w:ascii="Calibri Light" w:eastAsia="Tahoma" w:hAnsi="Calibri Light" w:cs="Calibri Light"/>
                <w:kern w:val="1"/>
                <w:sz w:val="20"/>
                <w:szCs w:val="20"/>
                <w:lang w:eastAsia="ar-SA"/>
              </w:rPr>
              <w:t>Trodnevna edukacija za rukovanje spektrometrom i programskim paketom nakon instalacije spektrometra.</w:t>
            </w:r>
          </w:p>
          <w:p w14:paraId="7359A3F8" w14:textId="77777777" w:rsidR="006630FA" w:rsidRPr="006630FA" w:rsidRDefault="006630FA" w:rsidP="00317BBE">
            <w:pPr>
              <w:pStyle w:val="ListParagraph"/>
              <w:numPr>
                <w:ilvl w:val="0"/>
                <w:numId w:val="90"/>
              </w:numPr>
              <w:ind w:left="316" w:hanging="316"/>
              <w:jc w:val="both"/>
              <w:rPr>
                <w:rFonts w:ascii="Calibri Light" w:eastAsia="Tahoma" w:hAnsi="Calibri Light" w:cs="Calibri Light"/>
                <w:kern w:val="1"/>
                <w:sz w:val="20"/>
                <w:szCs w:val="20"/>
                <w:lang w:eastAsia="ar-SA"/>
              </w:rPr>
            </w:pPr>
            <w:r w:rsidRPr="006630FA">
              <w:rPr>
                <w:rFonts w:ascii="Calibri Light" w:eastAsia="Tahoma" w:hAnsi="Calibri Light" w:cs="Calibri Light"/>
                <w:kern w:val="1"/>
                <w:sz w:val="20"/>
                <w:szCs w:val="20"/>
                <w:lang w:eastAsia="ar-SA"/>
              </w:rPr>
              <w:t>Uspostavu aplikacije za mjerenje na filtrima i kalibracija nakon instalacije</w:t>
            </w:r>
          </w:p>
          <w:p w14:paraId="28B46CB1" w14:textId="24EBC614" w:rsidR="006630FA" w:rsidRPr="006630FA" w:rsidRDefault="006630FA" w:rsidP="00317BBE">
            <w:pPr>
              <w:pStyle w:val="ListParagraph"/>
              <w:numPr>
                <w:ilvl w:val="0"/>
                <w:numId w:val="90"/>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14:paraId="4933EEBD" w14:textId="77777777" w:rsidTr="006630FA">
        <w:tc>
          <w:tcPr>
            <w:tcW w:w="1101" w:type="dxa"/>
          </w:tcPr>
          <w:p w14:paraId="09872D7D" w14:textId="77777777"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7.</w:t>
            </w:r>
          </w:p>
        </w:tc>
        <w:tc>
          <w:tcPr>
            <w:tcW w:w="4003" w:type="dxa"/>
          </w:tcPr>
          <w:p w14:paraId="21E8BD2C" w14:textId="244DE0E8"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 xml:space="preserve">Automatizirani robotizirani sustav za vaganje filtara s </w:t>
            </w:r>
            <w:proofErr w:type="spellStart"/>
            <w:r w:rsidRPr="00541084">
              <w:rPr>
                <w:rFonts w:ascii="Calibri Light" w:eastAsia="Calibri" w:hAnsi="Calibri Light"/>
              </w:rPr>
              <w:t>mikrovagom</w:t>
            </w:r>
            <w:proofErr w:type="spellEnd"/>
          </w:p>
        </w:tc>
        <w:tc>
          <w:tcPr>
            <w:tcW w:w="6237" w:type="dxa"/>
          </w:tcPr>
          <w:p w14:paraId="1D24D86B" w14:textId="77777777" w:rsidR="00541084" w:rsidRPr="006630FA" w:rsidRDefault="006630FA" w:rsidP="00317BBE">
            <w:pPr>
              <w:pStyle w:val="ListParagraph"/>
              <w:numPr>
                <w:ilvl w:val="0"/>
                <w:numId w:val="90"/>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 xml:space="preserve">Instalacija </w:t>
            </w:r>
            <w:proofErr w:type="spellStart"/>
            <w:r w:rsidRPr="006630FA">
              <w:rPr>
                <w:rFonts w:ascii="Calibri Light" w:hAnsi="Calibri Light" w:cs="Calibri Light"/>
                <w:color w:val="222222"/>
                <w:sz w:val="20"/>
                <w:szCs w:val="20"/>
              </w:rPr>
              <w:t>ultra</w:t>
            </w:r>
            <w:proofErr w:type="spellEnd"/>
            <w:r w:rsidRPr="006630FA">
              <w:rPr>
                <w:rFonts w:ascii="Calibri Light" w:hAnsi="Calibri Light" w:cs="Calibri Light"/>
                <w:color w:val="222222"/>
                <w:sz w:val="20"/>
                <w:szCs w:val="20"/>
              </w:rPr>
              <w:t xml:space="preserve"> mikro vage i </w:t>
            </w:r>
            <w:proofErr w:type="spellStart"/>
            <w:r w:rsidRPr="006630FA">
              <w:rPr>
                <w:rFonts w:ascii="Calibri Light" w:hAnsi="Calibri Light" w:cs="Calibri Light"/>
                <w:color w:val="222222"/>
                <w:sz w:val="20"/>
                <w:szCs w:val="20"/>
              </w:rPr>
              <w:t>meteo</w:t>
            </w:r>
            <w:proofErr w:type="spellEnd"/>
            <w:r w:rsidRPr="006630FA">
              <w:rPr>
                <w:rFonts w:ascii="Calibri Light" w:hAnsi="Calibri Light" w:cs="Calibri Light"/>
                <w:color w:val="222222"/>
                <w:sz w:val="20"/>
                <w:szCs w:val="20"/>
              </w:rPr>
              <w:t xml:space="preserve"> stanice umjerenih sukladno zahtjevima EN ISO IEC 17025</w:t>
            </w:r>
          </w:p>
          <w:p w14:paraId="763AF2C9" w14:textId="77777777" w:rsidR="006630FA" w:rsidRPr="006630FA" w:rsidRDefault="006630FA" w:rsidP="00317BBE">
            <w:pPr>
              <w:pStyle w:val="ListParagraph"/>
              <w:numPr>
                <w:ilvl w:val="0"/>
                <w:numId w:val="90"/>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Jedno održavanje robota sustava nakon jedne godine rada</w:t>
            </w:r>
          </w:p>
          <w:p w14:paraId="4097CC41" w14:textId="77777777" w:rsidR="006630FA" w:rsidRPr="006630FA" w:rsidRDefault="006630FA" w:rsidP="00317BBE">
            <w:pPr>
              <w:pStyle w:val="ListParagraph"/>
              <w:numPr>
                <w:ilvl w:val="0"/>
                <w:numId w:val="90"/>
              </w:numPr>
              <w:ind w:left="316" w:hanging="316"/>
              <w:jc w:val="both"/>
              <w:rPr>
                <w:rFonts w:ascii="Calibri Light" w:hAnsi="Calibri Light" w:cs="Calibri Light"/>
                <w:color w:val="222222"/>
                <w:sz w:val="20"/>
                <w:szCs w:val="20"/>
              </w:rPr>
            </w:pPr>
            <w:r w:rsidRPr="006630FA">
              <w:rPr>
                <w:rFonts w:ascii="Calibri Light" w:hAnsi="Calibri Light" w:cs="Calibri Light"/>
                <w:color w:val="222222"/>
                <w:sz w:val="20"/>
                <w:szCs w:val="20"/>
              </w:rPr>
              <w:t>Osposobljavanje za rad na sustavu od tri dana uključeno u cijenu</w:t>
            </w:r>
          </w:p>
          <w:p w14:paraId="78AE13A1" w14:textId="46F1C6A2" w:rsidR="006630FA" w:rsidRPr="006630FA" w:rsidRDefault="006630FA" w:rsidP="00317BBE">
            <w:pPr>
              <w:pStyle w:val="ListParagraph"/>
              <w:numPr>
                <w:ilvl w:val="0"/>
                <w:numId w:val="90"/>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14:paraId="20E747CF" w14:textId="77777777" w:rsidTr="006630FA">
        <w:tc>
          <w:tcPr>
            <w:tcW w:w="1101" w:type="dxa"/>
          </w:tcPr>
          <w:p w14:paraId="685AAE30" w14:textId="77777777"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8.</w:t>
            </w:r>
          </w:p>
        </w:tc>
        <w:tc>
          <w:tcPr>
            <w:tcW w:w="4003" w:type="dxa"/>
          </w:tcPr>
          <w:p w14:paraId="79D945FE" w14:textId="275FC1B2"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Mjerač temperature i atmosferskog tlaka</w:t>
            </w:r>
          </w:p>
        </w:tc>
        <w:tc>
          <w:tcPr>
            <w:tcW w:w="6237" w:type="dxa"/>
          </w:tcPr>
          <w:p w14:paraId="1F5F2A52" w14:textId="7F9E5776" w:rsidR="00541084" w:rsidRPr="006630FA" w:rsidRDefault="006630FA" w:rsidP="00317BBE">
            <w:pPr>
              <w:pStyle w:val="ListParagraph"/>
              <w:numPr>
                <w:ilvl w:val="0"/>
                <w:numId w:val="90"/>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r w:rsidR="00541084" w:rsidRPr="00541084" w14:paraId="65B33947" w14:textId="77777777" w:rsidTr="006630FA">
        <w:tc>
          <w:tcPr>
            <w:tcW w:w="1101" w:type="dxa"/>
          </w:tcPr>
          <w:p w14:paraId="63BA96A1" w14:textId="77777777"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b/>
              </w:rPr>
            </w:pPr>
            <w:r w:rsidRPr="00541084">
              <w:rPr>
                <w:rFonts w:ascii="Calibri Light" w:eastAsia="Calibri" w:hAnsi="Calibri Light"/>
                <w:b/>
              </w:rPr>
              <w:t>Grupa 9.</w:t>
            </w:r>
          </w:p>
        </w:tc>
        <w:tc>
          <w:tcPr>
            <w:tcW w:w="4003" w:type="dxa"/>
          </w:tcPr>
          <w:p w14:paraId="083194CE" w14:textId="4092E018" w:rsidR="00541084" w:rsidRPr="00541084" w:rsidRDefault="00541084" w:rsidP="00541084">
            <w:pPr>
              <w:overflowPunct/>
              <w:autoSpaceDE/>
              <w:autoSpaceDN/>
              <w:adjustRightInd/>
              <w:spacing w:after="0" w:line="240" w:lineRule="auto"/>
              <w:jc w:val="both"/>
              <w:textAlignment w:val="auto"/>
              <w:rPr>
                <w:rFonts w:ascii="Calibri Light" w:eastAsia="Calibri" w:hAnsi="Calibri Light"/>
              </w:rPr>
            </w:pPr>
            <w:r w:rsidRPr="00541084">
              <w:rPr>
                <w:rFonts w:ascii="Calibri Light" w:eastAsia="Calibri" w:hAnsi="Calibri Light"/>
              </w:rPr>
              <w:t>Mrežni poslužitelj</w:t>
            </w:r>
          </w:p>
        </w:tc>
        <w:tc>
          <w:tcPr>
            <w:tcW w:w="6237" w:type="dxa"/>
          </w:tcPr>
          <w:p w14:paraId="71264F0A" w14:textId="04FFC6B1" w:rsidR="00541084" w:rsidRPr="006630FA" w:rsidRDefault="006630FA" w:rsidP="00317BBE">
            <w:pPr>
              <w:pStyle w:val="ListParagraph"/>
              <w:numPr>
                <w:ilvl w:val="0"/>
                <w:numId w:val="90"/>
              </w:numPr>
              <w:ind w:left="316" w:hanging="316"/>
              <w:jc w:val="both"/>
              <w:rPr>
                <w:rFonts w:ascii="Calibri Light" w:eastAsia="Calibri" w:hAnsi="Calibri Light" w:cs="Calibri Light"/>
                <w:sz w:val="20"/>
                <w:szCs w:val="20"/>
              </w:rPr>
            </w:pPr>
            <w:r w:rsidRPr="006630FA">
              <w:rPr>
                <w:rFonts w:ascii="Calibri Light" w:eastAsia="Tahoma" w:hAnsi="Calibri Light" w:cs="Calibri Light"/>
                <w:kern w:val="1"/>
                <w:sz w:val="20"/>
                <w:szCs w:val="20"/>
                <w:lang w:eastAsia="ar-SA"/>
              </w:rPr>
              <w:t>Jamstveni rok  minimalno 12 mjeseci</w:t>
            </w:r>
          </w:p>
        </w:tc>
      </w:tr>
    </w:tbl>
    <w:p w14:paraId="31BC861E" w14:textId="77777777" w:rsidR="00541084" w:rsidRDefault="00541084" w:rsidP="000B44AC">
      <w:pPr>
        <w:spacing w:after="0" w:line="240" w:lineRule="auto"/>
        <w:jc w:val="both"/>
        <w:rPr>
          <w:rFonts w:ascii="Calibri Light" w:hAnsi="Calibri Light"/>
        </w:rPr>
      </w:pPr>
    </w:p>
    <w:p w14:paraId="4F8E06CB" w14:textId="77777777" w:rsidR="00541084" w:rsidRDefault="00541084" w:rsidP="000B44AC">
      <w:pPr>
        <w:spacing w:after="0" w:line="240" w:lineRule="auto"/>
        <w:jc w:val="both"/>
        <w:rPr>
          <w:rFonts w:ascii="Calibri Light" w:hAnsi="Calibri Light"/>
        </w:rPr>
      </w:pPr>
    </w:p>
    <w:p w14:paraId="55F54B68" w14:textId="77777777" w:rsidR="00541084" w:rsidRDefault="00541084" w:rsidP="000B44AC">
      <w:pPr>
        <w:spacing w:after="0" w:line="240" w:lineRule="auto"/>
        <w:jc w:val="both"/>
        <w:rPr>
          <w:rFonts w:ascii="Calibri Light" w:hAnsi="Calibri Light"/>
        </w:rPr>
      </w:pPr>
    </w:p>
    <w:p w14:paraId="35A4E83A" w14:textId="77777777" w:rsidR="00541084" w:rsidRDefault="00541084" w:rsidP="000B44AC">
      <w:pPr>
        <w:spacing w:after="0" w:line="240" w:lineRule="auto"/>
        <w:jc w:val="both"/>
        <w:rPr>
          <w:rFonts w:ascii="Calibri Light" w:hAnsi="Calibri Light"/>
        </w:rPr>
      </w:pPr>
    </w:p>
    <w:p w14:paraId="19379834" w14:textId="77777777" w:rsidR="00541084" w:rsidRDefault="00541084" w:rsidP="000B44AC">
      <w:pPr>
        <w:spacing w:after="0" w:line="240" w:lineRule="auto"/>
        <w:jc w:val="both"/>
        <w:rPr>
          <w:rFonts w:ascii="Calibri Light" w:hAnsi="Calibri Light"/>
        </w:rPr>
      </w:pPr>
    </w:p>
    <w:p w14:paraId="4DDA34D0" w14:textId="77777777" w:rsidR="000B44AC" w:rsidRPr="00317BBE" w:rsidRDefault="000B44AC" w:rsidP="000B44AC">
      <w:pPr>
        <w:spacing w:after="0" w:line="240" w:lineRule="auto"/>
        <w:jc w:val="both"/>
        <w:rPr>
          <w:rFonts w:ascii="Calibri Light" w:hAnsi="Calibri Light"/>
          <w:b/>
        </w:rPr>
      </w:pPr>
      <w:r w:rsidRPr="00317BBE">
        <w:rPr>
          <w:rFonts w:ascii="Calibri Light" w:hAnsi="Calibri Light"/>
        </w:rPr>
        <w:t>Isporučitelj se obvezuje, sukladno svojoj ponudi obaviti sve potrebne prilagodbe instalacijskih priključaka prema uvjetima instaliranja isporučenog uređaja, uključujući i obavljanje svih potrebnih radova na toj prilagodbi.</w:t>
      </w:r>
    </w:p>
    <w:p w14:paraId="4728FA56" w14:textId="3DEDCAC5" w:rsidR="000B44AC" w:rsidRDefault="000B44AC" w:rsidP="000B44AC">
      <w:pPr>
        <w:spacing w:after="0" w:line="240" w:lineRule="auto"/>
        <w:jc w:val="both"/>
        <w:rPr>
          <w:rFonts w:ascii="Calibri Light" w:hAnsi="Calibri Light"/>
        </w:rPr>
      </w:pPr>
      <w:r w:rsidRPr="00317BBE">
        <w:rPr>
          <w:rFonts w:ascii="Calibri Light" w:hAnsi="Calibri Light"/>
        </w:rPr>
        <w:t>Isporučitelj se obvezuje, po završenom instaliranju uređaja, odnosno puštanja u punu funkciju, izvršiti ispitivanje istog te organizirati edukaciju osoblja Naručitelja za sigurno rukovanje uređajem, sukladno uputama proizvođača.</w:t>
      </w:r>
      <w:r w:rsidRPr="000B44AC">
        <w:rPr>
          <w:rFonts w:ascii="Calibri Light" w:hAnsi="Calibri Light"/>
        </w:rPr>
        <w:t xml:space="preserve"> </w:t>
      </w:r>
    </w:p>
    <w:p w14:paraId="6688C5E6" w14:textId="77777777" w:rsidR="00317BBE" w:rsidRPr="000B44AC" w:rsidRDefault="00317BBE" w:rsidP="000B44AC">
      <w:pPr>
        <w:spacing w:after="0" w:line="240" w:lineRule="auto"/>
        <w:jc w:val="both"/>
        <w:rPr>
          <w:rFonts w:ascii="Calibri Light" w:hAnsi="Calibri Light"/>
        </w:rPr>
      </w:pPr>
    </w:p>
    <w:p w14:paraId="0A1888DE" w14:textId="77777777" w:rsidR="000B44AC" w:rsidRPr="000B44AC" w:rsidRDefault="000B44AC" w:rsidP="00C80C63">
      <w:pPr>
        <w:pStyle w:val="BodyTextIndent"/>
        <w:ind w:firstLine="0"/>
        <w:jc w:val="both"/>
        <w:rPr>
          <w:rFonts w:ascii="Calibri Light" w:hAnsi="Calibri Light"/>
          <w:sz w:val="22"/>
          <w:szCs w:val="22"/>
        </w:rPr>
      </w:pPr>
      <w:proofErr w:type="spellStart"/>
      <w:r w:rsidRPr="000B44AC">
        <w:rPr>
          <w:rFonts w:ascii="Calibri Light" w:hAnsi="Calibri Light"/>
          <w:sz w:val="22"/>
          <w:szCs w:val="22"/>
        </w:rPr>
        <w:t>Povjerenstvo</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kojeg</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čine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predstavnici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naručitelja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Isporučitelja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će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sačinit</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Zapisnik</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konačnoj</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primopredaji</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izvršenom</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preuzimanju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te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ispunjenju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ugovornih</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obveza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Jamstvo</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proizvođača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opreme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počinje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teći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nakon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validacije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edukacije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osobla</w:t>
      </w:r>
      <w:proofErr w:type="spellEnd"/>
      <w:r w:rsidRPr="000B44AC">
        <w:rPr>
          <w:rFonts w:ascii="Calibri Light" w:hAnsi="Calibri Light"/>
          <w:sz w:val="22"/>
          <w:szCs w:val="22"/>
        </w:rPr>
        <w:t xml:space="preserve">. Dan </w:t>
      </w:r>
      <w:proofErr w:type="spellStart"/>
      <w:r w:rsidRPr="000B44AC">
        <w:rPr>
          <w:rFonts w:ascii="Calibri Light" w:hAnsi="Calibri Light"/>
          <w:sz w:val="22"/>
          <w:szCs w:val="22"/>
        </w:rPr>
        <w:t>potpisivanja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Zapisnika</w:t>
      </w:r>
      <w:proofErr w:type="spellEnd"/>
      <w:r w:rsidRPr="000B44AC">
        <w:rPr>
          <w:rFonts w:ascii="Calibri Light" w:hAnsi="Calibri Light"/>
          <w:sz w:val="22"/>
          <w:szCs w:val="22"/>
        </w:rPr>
        <w:t xml:space="preserve"> o </w:t>
      </w:r>
      <w:proofErr w:type="spellStart"/>
      <w:r w:rsidRPr="000B44AC">
        <w:rPr>
          <w:rFonts w:ascii="Calibri Light" w:hAnsi="Calibri Light"/>
          <w:sz w:val="22"/>
          <w:szCs w:val="22"/>
        </w:rPr>
        <w:t>konačnoj</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uređaja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smatrat</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će</w:t>
      </w:r>
      <w:proofErr w:type="spellEnd"/>
      <w:r w:rsidRPr="000B44AC">
        <w:rPr>
          <w:rFonts w:ascii="Calibri Light" w:hAnsi="Calibri Light"/>
          <w:sz w:val="22"/>
          <w:szCs w:val="22"/>
        </w:rPr>
        <w:t xml:space="preserve"> se </w:t>
      </w:r>
      <w:proofErr w:type="spellStart"/>
      <w:r w:rsidRPr="000B44AC">
        <w:rPr>
          <w:rFonts w:ascii="Calibri Light" w:hAnsi="Calibri Light"/>
          <w:sz w:val="22"/>
          <w:szCs w:val="22"/>
        </w:rPr>
        <w:t>dan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stupanja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snagu</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jamstvenog</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roka</w:t>
      </w:r>
      <w:proofErr w:type="spellEnd"/>
      <w:r w:rsidRPr="000B44AC">
        <w:rPr>
          <w:rFonts w:ascii="Calibri Light" w:hAnsi="Calibri Light"/>
          <w:sz w:val="22"/>
          <w:szCs w:val="22"/>
        </w:rPr>
        <w:t xml:space="preserve"> </w:t>
      </w:r>
    </w:p>
    <w:p w14:paraId="455D13FD" w14:textId="77777777" w:rsidR="00317BBE" w:rsidRDefault="00317BBE" w:rsidP="00A7441C">
      <w:pPr>
        <w:pStyle w:val="BodyTextIndent"/>
        <w:ind w:firstLine="0"/>
        <w:jc w:val="both"/>
        <w:rPr>
          <w:rFonts w:ascii="Calibri Light" w:hAnsi="Calibri Light"/>
          <w:sz w:val="22"/>
          <w:szCs w:val="22"/>
        </w:rPr>
      </w:pPr>
    </w:p>
    <w:p w14:paraId="6A475508" w14:textId="25F86590" w:rsidR="000B44AC" w:rsidRPr="000B44AC" w:rsidRDefault="000B44AC" w:rsidP="00A7441C">
      <w:pPr>
        <w:pStyle w:val="BodyTextIndent"/>
        <w:ind w:firstLine="0"/>
        <w:jc w:val="both"/>
        <w:rPr>
          <w:rFonts w:ascii="Calibri Light" w:hAnsi="Calibri Light"/>
          <w:sz w:val="22"/>
          <w:szCs w:val="22"/>
        </w:rPr>
      </w:pPr>
      <w:proofErr w:type="spellStart"/>
      <w:r w:rsidRPr="000B44AC">
        <w:rPr>
          <w:rFonts w:ascii="Calibri Light" w:hAnsi="Calibri Light"/>
          <w:sz w:val="22"/>
          <w:szCs w:val="22"/>
        </w:rPr>
        <w:t>Isporučitelj</w:t>
      </w:r>
      <w:proofErr w:type="spellEnd"/>
      <w:r w:rsidRPr="000B44AC">
        <w:rPr>
          <w:rFonts w:ascii="Calibri Light" w:hAnsi="Calibri Light"/>
          <w:sz w:val="22"/>
          <w:szCs w:val="22"/>
        </w:rPr>
        <w:t xml:space="preserve"> je </w:t>
      </w:r>
      <w:proofErr w:type="spellStart"/>
      <w:r w:rsidRPr="000B44AC">
        <w:rPr>
          <w:rFonts w:ascii="Calibri Light" w:hAnsi="Calibri Light"/>
          <w:sz w:val="22"/>
          <w:szCs w:val="22"/>
        </w:rPr>
        <w:t>dužan</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prilikom</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primopredaje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predati</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Naručitelju</w:t>
      </w:r>
      <w:proofErr w:type="spellEnd"/>
      <w:r w:rsidRPr="000B44AC">
        <w:rPr>
          <w:rFonts w:ascii="Calibri Light" w:hAnsi="Calibri Light"/>
          <w:sz w:val="22"/>
          <w:szCs w:val="22"/>
        </w:rPr>
        <w:t xml:space="preserve"> i:</w:t>
      </w:r>
    </w:p>
    <w:p w14:paraId="4D961070" w14:textId="77777777" w:rsidR="000B44AC" w:rsidRPr="000B44AC" w:rsidRDefault="000B44AC" w:rsidP="0039630F">
      <w:pPr>
        <w:pStyle w:val="BodyTextIndent"/>
        <w:numPr>
          <w:ilvl w:val="0"/>
          <w:numId w:val="86"/>
        </w:numPr>
        <w:overflowPunct/>
        <w:autoSpaceDE/>
        <w:autoSpaceDN/>
        <w:adjustRightInd/>
        <w:jc w:val="both"/>
        <w:textAlignment w:val="auto"/>
        <w:rPr>
          <w:rFonts w:ascii="Calibri Light" w:hAnsi="Calibri Light"/>
          <w:sz w:val="22"/>
          <w:szCs w:val="22"/>
        </w:rPr>
      </w:pPr>
      <w:proofErr w:type="spellStart"/>
      <w:r w:rsidRPr="000B44AC">
        <w:rPr>
          <w:rFonts w:ascii="Calibri Light" w:hAnsi="Calibri Light"/>
          <w:sz w:val="22"/>
          <w:szCs w:val="22"/>
        </w:rPr>
        <w:t>jamstvene</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listove</w:t>
      </w:r>
      <w:proofErr w:type="spellEnd"/>
      <w:r w:rsidRPr="000B44AC">
        <w:rPr>
          <w:rFonts w:ascii="Calibri Light" w:hAnsi="Calibri Light"/>
          <w:sz w:val="22"/>
          <w:szCs w:val="22"/>
        </w:rPr>
        <w:t xml:space="preserve">, </w:t>
      </w:r>
    </w:p>
    <w:p w14:paraId="11016E2F" w14:textId="77777777" w:rsidR="000B44AC" w:rsidRPr="001A5E4B" w:rsidRDefault="000B44AC" w:rsidP="0039630F">
      <w:pPr>
        <w:pStyle w:val="BodyTextIndent"/>
        <w:numPr>
          <w:ilvl w:val="0"/>
          <w:numId w:val="86"/>
        </w:numPr>
        <w:overflowPunct/>
        <w:autoSpaceDE/>
        <w:autoSpaceDN/>
        <w:adjustRightInd/>
        <w:jc w:val="both"/>
        <w:textAlignment w:val="auto"/>
        <w:rPr>
          <w:rFonts w:ascii="Calibri Light" w:hAnsi="Calibri Light"/>
          <w:sz w:val="22"/>
          <w:szCs w:val="22"/>
        </w:rPr>
      </w:pPr>
      <w:proofErr w:type="spellStart"/>
      <w:r w:rsidRPr="001A5E4B">
        <w:rPr>
          <w:rFonts w:ascii="Calibri Light" w:hAnsi="Calibri Light"/>
          <w:sz w:val="22"/>
          <w:szCs w:val="22"/>
        </w:rPr>
        <w:t>jamstvo</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za</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otklanjanje</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nedostataka</w:t>
      </w:r>
      <w:proofErr w:type="spellEnd"/>
      <w:r w:rsidRPr="001A5E4B">
        <w:rPr>
          <w:rFonts w:ascii="Calibri Light" w:hAnsi="Calibri Light"/>
          <w:sz w:val="22"/>
          <w:szCs w:val="22"/>
        </w:rPr>
        <w:t xml:space="preserve"> u </w:t>
      </w:r>
      <w:proofErr w:type="spellStart"/>
      <w:r w:rsidRPr="001A5E4B">
        <w:rPr>
          <w:rFonts w:ascii="Calibri Light" w:hAnsi="Calibri Light"/>
          <w:sz w:val="22"/>
          <w:szCs w:val="22"/>
        </w:rPr>
        <w:t>jamstvenom</w:t>
      </w:r>
      <w:proofErr w:type="spellEnd"/>
      <w:r w:rsidRPr="001A5E4B">
        <w:rPr>
          <w:rFonts w:ascii="Calibri Light" w:hAnsi="Calibri Light"/>
          <w:sz w:val="22"/>
          <w:szCs w:val="22"/>
        </w:rPr>
        <w:t xml:space="preserve"> </w:t>
      </w:r>
      <w:proofErr w:type="spellStart"/>
      <w:r w:rsidRPr="001A5E4B">
        <w:rPr>
          <w:rFonts w:ascii="Calibri Light" w:hAnsi="Calibri Light"/>
          <w:sz w:val="22"/>
          <w:szCs w:val="22"/>
        </w:rPr>
        <w:t>roku</w:t>
      </w:r>
      <w:proofErr w:type="spellEnd"/>
      <w:r w:rsidRPr="001A5E4B">
        <w:rPr>
          <w:rFonts w:ascii="Calibri Light" w:hAnsi="Calibri Light"/>
          <w:sz w:val="22"/>
          <w:szCs w:val="22"/>
        </w:rPr>
        <w:t>,</w:t>
      </w:r>
    </w:p>
    <w:p w14:paraId="7EECBE36" w14:textId="6675F487" w:rsidR="000B44AC" w:rsidRPr="003624ED" w:rsidRDefault="000B44AC" w:rsidP="0039630F">
      <w:pPr>
        <w:pStyle w:val="BodyTextIndent"/>
        <w:numPr>
          <w:ilvl w:val="0"/>
          <w:numId w:val="86"/>
        </w:numPr>
        <w:overflowPunct/>
        <w:autoSpaceDE/>
        <w:autoSpaceDN/>
        <w:adjustRightInd/>
        <w:jc w:val="both"/>
        <w:textAlignment w:val="auto"/>
        <w:rPr>
          <w:rFonts w:ascii="Calibri Light" w:hAnsi="Calibri Light"/>
          <w:sz w:val="22"/>
          <w:szCs w:val="22"/>
        </w:rPr>
      </w:pPr>
      <w:proofErr w:type="spellStart"/>
      <w:r w:rsidRPr="003624ED">
        <w:rPr>
          <w:rFonts w:ascii="Calibri Light" w:hAnsi="Calibri Light"/>
          <w:sz w:val="22"/>
          <w:szCs w:val="22"/>
        </w:rPr>
        <w:t>komplet</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tehničke</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dokumentacije</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na</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hrvatskom</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jeziku</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i</w:t>
      </w:r>
      <w:r w:rsidR="003624ED" w:rsidRPr="003624ED">
        <w:rPr>
          <w:rFonts w:ascii="Calibri Light" w:hAnsi="Calibri Light"/>
          <w:sz w:val="22"/>
          <w:szCs w:val="22"/>
        </w:rPr>
        <w:t>li</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engleskom</w:t>
      </w:r>
      <w:proofErr w:type="spellEnd"/>
      <w:r w:rsidRPr="003624ED">
        <w:rPr>
          <w:rFonts w:ascii="Calibri Light" w:hAnsi="Calibri Light"/>
          <w:sz w:val="22"/>
          <w:szCs w:val="22"/>
        </w:rPr>
        <w:t xml:space="preserve"> </w:t>
      </w:r>
      <w:proofErr w:type="spellStart"/>
      <w:r w:rsidRPr="003624ED">
        <w:rPr>
          <w:rFonts w:ascii="Calibri Light" w:hAnsi="Calibri Light"/>
          <w:sz w:val="22"/>
          <w:szCs w:val="22"/>
        </w:rPr>
        <w:t>jeziku</w:t>
      </w:r>
      <w:proofErr w:type="spellEnd"/>
      <w:r w:rsidRPr="003624ED">
        <w:rPr>
          <w:rFonts w:ascii="Calibri Light" w:hAnsi="Calibri Light"/>
          <w:sz w:val="22"/>
          <w:szCs w:val="22"/>
        </w:rPr>
        <w:t>,</w:t>
      </w:r>
    </w:p>
    <w:p w14:paraId="5B4A2636" w14:textId="77777777" w:rsidR="000B44AC" w:rsidRPr="000B44AC" w:rsidRDefault="000B44AC" w:rsidP="0039630F">
      <w:pPr>
        <w:pStyle w:val="BodyTextIndent"/>
        <w:numPr>
          <w:ilvl w:val="0"/>
          <w:numId w:val="86"/>
        </w:numPr>
        <w:overflowPunct/>
        <w:autoSpaceDE/>
        <w:autoSpaceDN/>
        <w:adjustRightInd/>
        <w:jc w:val="both"/>
        <w:textAlignment w:val="auto"/>
        <w:rPr>
          <w:rFonts w:ascii="Calibri Light" w:hAnsi="Calibri Light"/>
          <w:sz w:val="22"/>
          <w:szCs w:val="22"/>
        </w:rPr>
      </w:pPr>
      <w:proofErr w:type="spellStart"/>
      <w:r w:rsidRPr="000B44AC">
        <w:rPr>
          <w:rFonts w:ascii="Calibri Light" w:hAnsi="Calibri Light"/>
          <w:sz w:val="22"/>
          <w:szCs w:val="22"/>
        </w:rPr>
        <w:t>popis</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ovlaštenih</w:t>
      </w:r>
      <w:proofErr w:type="spellEnd"/>
      <w:r w:rsidRPr="000B44AC">
        <w:rPr>
          <w:rFonts w:ascii="Calibri Light" w:hAnsi="Calibri Light"/>
          <w:sz w:val="22"/>
          <w:szCs w:val="22"/>
        </w:rPr>
        <w:t xml:space="preserve"> </w:t>
      </w:r>
      <w:proofErr w:type="spellStart"/>
      <w:r w:rsidRPr="000B44AC">
        <w:rPr>
          <w:rFonts w:ascii="Calibri Light" w:hAnsi="Calibri Light"/>
          <w:sz w:val="22"/>
          <w:szCs w:val="22"/>
        </w:rPr>
        <w:t>servisera</w:t>
      </w:r>
      <w:proofErr w:type="spellEnd"/>
      <w:r w:rsidRPr="000B44AC">
        <w:rPr>
          <w:rFonts w:ascii="Calibri Light" w:hAnsi="Calibri Light"/>
          <w:sz w:val="22"/>
          <w:szCs w:val="22"/>
        </w:rPr>
        <w:t>.</w:t>
      </w:r>
    </w:p>
    <w:p w14:paraId="46A8C48D" w14:textId="77777777" w:rsidR="000B44AC" w:rsidRPr="000B44AC" w:rsidRDefault="000B44AC" w:rsidP="000B44AC">
      <w:pPr>
        <w:spacing w:after="0" w:line="240" w:lineRule="auto"/>
        <w:jc w:val="both"/>
        <w:rPr>
          <w:rFonts w:ascii="Calibri Light" w:hAnsi="Calibri Light"/>
        </w:rPr>
      </w:pPr>
    </w:p>
    <w:p w14:paraId="53893461" w14:textId="77777777" w:rsidR="000B44AC" w:rsidRPr="000B44AC" w:rsidRDefault="000B44AC" w:rsidP="000B44AC">
      <w:pPr>
        <w:spacing w:after="0" w:line="240" w:lineRule="auto"/>
        <w:jc w:val="both"/>
        <w:rPr>
          <w:rFonts w:ascii="Calibri Light" w:hAnsi="Calibri Light"/>
        </w:rPr>
      </w:pPr>
      <w:r w:rsidRPr="000B44AC">
        <w:rPr>
          <w:rFonts w:ascii="Calibri Light" w:hAnsi="Calibri Light"/>
        </w:rPr>
        <w:t>Isporučitelj jamči mogućnost nadogradnje kompatibilnih dijelova ukoliko se za time ukaže potreba.</w:t>
      </w:r>
      <w:r w:rsidR="00A7441C">
        <w:rPr>
          <w:rFonts w:ascii="Calibri Light" w:hAnsi="Calibri Light"/>
        </w:rPr>
        <w:t xml:space="preserve">  </w:t>
      </w:r>
      <w:r w:rsidRPr="000B44AC">
        <w:rPr>
          <w:rFonts w:ascii="Calibri Light" w:hAnsi="Calibri Light"/>
        </w:rPr>
        <w:t xml:space="preserve">Isporučitelj je dužan odmah otkloniti nedostatke utvrđene prilikom isporuke, odnosno konačne primopredaje uređaja. </w:t>
      </w:r>
    </w:p>
    <w:p w14:paraId="51AB614D" w14:textId="77777777" w:rsidR="000B44AC" w:rsidRPr="000B44AC" w:rsidRDefault="000B44AC" w:rsidP="000B44AC">
      <w:pPr>
        <w:spacing w:after="0" w:line="240" w:lineRule="auto"/>
        <w:ind w:right="-483"/>
        <w:jc w:val="both"/>
        <w:rPr>
          <w:rFonts w:ascii="Calibri Light" w:hAnsi="Calibri Light"/>
        </w:rPr>
      </w:pPr>
    </w:p>
    <w:p w14:paraId="36C0AEAD" w14:textId="77777777" w:rsidR="000B44AC" w:rsidRDefault="000B44AC" w:rsidP="000B44AC">
      <w:pPr>
        <w:pStyle w:val="BodyText2"/>
        <w:spacing w:after="0" w:line="240" w:lineRule="auto"/>
        <w:jc w:val="both"/>
        <w:rPr>
          <w:rFonts w:ascii="Calibri Light" w:hAnsi="Calibri Light"/>
          <w:sz w:val="22"/>
          <w:szCs w:val="22"/>
        </w:rPr>
      </w:pPr>
      <w:r w:rsidRPr="000B44AC">
        <w:rPr>
          <w:rFonts w:ascii="Calibri Light" w:hAnsi="Calibri Light"/>
          <w:sz w:val="22"/>
          <w:szCs w:val="22"/>
        </w:rPr>
        <w:t>Ukoliko Naručitelj naknadno utvrdi da isporučeni uređaj nije isporučen prema traženom, Naručitelj će o tome obavijestiti Isporučitelja i može zahtijevati da mu Isporučitelj ponovno isporuči taj uređaj u ugovorenoj kvaliteti i to u roku naznačenom u pisanoj obavijesti Naručitelja.</w:t>
      </w:r>
      <w:r w:rsidR="001C0DC5">
        <w:rPr>
          <w:rFonts w:ascii="Calibri Light" w:hAnsi="Calibri Light"/>
          <w:sz w:val="22"/>
          <w:szCs w:val="22"/>
        </w:rPr>
        <w:t xml:space="preserve"> </w:t>
      </w:r>
      <w:r w:rsidRPr="000B44AC">
        <w:rPr>
          <w:rFonts w:ascii="Calibri Light" w:hAnsi="Calibri Light"/>
          <w:sz w:val="22"/>
          <w:szCs w:val="22"/>
        </w:rPr>
        <w:t>Ukoliko Isporučitelj ne isporuči uređaj ugovorene kvalitete u roku, Naručitelj može uređaj vratiti, naplatiti jamstvo za uredno izvršenje ugovora i ugovornu kaznu te raskinuti ugovor.</w:t>
      </w:r>
    </w:p>
    <w:p w14:paraId="18F9E550" w14:textId="77777777" w:rsidR="001C0DC5" w:rsidRPr="000B44AC" w:rsidRDefault="001C0DC5" w:rsidP="000B44AC">
      <w:pPr>
        <w:pStyle w:val="BodyText2"/>
        <w:spacing w:after="0" w:line="240" w:lineRule="auto"/>
        <w:jc w:val="both"/>
        <w:rPr>
          <w:rFonts w:ascii="Calibri Light" w:hAnsi="Calibri Light"/>
          <w:sz w:val="22"/>
          <w:szCs w:val="22"/>
        </w:rPr>
      </w:pPr>
    </w:p>
    <w:p w14:paraId="45DEE5F5" w14:textId="0455DAD3" w:rsidR="000B44AC" w:rsidRPr="000B44AC" w:rsidRDefault="000B44AC" w:rsidP="000B44AC">
      <w:pPr>
        <w:spacing w:after="0" w:line="240" w:lineRule="auto"/>
        <w:jc w:val="both"/>
        <w:rPr>
          <w:rFonts w:ascii="Calibri Light" w:hAnsi="Calibri Light"/>
        </w:rPr>
      </w:pPr>
      <w:r w:rsidRPr="000B44AC">
        <w:rPr>
          <w:rFonts w:ascii="Calibri Light" w:hAnsi="Calibri Light"/>
        </w:rPr>
        <w:t>Ukoliko Isporučitelj zakasni svojom krivnjom s isporukom Naručitelj će na ime ugovorne kazne (penala) zadržati od ugovorne vrijednosti penale</w:t>
      </w:r>
      <w:r w:rsidR="001C0DC5">
        <w:rPr>
          <w:rFonts w:ascii="Calibri Light" w:hAnsi="Calibri Light"/>
        </w:rPr>
        <w:t xml:space="preserve"> sukladno točci 2.7. ove D</w:t>
      </w:r>
      <w:r w:rsidR="007D170A">
        <w:rPr>
          <w:rFonts w:ascii="Calibri Light" w:hAnsi="Calibri Light"/>
        </w:rPr>
        <w:t>o</w:t>
      </w:r>
      <w:r w:rsidR="001C0DC5">
        <w:rPr>
          <w:rFonts w:ascii="Calibri Light" w:hAnsi="Calibri Light"/>
        </w:rPr>
        <w:t>kumentacije o nabavi.</w:t>
      </w:r>
    </w:p>
    <w:p w14:paraId="1328D52D" w14:textId="77777777" w:rsidR="000B44AC" w:rsidRPr="000B44AC" w:rsidRDefault="000B44AC" w:rsidP="000B44AC">
      <w:pPr>
        <w:spacing w:after="0" w:line="240" w:lineRule="auto"/>
        <w:jc w:val="both"/>
        <w:rPr>
          <w:rFonts w:ascii="Calibri Light" w:hAnsi="Calibri Light"/>
          <w:vertAlign w:val="subscript"/>
        </w:rPr>
      </w:pPr>
    </w:p>
    <w:p w14:paraId="2086EBC7" w14:textId="77777777" w:rsidR="000B44AC" w:rsidRPr="000B44AC" w:rsidRDefault="000B44AC" w:rsidP="000B44AC">
      <w:pPr>
        <w:spacing w:after="0" w:line="240" w:lineRule="auto"/>
        <w:jc w:val="both"/>
        <w:rPr>
          <w:rFonts w:ascii="Calibri Light" w:hAnsi="Calibri Light"/>
        </w:rPr>
      </w:pPr>
      <w:r w:rsidRPr="000B44AC">
        <w:rPr>
          <w:rFonts w:ascii="Calibri Light" w:hAnsi="Calibri Light"/>
        </w:rPr>
        <w:t>Isporučitelj jamči da uređaj funkcionira, te da nema mana u materijalu i izradi.</w:t>
      </w:r>
    </w:p>
    <w:p w14:paraId="730FEF42" w14:textId="77777777" w:rsidR="000B44AC" w:rsidRPr="000B44AC" w:rsidRDefault="000B44AC" w:rsidP="000B44AC">
      <w:pPr>
        <w:spacing w:after="0" w:line="240" w:lineRule="auto"/>
        <w:jc w:val="both"/>
        <w:rPr>
          <w:rFonts w:ascii="Calibri Light" w:hAnsi="Calibri Light"/>
        </w:rPr>
      </w:pPr>
    </w:p>
    <w:p w14:paraId="3FB18565" w14:textId="734353B4" w:rsidR="000B44AC" w:rsidRPr="000B44AC" w:rsidRDefault="000B44AC" w:rsidP="000B44AC">
      <w:pPr>
        <w:spacing w:after="0" w:line="240" w:lineRule="auto"/>
        <w:jc w:val="both"/>
        <w:rPr>
          <w:rFonts w:ascii="Calibri Light" w:hAnsi="Calibri Light"/>
        </w:rPr>
      </w:pPr>
      <w:r w:rsidRPr="000B44AC">
        <w:rPr>
          <w:rFonts w:ascii="Calibri Light" w:hAnsi="Calibri Light"/>
        </w:rPr>
        <w:t xml:space="preserve">Jamstveni rok za isporučene uređaje – prema uvjetima iz nadmetanja </w:t>
      </w:r>
      <w:r w:rsidRPr="00F864CD">
        <w:rPr>
          <w:rFonts w:ascii="Calibri Light" w:hAnsi="Calibri Light"/>
        </w:rPr>
        <w:t>(jamstvo proizvođača opreme</w:t>
      </w:r>
      <w:r w:rsidR="00B01CB3" w:rsidRPr="00F864CD">
        <w:rPr>
          <w:rFonts w:ascii="Calibri Light" w:hAnsi="Calibri Light"/>
        </w:rPr>
        <w:t xml:space="preserve"> ili sukladno ponuđenom </w:t>
      </w:r>
      <w:r w:rsidR="00F864CD" w:rsidRPr="00F864CD">
        <w:rPr>
          <w:rFonts w:ascii="Calibri Light" w:hAnsi="Calibri Light"/>
        </w:rPr>
        <w:t>trajanju</w:t>
      </w:r>
      <w:r w:rsidR="00B01CB3" w:rsidRPr="00F864CD">
        <w:rPr>
          <w:rFonts w:ascii="Calibri Light" w:hAnsi="Calibri Light"/>
        </w:rPr>
        <w:t xml:space="preserve"> prema kriteriju za odabir ponude</w:t>
      </w:r>
      <w:r w:rsidRPr="00F864CD">
        <w:rPr>
          <w:rFonts w:ascii="Calibri Light" w:hAnsi="Calibri Light"/>
        </w:rPr>
        <w:t>).</w:t>
      </w:r>
      <w:r w:rsidRPr="000B44AC">
        <w:rPr>
          <w:rFonts w:ascii="Calibri Light" w:hAnsi="Calibri Light"/>
        </w:rPr>
        <w:t xml:space="preserve"> Isporučitelj se obvezuje u jamstvenom roku:</w:t>
      </w:r>
    </w:p>
    <w:p w14:paraId="18573794" w14:textId="77777777" w:rsidR="000B44AC" w:rsidRPr="00F864CD" w:rsidRDefault="000B44AC" w:rsidP="0039630F">
      <w:pPr>
        <w:pStyle w:val="ListParagraph"/>
        <w:numPr>
          <w:ilvl w:val="6"/>
          <w:numId w:val="33"/>
        </w:numPr>
        <w:ind w:left="993" w:hanging="567"/>
        <w:jc w:val="both"/>
        <w:rPr>
          <w:rFonts w:ascii="Calibri Light" w:hAnsi="Calibri Light"/>
          <w:sz w:val="22"/>
          <w:szCs w:val="22"/>
        </w:rPr>
      </w:pPr>
      <w:r w:rsidRPr="00F864CD">
        <w:rPr>
          <w:rFonts w:ascii="Calibri Light" w:hAnsi="Calibri Light"/>
          <w:sz w:val="22"/>
          <w:szCs w:val="22"/>
        </w:rPr>
        <w:t>redovno održavati i servisirati uređaj prema uputama proizvođača, te  otklanjati kvarove putem servisa ovlaštenog po proizvođaču,</w:t>
      </w:r>
    </w:p>
    <w:p w14:paraId="64FBF1F8" w14:textId="77777777" w:rsidR="000B44AC" w:rsidRPr="00F864CD" w:rsidRDefault="000B44AC" w:rsidP="0039630F">
      <w:pPr>
        <w:pStyle w:val="ListParagraph"/>
        <w:numPr>
          <w:ilvl w:val="6"/>
          <w:numId w:val="33"/>
        </w:numPr>
        <w:ind w:left="993" w:hanging="567"/>
        <w:jc w:val="both"/>
        <w:rPr>
          <w:rFonts w:ascii="Calibri Light" w:hAnsi="Calibri Light"/>
          <w:sz w:val="22"/>
          <w:szCs w:val="22"/>
        </w:rPr>
      </w:pPr>
      <w:r w:rsidRPr="00F864CD">
        <w:rPr>
          <w:rFonts w:ascii="Calibri Light" w:hAnsi="Calibri Light"/>
          <w:sz w:val="22"/>
          <w:szCs w:val="22"/>
        </w:rPr>
        <w:t xml:space="preserve">organizirati radove otklanjanja nedostataka na mjestu instalacije uređaja, </w:t>
      </w:r>
    </w:p>
    <w:p w14:paraId="307EA2B1" w14:textId="77777777" w:rsidR="00B01CB3" w:rsidRPr="00F864CD" w:rsidRDefault="000B44AC" w:rsidP="0039630F">
      <w:pPr>
        <w:pStyle w:val="ListParagraph"/>
        <w:numPr>
          <w:ilvl w:val="3"/>
          <w:numId w:val="87"/>
        </w:numPr>
        <w:ind w:left="993" w:hanging="567"/>
        <w:jc w:val="both"/>
        <w:rPr>
          <w:rFonts w:ascii="Calibri Light" w:hAnsi="Calibri Light"/>
          <w:sz w:val="22"/>
          <w:szCs w:val="22"/>
        </w:rPr>
      </w:pPr>
      <w:r w:rsidRPr="00F864CD">
        <w:rPr>
          <w:rFonts w:ascii="Calibri Light" w:hAnsi="Calibri Light"/>
          <w:sz w:val="22"/>
          <w:szCs w:val="22"/>
        </w:rPr>
        <w:t>organizirati te radove na način da uređaj koji se servisira ili popravlja</w:t>
      </w:r>
      <w:r w:rsidR="00B01CB3" w:rsidRPr="00F864CD">
        <w:rPr>
          <w:rFonts w:ascii="Calibri Light" w:hAnsi="Calibri Light"/>
          <w:sz w:val="22"/>
          <w:szCs w:val="22"/>
        </w:rPr>
        <w:t xml:space="preserve"> </w:t>
      </w:r>
      <w:r w:rsidRPr="00F864CD">
        <w:rPr>
          <w:rFonts w:ascii="Calibri Light" w:hAnsi="Calibri Light"/>
          <w:sz w:val="22"/>
          <w:szCs w:val="22"/>
        </w:rPr>
        <w:t>ne bude izvan redovne uporabe od strane Naručitelja više od 30 dana godišnje, pod prijetnjom plaćanja ugovorne kazne, ili će Isporučitelj morati podmiriti trošak analiza obavljenih u odgovarajućem akreditiranom laboratoriju</w:t>
      </w:r>
      <w:r w:rsidR="00B01CB3" w:rsidRPr="00F864CD">
        <w:rPr>
          <w:rFonts w:ascii="Calibri Light" w:hAnsi="Calibri Light"/>
          <w:sz w:val="22"/>
          <w:szCs w:val="22"/>
        </w:rPr>
        <w:t>,</w:t>
      </w:r>
    </w:p>
    <w:p w14:paraId="053433DA" w14:textId="77777777" w:rsidR="000B44AC" w:rsidRPr="00F864CD" w:rsidRDefault="000B44AC" w:rsidP="0039630F">
      <w:pPr>
        <w:pStyle w:val="ListParagraph"/>
        <w:numPr>
          <w:ilvl w:val="3"/>
          <w:numId w:val="87"/>
        </w:numPr>
        <w:ind w:left="993" w:hanging="567"/>
        <w:jc w:val="both"/>
        <w:rPr>
          <w:rFonts w:ascii="Calibri Light" w:hAnsi="Calibri Light"/>
          <w:sz w:val="22"/>
          <w:szCs w:val="22"/>
        </w:rPr>
      </w:pPr>
      <w:r w:rsidRPr="00F864CD">
        <w:rPr>
          <w:rFonts w:ascii="Calibri Light" w:hAnsi="Calibri Light"/>
          <w:sz w:val="22"/>
          <w:szCs w:val="22"/>
        </w:rPr>
        <w:t>mijenjati, o svom trošku, dijelove uređaja za koje je proizvođač propisao da se moraju mijenjati u određenom vremenu (kako bi uređaj bio ispravan i u funkciji)  te ostale dijelove ako su isti u kvaru.</w:t>
      </w:r>
    </w:p>
    <w:p w14:paraId="3EB5D39D" w14:textId="70D1347B" w:rsidR="000B44AC" w:rsidRPr="003624ED" w:rsidRDefault="000B44AC" w:rsidP="000B44AC">
      <w:pPr>
        <w:spacing w:after="0" w:line="240" w:lineRule="auto"/>
        <w:jc w:val="both"/>
        <w:rPr>
          <w:rFonts w:ascii="Calibri Light" w:hAnsi="Calibri Light"/>
        </w:rPr>
      </w:pPr>
      <w:r w:rsidRPr="000B44AC">
        <w:rPr>
          <w:rFonts w:ascii="Calibri Light" w:hAnsi="Calibri Light"/>
        </w:rPr>
        <w:t xml:space="preserve">Jamstveni rok se produžuje za vrijeme u tijeku kojeg se vrše eventualni popravci na uređaju, ako se za </w:t>
      </w:r>
      <w:r w:rsidRPr="003624ED">
        <w:rPr>
          <w:rFonts w:ascii="Calibri Light" w:hAnsi="Calibri Light"/>
        </w:rPr>
        <w:t>to pokaže potreba.</w:t>
      </w:r>
      <w:r w:rsidR="00F864CD" w:rsidRPr="003624ED">
        <w:rPr>
          <w:rFonts w:ascii="Calibri Light" w:hAnsi="Calibri Light"/>
        </w:rPr>
        <w:t xml:space="preserve">  </w:t>
      </w:r>
      <w:r w:rsidRPr="003624ED">
        <w:rPr>
          <w:rFonts w:ascii="Calibri Light" w:hAnsi="Calibri Light"/>
        </w:rPr>
        <w:t>Za izmijenjene dijelove uređaja garantni rok teče od dana instaliranja.</w:t>
      </w:r>
    </w:p>
    <w:p w14:paraId="60840852" w14:textId="729F6933" w:rsidR="000B44AC" w:rsidRPr="003624ED" w:rsidRDefault="000B44AC" w:rsidP="000B44AC">
      <w:pPr>
        <w:pStyle w:val="BodyText"/>
        <w:jc w:val="both"/>
        <w:rPr>
          <w:rFonts w:ascii="Calibri Light" w:hAnsi="Calibri Light"/>
          <w:sz w:val="22"/>
          <w:szCs w:val="22"/>
          <w:lang w:val="hr-HR"/>
        </w:rPr>
      </w:pPr>
      <w:r w:rsidRPr="003624ED">
        <w:rPr>
          <w:rFonts w:ascii="Calibri Light" w:hAnsi="Calibri Light"/>
          <w:sz w:val="22"/>
          <w:szCs w:val="22"/>
          <w:lang w:val="hr-HR"/>
        </w:rPr>
        <w:t xml:space="preserve">Isporučitelj se obvezuje osigurati servis u RH i  dolazak ovlaštenog servisera u roku od najviše </w:t>
      </w:r>
      <w:r w:rsidR="00F864CD" w:rsidRPr="003624ED">
        <w:rPr>
          <w:rFonts w:ascii="Calibri Light" w:hAnsi="Calibri Light"/>
          <w:sz w:val="22"/>
          <w:szCs w:val="22"/>
          <w:lang w:val="hr-HR"/>
        </w:rPr>
        <w:t>48</w:t>
      </w:r>
      <w:r w:rsidRPr="003624ED">
        <w:rPr>
          <w:rFonts w:ascii="Calibri Light" w:hAnsi="Calibri Light"/>
          <w:sz w:val="22"/>
          <w:szCs w:val="22"/>
          <w:lang w:val="hr-HR"/>
        </w:rPr>
        <w:t xml:space="preserve"> sati od poziva.</w:t>
      </w:r>
      <w:r w:rsidR="002D6D28" w:rsidRPr="003624ED">
        <w:rPr>
          <w:rFonts w:ascii="Calibri Light" w:hAnsi="Calibri Light"/>
          <w:sz w:val="22"/>
          <w:szCs w:val="22"/>
          <w:lang w:val="hr-HR"/>
        </w:rPr>
        <w:t xml:space="preserve"> </w:t>
      </w:r>
      <w:r w:rsidRPr="003624ED">
        <w:rPr>
          <w:rFonts w:ascii="Calibri Light" w:hAnsi="Calibri Light"/>
          <w:sz w:val="22"/>
          <w:szCs w:val="22"/>
          <w:lang w:val="hr-HR"/>
        </w:rPr>
        <w:t>Isporučitelj jamči isporuku rezervnih dijelova za isporučeni i mo</w:t>
      </w:r>
      <w:r w:rsidR="003624ED" w:rsidRPr="003624ED">
        <w:rPr>
          <w:rFonts w:ascii="Calibri Light" w:hAnsi="Calibri Light"/>
          <w:sz w:val="22"/>
          <w:szCs w:val="22"/>
          <w:lang w:val="hr-HR"/>
        </w:rPr>
        <w:t>ntirani uređaj u razdoblju od 7 (sedam</w:t>
      </w:r>
      <w:r w:rsidRPr="003624ED">
        <w:rPr>
          <w:rFonts w:ascii="Calibri Light" w:hAnsi="Calibri Light"/>
          <w:sz w:val="22"/>
          <w:szCs w:val="22"/>
          <w:lang w:val="hr-HR"/>
        </w:rPr>
        <w:t>) godina od konačne primopredaje.</w:t>
      </w:r>
    </w:p>
    <w:p w14:paraId="44402D45" w14:textId="77777777" w:rsidR="002D6D28" w:rsidRDefault="002D6D28" w:rsidP="000B44AC">
      <w:pPr>
        <w:autoSpaceDE w:val="0"/>
        <w:autoSpaceDN w:val="0"/>
        <w:adjustRightInd w:val="0"/>
        <w:spacing w:after="0" w:line="240" w:lineRule="auto"/>
        <w:jc w:val="both"/>
        <w:rPr>
          <w:rFonts w:ascii="Calibri Light" w:hAnsi="Calibri Light"/>
        </w:rPr>
      </w:pPr>
    </w:p>
    <w:p w14:paraId="6D159717" w14:textId="77777777"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Isporučitelj se obvezuje odazvati na pisani poziv Naručitelja (npr. dopis i/ili e-mail poziv), te pristupiti utvrđivanju uzroka i vrste kvara u roku od najduže 24 sata od dana i sata primitka pisanog poziva, ukoliko idući dan nije nedjelja ili državni praznik. Pisana prijava kvara mora biti potpisana od strane ovlaštene osobe Naručitelja.</w:t>
      </w:r>
      <w:r w:rsidR="002D6D28">
        <w:rPr>
          <w:rFonts w:ascii="Calibri Light" w:hAnsi="Calibri Light"/>
        </w:rPr>
        <w:t xml:space="preserve"> </w:t>
      </w:r>
      <w:r w:rsidRPr="000B44AC">
        <w:rPr>
          <w:rFonts w:ascii="Calibri Light" w:hAnsi="Calibri Light"/>
        </w:rPr>
        <w:t xml:space="preserve">Obje ugovorne strane obvezuju se imenovati odgovorne osobe za realizaciju ugovornih obveza te pisanim putem, odmah po potpisu ovog Ugovora, o tome izvijestiti drugu ugovornu stranu. </w:t>
      </w:r>
    </w:p>
    <w:p w14:paraId="70524430" w14:textId="77777777" w:rsidR="000B44AC" w:rsidRPr="000B44AC" w:rsidRDefault="000B44AC" w:rsidP="002D6D28">
      <w:pPr>
        <w:tabs>
          <w:tab w:val="left" w:pos="360"/>
        </w:tabs>
        <w:spacing w:after="0" w:line="240" w:lineRule="auto"/>
        <w:jc w:val="both"/>
        <w:rPr>
          <w:rFonts w:ascii="Calibri Light" w:hAnsi="Calibri Light"/>
        </w:rPr>
      </w:pPr>
      <w:r w:rsidRPr="000B44AC">
        <w:rPr>
          <w:rFonts w:ascii="Calibri Light" w:hAnsi="Calibri Light"/>
        </w:rPr>
        <w:t>Isporučitelj se obvezuje pristupiti otklanjanju kvara u garantnom roku, uz obvezu da u slučaju nepoštivanja rokova odaziva na poziv za otklanjanje kvara, Naručitelju platiti penale u iznosu od 250 kuna po satu zakašnjenja. Isporučitelj se obvezuje otkloniti kvar u najkraćem mogućem roku s time da za cijelo vrijeme trajanja ovog Ugovora uređaj može biti izvan funkcije, iz tog razloga, najduže ukupno 30 dana godišnje.</w:t>
      </w:r>
      <w:r w:rsidR="002D6D28">
        <w:rPr>
          <w:rFonts w:ascii="Calibri Light" w:hAnsi="Calibri Light"/>
        </w:rPr>
        <w:t xml:space="preserve"> U navedenom slučaju </w:t>
      </w:r>
      <w:r w:rsidRPr="000B44AC">
        <w:rPr>
          <w:rFonts w:ascii="Calibri Light" w:hAnsi="Calibri Light"/>
        </w:rPr>
        <w:t>Isporučitelj je obvezan platiti Naručitelju ugovornu kaznu u iznosu koji će biti utvrđen na način da će ukupna ugovorna cijena biti množena s faktorom 5 i podijeljena s brojem dana u godini, a za svaki dan nekorištenog uređaja preko ugovorenog roka iz prethodnog stavka ovog članka.</w:t>
      </w:r>
      <w:r w:rsidR="002D6D28">
        <w:rPr>
          <w:rFonts w:ascii="Calibri Light" w:hAnsi="Calibri Light"/>
        </w:rPr>
        <w:t xml:space="preserve"> </w:t>
      </w:r>
      <w:r w:rsidRPr="000B44AC">
        <w:rPr>
          <w:rFonts w:ascii="Calibri Light" w:hAnsi="Calibri Light"/>
        </w:rPr>
        <w:t>Ovlaštene osobe Naručitelja i Isporučitelja će prilikom svake intervencije na uređaju, te prilikom dolaska Isporučitelja radi redovnog servisnog održavanja po uputama proizvođača potpisati Protokol o održavanju uređaja po uputama proizvođača i otklanjanju kvarova (u daljnjem tekstu: Protokol), u kojem će obje strane definirati broj dana u kojem održavani uređaj nije  bio u funkciji.</w:t>
      </w:r>
      <w:r w:rsidR="002D6D28">
        <w:rPr>
          <w:rFonts w:ascii="Calibri Light" w:hAnsi="Calibri Light"/>
        </w:rPr>
        <w:t xml:space="preserve"> </w:t>
      </w:r>
      <w:r w:rsidRPr="000B44AC">
        <w:rPr>
          <w:rFonts w:ascii="Calibri Light" w:hAnsi="Calibri Light"/>
        </w:rPr>
        <w:t xml:space="preserve">Naručitelj će </w:t>
      </w:r>
      <w:r w:rsidR="002D6D28">
        <w:rPr>
          <w:rFonts w:ascii="Calibri Light" w:hAnsi="Calibri Light"/>
        </w:rPr>
        <w:t>jednom</w:t>
      </w:r>
      <w:r w:rsidRPr="000B44AC">
        <w:rPr>
          <w:rFonts w:ascii="Calibri Light" w:hAnsi="Calibri Light"/>
        </w:rPr>
        <w:t xml:space="preserve"> godišnje, temeljem Protokola, odrediti koliko ugovoreni uređaj nije bio u funkciji u toj godini, te će sukladno tome primijeniti odredbe o ugovornoj kazni.</w:t>
      </w:r>
      <w:r w:rsidR="002D6D28">
        <w:rPr>
          <w:rFonts w:ascii="Calibri Light" w:hAnsi="Calibri Light"/>
        </w:rPr>
        <w:t xml:space="preserve"> </w:t>
      </w:r>
      <w:r w:rsidRPr="000B44AC">
        <w:rPr>
          <w:rFonts w:ascii="Calibri Light" w:hAnsi="Calibri Light"/>
        </w:rPr>
        <w:t>Ukupan iznos svih ugovornih kazni može biti najviše do 100% vrijednosti uređaja koji je predmet nabave temeljem ugovora.</w:t>
      </w:r>
      <w:r w:rsidR="002D6D28">
        <w:rPr>
          <w:rFonts w:ascii="Calibri Light" w:hAnsi="Calibri Light"/>
        </w:rPr>
        <w:t xml:space="preserve"> </w:t>
      </w:r>
      <w:r w:rsidRPr="000B44AC">
        <w:rPr>
          <w:rFonts w:ascii="Calibri Light" w:hAnsi="Calibri Light"/>
        </w:rPr>
        <w:t>Za ugovornu kaznu Naručitelj će Isporučitelju ispostaviti račun, ukoliko se steknu uvjeti za njeno ispostavljanje, a temeljem obostrano potpisanog Protokola.</w:t>
      </w:r>
      <w:r w:rsidR="002D6D28">
        <w:rPr>
          <w:rFonts w:ascii="Calibri Light" w:hAnsi="Calibri Light"/>
        </w:rPr>
        <w:t xml:space="preserve"> </w:t>
      </w:r>
      <w:r w:rsidRPr="000B44AC">
        <w:rPr>
          <w:rFonts w:ascii="Calibri Light" w:hAnsi="Calibri Light"/>
        </w:rPr>
        <w:t>Tako zaračunati iznos dospijeva na naplatu u roku od 60 dana od datuma izdavanja računa. Obostrano verificirani Protokoli na kraju svakog mjeseca čine sastavni dio Ugovora.</w:t>
      </w:r>
    </w:p>
    <w:p w14:paraId="1F0EE8F0" w14:textId="77777777" w:rsidR="000B44AC" w:rsidRPr="000B44AC" w:rsidRDefault="000B44AC" w:rsidP="000B44AC">
      <w:pPr>
        <w:autoSpaceDE w:val="0"/>
        <w:autoSpaceDN w:val="0"/>
        <w:adjustRightInd w:val="0"/>
        <w:spacing w:after="0" w:line="240" w:lineRule="auto"/>
        <w:jc w:val="both"/>
        <w:rPr>
          <w:rFonts w:ascii="Calibri Light" w:hAnsi="Calibri Light"/>
          <w:color w:val="FF6600"/>
          <w:u w:val="single"/>
        </w:rPr>
      </w:pPr>
    </w:p>
    <w:p w14:paraId="1A0B10A3" w14:textId="77777777"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Smatra se da uređaj nije izvan funkcije ukoliko: </w:t>
      </w:r>
    </w:p>
    <w:p w14:paraId="358A01B3"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je taj dan moguće koristiti uređaj, odnosno ako je uređaj taj dan bio izvan funkcije manje od 4 sata, ,</w:t>
      </w:r>
    </w:p>
    <w:p w14:paraId="0A700A9F"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je Isporučitelj spreman obaviti servis na uređaju, ali predstavnik Naručitelja to odbije ili vremenski odgodi,</w:t>
      </w:r>
    </w:p>
    <w:p w14:paraId="07541A08"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ako na bilo koji način Isporučitelju nije, krivnjom Naručitelja omogućen pristup uređaju,</w:t>
      </w:r>
    </w:p>
    <w:p w14:paraId="40775516"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 xml:space="preserve">je do kvara došlo pod utjecajem više sile </w:t>
      </w:r>
    </w:p>
    <w:p w14:paraId="3D07FEF7"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 xml:space="preserve">je do kvara došlo greškom Naručitelja tj. zahvatima, nepažljivim i nestručnim rukovanjem, korištenjem neadekvatnog pribora, potrošnog materijala i sl.  </w:t>
      </w:r>
    </w:p>
    <w:p w14:paraId="76CD18A0" w14:textId="77777777" w:rsidR="000B44AC" w:rsidRPr="000B44AC" w:rsidRDefault="000B44AC" w:rsidP="0039630F">
      <w:pPr>
        <w:numPr>
          <w:ilvl w:val="0"/>
          <w:numId w:val="85"/>
        </w:numPr>
        <w:autoSpaceDE w:val="0"/>
        <w:autoSpaceDN w:val="0"/>
        <w:adjustRightInd w:val="0"/>
        <w:spacing w:after="0" w:line="240" w:lineRule="auto"/>
        <w:jc w:val="both"/>
        <w:rPr>
          <w:rFonts w:ascii="Calibri Light" w:hAnsi="Calibri Light"/>
        </w:rPr>
      </w:pPr>
      <w:r w:rsidRPr="000B44AC">
        <w:rPr>
          <w:rFonts w:ascii="Calibri Light" w:hAnsi="Calibri Light"/>
        </w:rPr>
        <w:t>je do kvara došlo izvođenjem radova koji su potrebni za promjenu smještaja uređaja, a što će zajednički utvrditi u Protokolu o mjesečnom održavanju.</w:t>
      </w:r>
    </w:p>
    <w:p w14:paraId="3536BC98" w14:textId="77777777" w:rsidR="000B44AC" w:rsidRPr="000B44AC" w:rsidRDefault="000B44AC" w:rsidP="000B44AC">
      <w:pPr>
        <w:autoSpaceDE w:val="0"/>
        <w:autoSpaceDN w:val="0"/>
        <w:adjustRightInd w:val="0"/>
        <w:spacing w:after="0" w:line="240" w:lineRule="auto"/>
        <w:ind w:left="720"/>
        <w:jc w:val="both"/>
        <w:rPr>
          <w:rFonts w:ascii="Calibri Light" w:hAnsi="Calibri Light"/>
        </w:rPr>
      </w:pPr>
    </w:p>
    <w:p w14:paraId="0FEDE079" w14:textId="77777777"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Isporučitelj je dužan imenovati ovlaštenu osobu koja je odgovorna za redovno servisiranje, te servisiranje po pozivu, a dužna surađivati s predstavnikom Naručitelja. Naručitelj se obvezuje osigurati ovlaštenim osobama Isporučitelja nesmetan pristup mjestu instalacije uređaja. </w:t>
      </w:r>
    </w:p>
    <w:p w14:paraId="33C93FD9" w14:textId="77777777" w:rsidR="000B44AC" w:rsidRPr="000B44AC" w:rsidRDefault="000B44AC" w:rsidP="000B44AC">
      <w:pPr>
        <w:autoSpaceDE w:val="0"/>
        <w:autoSpaceDN w:val="0"/>
        <w:adjustRightInd w:val="0"/>
        <w:spacing w:after="0" w:line="240" w:lineRule="auto"/>
        <w:jc w:val="both"/>
        <w:rPr>
          <w:rFonts w:ascii="Calibri Light" w:hAnsi="Calibri Light"/>
        </w:rPr>
      </w:pPr>
    </w:p>
    <w:p w14:paraId="4AA34305" w14:textId="77777777" w:rsidR="000B44AC" w:rsidRPr="000B44AC" w:rsidRDefault="000B44AC" w:rsidP="000B44AC">
      <w:pPr>
        <w:autoSpaceDE w:val="0"/>
        <w:autoSpaceDN w:val="0"/>
        <w:adjustRightInd w:val="0"/>
        <w:spacing w:after="0" w:line="240" w:lineRule="auto"/>
        <w:jc w:val="both"/>
        <w:rPr>
          <w:rFonts w:ascii="Calibri Light" w:hAnsi="Calibri Light"/>
        </w:rPr>
      </w:pPr>
      <w:r w:rsidRPr="000B44AC">
        <w:rPr>
          <w:rFonts w:ascii="Calibri Light" w:hAnsi="Calibri Light"/>
        </w:rPr>
        <w:t xml:space="preserve">Naručitelj je dužan imenovati ovlaštenu osobu koja je odgovorna za prijavu kvara uređaja i dogovore oko termina servisiranja uređaja, a dužna surađivati s predstavnikom Isporučitelja, te ovjeriti radni nalog zaposlenika Izvršitelja, a u kojem će biti naznačeno vrijeme (sat) predaje popravljenog ili servisiranog uređaja u punoj funkciji. </w:t>
      </w:r>
    </w:p>
    <w:p w14:paraId="744EF2D3" w14:textId="77777777" w:rsidR="000B44AC" w:rsidRPr="000B44AC" w:rsidRDefault="000B44AC" w:rsidP="000B44AC">
      <w:pPr>
        <w:autoSpaceDE w:val="0"/>
        <w:autoSpaceDN w:val="0"/>
        <w:adjustRightInd w:val="0"/>
        <w:spacing w:after="0" w:line="240" w:lineRule="auto"/>
        <w:jc w:val="both"/>
        <w:rPr>
          <w:rFonts w:ascii="Calibri Light" w:hAnsi="Calibri Light"/>
        </w:rPr>
      </w:pPr>
    </w:p>
    <w:p w14:paraId="13C68AF5" w14:textId="5941491C" w:rsidR="000B44AC" w:rsidRPr="000B44AC" w:rsidRDefault="000B44AC" w:rsidP="0042444A">
      <w:pPr>
        <w:autoSpaceDE w:val="0"/>
        <w:autoSpaceDN w:val="0"/>
        <w:adjustRightInd w:val="0"/>
        <w:spacing w:after="0" w:line="240" w:lineRule="auto"/>
        <w:jc w:val="both"/>
        <w:rPr>
          <w:rFonts w:ascii="Calibri Light" w:hAnsi="Calibri Light"/>
        </w:rPr>
      </w:pPr>
      <w:r w:rsidRPr="000B44AC">
        <w:rPr>
          <w:rFonts w:ascii="Calibri Light" w:hAnsi="Calibri Light"/>
        </w:rPr>
        <w:t xml:space="preserve">Naručitelj se obvezuje da će prostoriju u kojoj se nalazi uređaj redovito održavati, a posebno paziti na </w:t>
      </w:r>
      <w:r w:rsidRPr="003624ED">
        <w:rPr>
          <w:rFonts w:ascii="Calibri Light" w:hAnsi="Calibri Light"/>
        </w:rPr>
        <w:t>uvjete rada koji su definirani u tehničkoj dokumentaciji proizvođača uređaja. U</w:t>
      </w:r>
      <w:r w:rsidR="0042444A" w:rsidRPr="003624ED">
        <w:rPr>
          <w:rFonts w:ascii="Calibri Light" w:hAnsi="Calibri Light"/>
        </w:rPr>
        <w:t xml:space="preserve"> </w:t>
      </w:r>
      <w:r w:rsidRPr="003624ED">
        <w:rPr>
          <w:rFonts w:ascii="Calibri Light" w:hAnsi="Calibri Light"/>
        </w:rPr>
        <w:t>slučaju</w:t>
      </w:r>
      <w:r w:rsidR="0042444A" w:rsidRPr="003624ED">
        <w:rPr>
          <w:rFonts w:ascii="Calibri Light" w:hAnsi="Calibri Light"/>
        </w:rPr>
        <w:t xml:space="preserve"> </w:t>
      </w:r>
      <w:r w:rsidRPr="003624ED">
        <w:rPr>
          <w:rFonts w:ascii="Calibri Light" w:hAnsi="Calibri Light"/>
        </w:rPr>
        <w:t>neispunjenja, zakašnjenja</w:t>
      </w:r>
      <w:r w:rsidR="0042444A" w:rsidRPr="003624ED">
        <w:rPr>
          <w:rFonts w:ascii="Calibri Light" w:hAnsi="Calibri Light"/>
        </w:rPr>
        <w:t xml:space="preserve"> </w:t>
      </w:r>
      <w:r w:rsidRPr="003624ED">
        <w:rPr>
          <w:rFonts w:ascii="Calibri Light" w:hAnsi="Calibri Light"/>
        </w:rPr>
        <w:t>s</w:t>
      </w:r>
      <w:r w:rsidR="0042444A" w:rsidRPr="003624ED">
        <w:rPr>
          <w:rFonts w:ascii="Calibri Light" w:hAnsi="Calibri Light"/>
        </w:rPr>
        <w:t xml:space="preserve"> </w:t>
      </w:r>
      <w:r w:rsidRPr="003624ED">
        <w:rPr>
          <w:rFonts w:ascii="Calibri Light" w:hAnsi="Calibri Light"/>
        </w:rPr>
        <w:t>ispunjenjem</w:t>
      </w:r>
      <w:r w:rsidR="0042444A" w:rsidRPr="003624ED">
        <w:rPr>
          <w:rFonts w:ascii="Calibri Light" w:hAnsi="Calibri Light"/>
        </w:rPr>
        <w:t xml:space="preserve"> </w:t>
      </w:r>
      <w:r w:rsidRPr="003624ED">
        <w:rPr>
          <w:rFonts w:ascii="Calibri Light" w:hAnsi="Calibri Light"/>
        </w:rPr>
        <w:t>i/ili</w:t>
      </w:r>
      <w:r w:rsidR="0042444A" w:rsidRPr="003624ED">
        <w:rPr>
          <w:rFonts w:ascii="Calibri Light" w:hAnsi="Calibri Light"/>
        </w:rPr>
        <w:t xml:space="preserve"> </w:t>
      </w:r>
      <w:r w:rsidRPr="003624ED">
        <w:rPr>
          <w:rFonts w:ascii="Calibri Light" w:hAnsi="Calibri Light"/>
        </w:rPr>
        <w:t>neurednog</w:t>
      </w:r>
      <w:r w:rsidR="0042444A" w:rsidRPr="003624ED">
        <w:rPr>
          <w:rFonts w:ascii="Calibri Light" w:hAnsi="Calibri Light"/>
        </w:rPr>
        <w:t xml:space="preserve"> </w:t>
      </w:r>
      <w:r w:rsidRPr="003624ED">
        <w:rPr>
          <w:rFonts w:ascii="Calibri Light" w:hAnsi="Calibri Light"/>
        </w:rPr>
        <w:t>ispunjenja</w:t>
      </w:r>
      <w:r w:rsidR="0042444A" w:rsidRPr="003624ED">
        <w:rPr>
          <w:rFonts w:ascii="Calibri Light" w:hAnsi="Calibri Light"/>
        </w:rPr>
        <w:t xml:space="preserve"> </w:t>
      </w:r>
      <w:r w:rsidRPr="003624ED">
        <w:rPr>
          <w:rFonts w:ascii="Calibri Light" w:hAnsi="Calibri Light"/>
        </w:rPr>
        <w:t>ugovornih</w:t>
      </w:r>
      <w:r w:rsidR="0042444A" w:rsidRPr="003624ED">
        <w:rPr>
          <w:rFonts w:ascii="Calibri Light" w:hAnsi="Calibri Light"/>
        </w:rPr>
        <w:t xml:space="preserve"> </w:t>
      </w:r>
      <w:r w:rsidRPr="003624ED">
        <w:rPr>
          <w:rFonts w:ascii="Calibri Light" w:hAnsi="Calibri Light"/>
        </w:rPr>
        <w:t>obveza</w:t>
      </w:r>
      <w:r w:rsidR="0042444A" w:rsidRPr="003624ED">
        <w:rPr>
          <w:rFonts w:ascii="Calibri Light" w:hAnsi="Calibri Light"/>
        </w:rPr>
        <w:t xml:space="preserve"> </w:t>
      </w:r>
      <w:r w:rsidRPr="003624ED">
        <w:rPr>
          <w:rFonts w:ascii="Calibri Light" w:hAnsi="Calibri Light"/>
        </w:rPr>
        <w:t>od</w:t>
      </w:r>
      <w:r w:rsidR="0042444A" w:rsidRPr="003624ED">
        <w:rPr>
          <w:rFonts w:ascii="Calibri Light" w:hAnsi="Calibri Light"/>
        </w:rPr>
        <w:t xml:space="preserve"> </w:t>
      </w:r>
      <w:r w:rsidRPr="003624ED">
        <w:rPr>
          <w:rFonts w:ascii="Calibri Light" w:hAnsi="Calibri Light"/>
        </w:rPr>
        <w:t>strane</w:t>
      </w:r>
      <w:r w:rsidR="0042444A" w:rsidRPr="003624ED">
        <w:rPr>
          <w:rFonts w:ascii="Calibri Light" w:hAnsi="Calibri Light"/>
        </w:rPr>
        <w:t xml:space="preserve"> </w:t>
      </w:r>
      <w:r w:rsidRPr="003624ED">
        <w:rPr>
          <w:rFonts w:ascii="Calibri Light" w:hAnsi="Calibri Light"/>
        </w:rPr>
        <w:t>I</w:t>
      </w:r>
      <w:r w:rsidR="0042444A" w:rsidRPr="003624ED">
        <w:rPr>
          <w:rFonts w:ascii="Calibri Light" w:hAnsi="Calibri Light"/>
        </w:rPr>
        <w:t>sporučitelj</w:t>
      </w:r>
      <w:r w:rsidRPr="003624ED">
        <w:rPr>
          <w:rFonts w:ascii="Calibri Light" w:hAnsi="Calibri Light"/>
        </w:rPr>
        <w:t>a, Naručitelj će</w:t>
      </w:r>
      <w:r w:rsidR="0042444A" w:rsidRPr="003624ED">
        <w:rPr>
          <w:rFonts w:ascii="Calibri Light" w:hAnsi="Calibri Light"/>
        </w:rPr>
        <w:t xml:space="preserve"> </w:t>
      </w:r>
      <w:r w:rsidRPr="003624ED">
        <w:rPr>
          <w:rFonts w:ascii="Calibri Light" w:hAnsi="Calibri Light"/>
        </w:rPr>
        <w:t>raskinuti</w:t>
      </w:r>
      <w:r w:rsidR="0042444A" w:rsidRPr="003624ED">
        <w:rPr>
          <w:rFonts w:ascii="Calibri Light" w:hAnsi="Calibri Light"/>
        </w:rPr>
        <w:t xml:space="preserve"> u</w:t>
      </w:r>
      <w:r w:rsidR="003624ED">
        <w:rPr>
          <w:rFonts w:ascii="Calibri Light" w:hAnsi="Calibri Light"/>
        </w:rPr>
        <w:t>g</w:t>
      </w:r>
      <w:r w:rsidR="0042444A" w:rsidRPr="003624ED">
        <w:rPr>
          <w:rFonts w:ascii="Calibri Light" w:hAnsi="Calibri Light"/>
        </w:rPr>
        <w:t>ovo</w:t>
      </w:r>
      <w:r w:rsidR="003624ED">
        <w:rPr>
          <w:rFonts w:ascii="Calibri Light" w:hAnsi="Calibri Light"/>
        </w:rPr>
        <w:t>r</w:t>
      </w:r>
      <w:r w:rsidR="0042444A" w:rsidRPr="003624ED">
        <w:rPr>
          <w:rFonts w:ascii="Calibri Light" w:hAnsi="Calibri Light"/>
        </w:rPr>
        <w:t xml:space="preserve"> </w:t>
      </w:r>
      <w:r w:rsidRPr="003624ED">
        <w:rPr>
          <w:rFonts w:ascii="Calibri Light" w:hAnsi="Calibri Light"/>
        </w:rPr>
        <w:t>i</w:t>
      </w:r>
      <w:r w:rsidR="0042444A" w:rsidRPr="003624ED">
        <w:rPr>
          <w:rFonts w:ascii="Calibri Light" w:hAnsi="Calibri Light"/>
        </w:rPr>
        <w:t xml:space="preserve"> </w:t>
      </w:r>
      <w:r w:rsidRPr="003624ED">
        <w:rPr>
          <w:rFonts w:ascii="Calibri Light" w:hAnsi="Calibri Light"/>
        </w:rPr>
        <w:t>aktivirati</w:t>
      </w:r>
      <w:r w:rsidR="0042444A" w:rsidRPr="003624ED">
        <w:rPr>
          <w:rFonts w:ascii="Calibri Light" w:hAnsi="Calibri Light"/>
        </w:rPr>
        <w:t xml:space="preserve"> </w:t>
      </w:r>
      <w:r w:rsidRPr="003624ED">
        <w:rPr>
          <w:rFonts w:ascii="Calibri Light" w:hAnsi="Calibri Light"/>
        </w:rPr>
        <w:t>jamstvo</w:t>
      </w:r>
      <w:r w:rsidR="0042444A" w:rsidRPr="003624ED">
        <w:rPr>
          <w:rFonts w:ascii="Calibri Light" w:hAnsi="Calibri Light"/>
        </w:rPr>
        <w:t xml:space="preserve"> </w:t>
      </w:r>
      <w:r w:rsidRPr="003624ED">
        <w:rPr>
          <w:rFonts w:ascii="Calibri Light" w:hAnsi="Calibri Light"/>
        </w:rPr>
        <w:t>za</w:t>
      </w:r>
      <w:r w:rsidR="0042444A" w:rsidRPr="003624ED">
        <w:rPr>
          <w:rFonts w:ascii="Calibri Light" w:hAnsi="Calibri Light"/>
        </w:rPr>
        <w:t xml:space="preserve"> </w:t>
      </w:r>
      <w:r w:rsidRPr="003624ED">
        <w:rPr>
          <w:rFonts w:ascii="Calibri Light" w:hAnsi="Calibri Light"/>
        </w:rPr>
        <w:t>uredno</w:t>
      </w:r>
      <w:r w:rsidR="0042444A" w:rsidRPr="003624ED">
        <w:rPr>
          <w:rFonts w:ascii="Calibri Light" w:hAnsi="Calibri Light"/>
        </w:rPr>
        <w:t xml:space="preserve"> </w:t>
      </w:r>
      <w:r w:rsidRPr="003624ED">
        <w:rPr>
          <w:rFonts w:ascii="Calibri Light" w:hAnsi="Calibri Light"/>
        </w:rPr>
        <w:t>ispunjenje</w:t>
      </w:r>
      <w:r w:rsidR="0042444A" w:rsidRPr="003624ED">
        <w:rPr>
          <w:rFonts w:ascii="Calibri Light" w:hAnsi="Calibri Light"/>
        </w:rPr>
        <w:t xml:space="preserve"> </w:t>
      </w:r>
      <w:r w:rsidRPr="003624ED">
        <w:rPr>
          <w:rFonts w:ascii="Calibri Light" w:hAnsi="Calibri Light"/>
        </w:rPr>
        <w:t>ugovora sukladno odredbama dokumentacije o nabavi.</w:t>
      </w:r>
      <w:r w:rsidR="0042444A">
        <w:rPr>
          <w:rFonts w:ascii="Calibri Light" w:hAnsi="Calibri Light"/>
          <w:lang w:val="it-IT"/>
        </w:rPr>
        <w:t xml:space="preserve"> </w:t>
      </w:r>
      <w:r w:rsidRPr="000B44AC">
        <w:rPr>
          <w:rFonts w:ascii="Calibri Light" w:hAnsi="Calibri Light"/>
        </w:rPr>
        <w:t>Naručitelj može raskinuti ovaj Ugovor i prije isteka roka na štetu Isporučitelja u slučaju neopravdanog zakašnjenja isporuke uređaja većeg od 10 (deset) kalendarskih dana, a i u slučaju isporuke uređaja koji nije kvalitetom sukladan dokumentaciji za nadmetanje i zahtjevima Naručitelja.</w:t>
      </w:r>
      <w:r w:rsidR="0042444A">
        <w:rPr>
          <w:rFonts w:ascii="Calibri Light" w:hAnsi="Calibri Light"/>
        </w:rPr>
        <w:t xml:space="preserve"> </w:t>
      </w:r>
      <w:r w:rsidRPr="000B44AC">
        <w:rPr>
          <w:rFonts w:ascii="Calibri Light" w:hAnsi="Calibri Light"/>
        </w:rPr>
        <w:t>Ukoliko Isporučitelj bez krivnje Naručitelja jednostrano raskine ovaj Ugovor dužan je obeštetiti Naručitelja za nastalu štetu.</w:t>
      </w:r>
    </w:p>
    <w:p w14:paraId="42CD87AF" w14:textId="77777777" w:rsidR="000B44AC" w:rsidRDefault="000B44AC" w:rsidP="00AF06E4">
      <w:pPr>
        <w:tabs>
          <w:tab w:val="left" w:pos="0"/>
        </w:tabs>
        <w:spacing w:after="0" w:line="240" w:lineRule="auto"/>
        <w:jc w:val="both"/>
        <w:rPr>
          <w:rFonts w:ascii="Calibri Light" w:eastAsia="Arial Unicode MS" w:hAnsi="Calibri Light" w:cs="Arial"/>
          <w:color w:val="000000"/>
        </w:rPr>
      </w:pPr>
    </w:p>
    <w:p w14:paraId="2F192F72" w14:textId="77777777" w:rsidR="00CA316D" w:rsidRPr="00AF06E4" w:rsidRDefault="00CA316D" w:rsidP="00AF06E4">
      <w:pPr>
        <w:spacing w:after="0" w:line="240" w:lineRule="auto"/>
        <w:jc w:val="both"/>
        <w:rPr>
          <w:rFonts w:ascii="Calibri Light" w:hAnsi="Calibri Light"/>
        </w:rPr>
      </w:pPr>
    </w:p>
    <w:p w14:paraId="743E0506" w14:textId="77777777" w:rsidR="00CA316D" w:rsidRPr="0042444A" w:rsidRDefault="0042444A" w:rsidP="0039630F">
      <w:pPr>
        <w:pStyle w:val="ListParagraph"/>
        <w:keepNext/>
        <w:keepLines/>
        <w:numPr>
          <w:ilvl w:val="1"/>
          <w:numId w:val="18"/>
        </w:numPr>
        <w:ind w:hanging="780"/>
        <w:jc w:val="both"/>
        <w:outlineLvl w:val="0"/>
        <w:rPr>
          <w:rFonts w:ascii="Calibri Light" w:hAnsi="Calibri Light"/>
          <w:b/>
          <w:bCs/>
          <w:sz w:val="22"/>
          <w:szCs w:val="22"/>
        </w:rPr>
      </w:pPr>
      <w:bookmarkStart w:id="168" w:name="_Toc494274053"/>
      <w:bookmarkStart w:id="169" w:name="_Toc504410381"/>
      <w:r w:rsidRPr="0042444A">
        <w:rPr>
          <w:rFonts w:ascii="Calibri Light" w:hAnsi="Calibri Light"/>
          <w:b/>
          <w:bCs/>
          <w:sz w:val="22"/>
          <w:szCs w:val="22"/>
        </w:rPr>
        <w:t>Navod o primjeni trgovačkih običaja (uzanci)</w:t>
      </w:r>
      <w:bookmarkEnd w:id="168"/>
      <w:bookmarkEnd w:id="169"/>
    </w:p>
    <w:p w14:paraId="0A53A481" w14:textId="77777777" w:rsidR="00CA316D" w:rsidRDefault="00CA316D" w:rsidP="00AF06E4">
      <w:pPr>
        <w:spacing w:after="0" w:line="240" w:lineRule="auto"/>
        <w:jc w:val="both"/>
        <w:rPr>
          <w:rFonts w:ascii="Calibri Light" w:hAnsi="Calibri Light" w:cs="Tahoma"/>
        </w:rPr>
      </w:pPr>
      <w:r w:rsidRPr="00AF06E4">
        <w:rPr>
          <w:rFonts w:ascii="Calibri Light" w:hAnsi="Calibri Light" w:cs="Tahoma"/>
        </w:rPr>
        <w:t>Tijekom izvršenja ugovora o javnoj nabavi neće se primjenjivati trgovački običaji (uzance).</w:t>
      </w:r>
    </w:p>
    <w:p w14:paraId="45DA9CF0" w14:textId="77777777" w:rsidR="00142440" w:rsidRPr="00AF06E4" w:rsidRDefault="00142440" w:rsidP="00AF06E4">
      <w:pPr>
        <w:spacing w:after="0" w:line="240" w:lineRule="auto"/>
        <w:jc w:val="both"/>
        <w:rPr>
          <w:rFonts w:ascii="Calibri Light" w:hAnsi="Calibri Light" w:cs="Tahoma"/>
        </w:rPr>
      </w:pPr>
    </w:p>
    <w:p w14:paraId="6EC3863D" w14:textId="5F6134E1" w:rsidR="00CA316D" w:rsidRPr="0042444A" w:rsidRDefault="0042444A" w:rsidP="0039630F">
      <w:pPr>
        <w:pStyle w:val="ListParagraph"/>
        <w:keepNext/>
        <w:keepLines/>
        <w:numPr>
          <w:ilvl w:val="1"/>
          <w:numId w:val="18"/>
        </w:numPr>
        <w:ind w:hanging="780"/>
        <w:jc w:val="both"/>
        <w:outlineLvl w:val="0"/>
        <w:rPr>
          <w:rFonts w:ascii="Calibri Light" w:hAnsi="Calibri Light"/>
          <w:b/>
          <w:bCs/>
          <w:sz w:val="22"/>
          <w:szCs w:val="22"/>
        </w:rPr>
      </w:pPr>
      <w:bookmarkStart w:id="170" w:name="_Toc494274054"/>
      <w:bookmarkStart w:id="171" w:name="_Toc504410382"/>
      <w:r w:rsidRPr="0042444A">
        <w:rPr>
          <w:rFonts w:ascii="Calibri Light" w:hAnsi="Calibri Light"/>
          <w:b/>
          <w:bCs/>
          <w:sz w:val="22"/>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70"/>
      <w:bookmarkEnd w:id="171"/>
    </w:p>
    <w:p w14:paraId="5E01D74E" w14:textId="77777777" w:rsidR="00CA316D" w:rsidRDefault="00F42D0C" w:rsidP="00AF06E4">
      <w:pPr>
        <w:spacing w:after="0" w:line="240" w:lineRule="auto"/>
        <w:jc w:val="both"/>
        <w:rPr>
          <w:rFonts w:ascii="Calibri Light" w:hAnsi="Calibri Light"/>
        </w:rPr>
      </w:pPr>
      <w:hyperlink r:id="rId14" w:history="1">
        <w:r w:rsidR="00CA316D" w:rsidRPr="00AF06E4">
          <w:rPr>
            <w:rStyle w:val="Hyperlink"/>
            <w:rFonts w:ascii="Calibri Light" w:hAnsi="Calibri Light"/>
          </w:rPr>
          <w:t>http://psc.hr/</w:t>
        </w:r>
      </w:hyperlink>
    </w:p>
    <w:p w14:paraId="07ADC300" w14:textId="77777777" w:rsidR="003A7A7C" w:rsidRPr="00AF06E4" w:rsidRDefault="003A7A7C" w:rsidP="00AF06E4">
      <w:pPr>
        <w:spacing w:after="0" w:line="240" w:lineRule="auto"/>
        <w:jc w:val="both"/>
        <w:rPr>
          <w:rFonts w:ascii="Calibri Light" w:hAnsi="Calibri Light"/>
        </w:rPr>
      </w:pPr>
    </w:p>
    <w:p w14:paraId="301E8D8D" w14:textId="77777777" w:rsidR="00CA316D" w:rsidRPr="005C0656" w:rsidRDefault="005C0656" w:rsidP="0039630F">
      <w:pPr>
        <w:pStyle w:val="ListParagraph"/>
        <w:keepNext/>
        <w:keepLines/>
        <w:numPr>
          <w:ilvl w:val="1"/>
          <w:numId w:val="18"/>
        </w:numPr>
        <w:ind w:hanging="780"/>
        <w:jc w:val="both"/>
        <w:outlineLvl w:val="0"/>
        <w:rPr>
          <w:rFonts w:ascii="Calibri Light" w:hAnsi="Calibri Light"/>
          <w:b/>
          <w:bCs/>
          <w:sz w:val="22"/>
          <w:szCs w:val="22"/>
        </w:rPr>
      </w:pPr>
      <w:bookmarkStart w:id="172" w:name="_Toc494274055"/>
      <w:bookmarkStart w:id="173" w:name="_Toc504410383"/>
      <w:r w:rsidRPr="005C0656">
        <w:rPr>
          <w:rFonts w:ascii="Calibri Light" w:hAnsi="Calibri Light"/>
          <w:b/>
          <w:bCs/>
          <w:sz w:val="22"/>
          <w:szCs w:val="22"/>
        </w:rPr>
        <w:t>Rok za donošenje odluke o odabiru</w:t>
      </w:r>
      <w:bookmarkEnd w:id="172"/>
      <w:bookmarkEnd w:id="173"/>
    </w:p>
    <w:p w14:paraId="1F2916B1"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Rok za donošenje Odluke o odabiru ili odluke o poništenju postupka javne nabave iznosi </w:t>
      </w:r>
      <w:r w:rsidR="00995C78" w:rsidRPr="00995C78">
        <w:rPr>
          <w:rFonts w:ascii="Calibri Light" w:hAnsi="Calibri Light" w:cs="Tahoma"/>
          <w:b/>
        </w:rPr>
        <w:t>12</w:t>
      </w:r>
      <w:r w:rsidRPr="00AF06E4">
        <w:rPr>
          <w:rFonts w:ascii="Calibri Light" w:hAnsi="Calibri Light" w:cs="Tahoma"/>
          <w:b/>
        </w:rPr>
        <w:t>0 (</w:t>
      </w:r>
      <w:proofErr w:type="spellStart"/>
      <w:r w:rsidR="00995C78">
        <w:rPr>
          <w:rFonts w:ascii="Calibri Light" w:hAnsi="Calibri Light" w:cs="Tahoma"/>
          <w:b/>
        </w:rPr>
        <w:t>stodvadeset</w:t>
      </w:r>
      <w:proofErr w:type="spellEnd"/>
      <w:r w:rsidRPr="00AF06E4">
        <w:rPr>
          <w:rFonts w:ascii="Calibri Light" w:hAnsi="Calibri Light" w:cs="Tahoma"/>
          <w:b/>
        </w:rPr>
        <w:t xml:space="preserve">) dana </w:t>
      </w:r>
      <w:r w:rsidRPr="00AF06E4">
        <w:rPr>
          <w:rFonts w:ascii="Calibri Light" w:hAnsi="Calibri Light" w:cs="Tahoma"/>
        </w:rPr>
        <w:t>od dana isteka roka za dostavu ponude.</w:t>
      </w:r>
    </w:p>
    <w:p w14:paraId="06584E2F" w14:textId="77777777" w:rsidR="00CA316D" w:rsidRDefault="00CA316D" w:rsidP="00AF06E4">
      <w:pPr>
        <w:spacing w:after="0" w:line="240" w:lineRule="auto"/>
        <w:jc w:val="both"/>
        <w:rPr>
          <w:rFonts w:ascii="Calibri Light" w:hAnsi="Calibri Light" w:cs="Tahoma"/>
        </w:rPr>
      </w:pPr>
      <w:r w:rsidRPr="00AF06E4">
        <w:rPr>
          <w:rFonts w:ascii="Calibri Light" w:hAnsi="Calibri Light" w:cs="Tahoma"/>
        </w:rPr>
        <w:t>Odluku o odabiru ili odluku o poništenju postupka javne nabave s preslikom Zapisnika o pregledu i ocjeni ponuda, Naručitelj će bez odgode dostaviti putem EOJN javnom objavom.</w:t>
      </w:r>
    </w:p>
    <w:p w14:paraId="04BC184D" w14:textId="77777777" w:rsidR="003A7A7C" w:rsidRPr="00AF06E4" w:rsidRDefault="003A7A7C" w:rsidP="00AF06E4">
      <w:pPr>
        <w:spacing w:after="0" w:line="240" w:lineRule="auto"/>
        <w:jc w:val="both"/>
        <w:rPr>
          <w:rFonts w:ascii="Calibri Light" w:hAnsi="Calibri Light" w:cs="Tahoma"/>
        </w:rPr>
      </w:pPr>
    </w:p>
    <w:p w14:paraId="3EFCF06E" w14:textId="77777777" w:rsidR="00CA316D" w:rsidRPr="005C0656" w:rsidRDefault="005C0656" w:rsidP="0039630F">
      <w:pPr>
        <w:pStyle w:val="ListParagraph"/>
        <w:keepNext/>
        <w:keepLines/>
        <w:numPr>
          <w:ilvl w:val="1"/>
          <w:numId w:val="18"/>
        </w:numPr>
        <w:ind w:hanging="780"/>
        <w:jc w:val="both"/>
        <w:outlineLvl w:val="0"/>
        <w:rPr>
          <w:rFonts w:ascii="Calibri Light" w:hAnsi="Calibri Light"/>
          <w:b/>
          <w:bCs/>
          <w:sz w:val="22"/>
          <w:szCs w:val="22"/>
        </w:rPr>
      </w:pPr>
      <w:bookmarkStart w:id="174" w:name="_Toc494274056"/>
      <w:bookmarkStart w:id="175" w:name="_Toc504410384"/>
      <w:r w:rsidRPr="005C0656">
        <w:rPr>
          <w:rFonts w:ascii="Calibri Light" w:hAnsi="Calibri Light"/>
          <w:b/>
          <w:bCs/>
          <w:sz w:val="22"/>
          <w:szCs w:val="22"/>
        </w:rPr>
        <w:t>Rok, način i uvjeti plaćanja</w:t>
      </w:r>
      <w:bookmarkEnd w:id="174"/>
      <w:bookmarkEnd w:id="175"/>
    </w:p>
    <w:p w14:paraId="08A0771E" w14:textId="77777777" w:rsidR="00995C78" w:rsidRPr="00995C78" w:rsidRDefault="00995C78" w:rsidP="00995C78">
      <w:pPr>
        <w:spacing w:line="240" w:lineRule="auto"/>
        <w:jc w:val="both"/>
        <w:rPr>
          <w:rFonts w:ascii="Calibri Light" w:eastAsiaTheme="majorEastAsia" w:hAnsi="Calibri Light"/>
          <w:bCs/>
        </w:rPr>
      </w:pPr>
      <w:r w:rsidRPr="00995C78">
        <w:rPr>
          <w:rFonts w:ascii="Calibri Light" w:eastAsiaTheme="majorEastAsia" w:hAnsi="Calibri Light"/>
          <w:bCs/>
        </w:rPr>
        <w:t xml:space="preserve">Plaćanje se vrši putem računa koje Ponuditelj dostavlja Naručitelju, temeljem  sklopljenog  ugovora  o  javnoj  nabavi, najkasnije  u  roku  od  60  dana  po  primitku računa i odobrenju od nadzornog tijela Naručitelja, na temelju Zakona o financijskom poslovanju i </w:t>
      </w:r>
      <w:proofErr w:type="spellStart"/>
      <w:r w:rsidRPr="00995C78">
        <w:rPr>
          <w:rFonts w:ascii="Calibri Light" w:eastAsiaTheme="majorEastAsia" w:hAnsi="Calibri Light"/>
          <w:bCs/>
        </w:rPr>
        <w:t>predstečajnoj</w:t>
      </w:r>
      <w:proofErr w:type="spellEnd"/>
      <w:r w:rsidRPr="00995C78">
        <w:rPr>
          <w:rFonts w:ascii="Calibri Light" w:eastAsiaTheme="majorEastAsia" w:hAnsi="Calibri Light"/>
          <w:bCs/>
        </w:rPr>
        <w:t xml:space="preserve"> nagodbi (NN 108/12, 144/12, 81/13, 71/15,078/15) odnosno u najkraćem roku u skladu s proračunskim načinom plaćanja, na račun odabranog ponuditelja. </w:t>
      </w:r>
    </w:p>
    <w:p w14:paraId="0F06747F" w14:textId="77777777" w:rsidR="00995C78" w:rsidRPr="00995C78" w:rsidRDefault="00995C78" w:rsidP="00995C78">
      <w:pPr>
        <w:spacing w:line="240" w:lineRule="auto"/>
        <w:jc w:val="both"/>
        <w:rPr>
          <w:rFonts w:ascii="Calibri Light" w:eastAsiaTheme="majorEastAsia" w:hAnsi="Calibri Light"/>
          <w:bCs/>
        </w:rPr>
      </w:pPr>
      <w:r w:rsidRPr="00995C78">
        <w:rPr>
          <w:rFonts w:ascii="Calibri Light" w:eastAsiaTheme="majorEastAsia" w:hAnsi="Calibri Light"/>
          <w:bCs/>
        </w:rPr>
        <w:t xml:space="preserve">Budući se predmet nabave odnosi na projekt sufinanciran od strane EU fondova te će sukladno tome podlijegati obvezama iz Ugovora o dodjeli bespovratnih sredstava, Naručitelj smatra da bi rok ispunjenja novčane obveze do 30 dana  mogao biti neodrživ. </w:t>
      </w:r>
    </w:p>
    <w:p w14:paraId="05AFE144" w14:textId="77777777" w:rsidR="003A7A7C" w:rsidRPr="00AF06E4" w:rsidRDefault="003A7A7C" w:rsidP="00AF06E4">
      <w:pPr>
        <w:tabs>
          <w:tab w:val="left" w:pos="426"/>
        </w:tabs>
        <w:spacing w:after="0" w:line="240" w:lineRule="auto"/>
        <w:jc w:val="both"/>
        <w:rPr>
          <w:rFonts w:ascii="Calibri Light" w:hAnsi="Calibri Light" w:cs="Calibri Light"/>
          <w:lang w:eastAsia="ar-SA"/>
        </w:rPr>
      </w:pPr>
    </w:p>
    <w:p w14:paraId="476198DD" w14:textId="77777777" w:rsidR="00CA316D" w:rsidRPr="005C0656" w:rsidRDefault="005C0656" w:rsidP="0039630F">
      <w:pPr>
        <w:pStyle w:val="ListParagraph"/>
        <w:keepNext/>
        <w:keepLines/>
        <w:numPr>
          <w:ilvl w:val="1"/>
          <w:numId w:val="18"/>
        </w:numPr>
        <w:ind w:hanging="780"/>
        <w:jc w:val="both"/>
        <w:outlineLvl w:val="0"/>
        <w:rPr>
          <w:rFonts w:ascii="Calibri Light" w:hAnsi="Calibri Light"/>
          <w:b/>
          <w:bCs/>
          <w:sz w:val="22"/>
          <w:szCs w:val="22"/>
        </w:rPr>
      </w:pPr>
      <w:bookmarkStart w:id="176" w:name="_Toc494274057"/>
      <w:bookmarkStart w:id="177" w:name="_Toc504410385"/>
      <w:r w:rsidRPr="005C0656">
        <w:rPr>
          <w:rFonts w:ascii="Calibri Light" w:hAnsi="Calibri Light"/>
          <w:b/>
          <w:bCs/>
          <w:sz w:val="22"/>
          <w:szCs w:val="22"/>
        </w:rPr>
        <w:t>Rok za izjavljivanje žalbe na dokumentaciju o nabavi te naziv i adresa žalbenog tijela</w:t>
      </w:r>
      <w:bookmarkEnd w:id="176"/>
      <w:bookmarkEnd w:id="177"/>
    </w:p>
    <w:p w14:paraId="063221BE"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Za rješavanje o žalbama nadležna je Državna komisija za kontrolu postupaka javne nabave.</w:t>
      </w:r>
    </w:p>
    <w:p w14:paraId="4C452621"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Žalbeni postupak vodi se prema odredbama ovoga Zakona i Zakona o općem upravnom postupku. Žalbeni postupak temelji se na načelima javne nabave i upravnog postupka.</w:t>
      </w:r>
    </w:p>
    <w:p w14:paraId="13D48AFF"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Pravo na žalbu ima svaki gospodarski subjekt koji ima ili je imao pravni interes za dobivanje ugovora o javnoj nabavi i koji je pretrpio ili bi mogao pretrpjeti štetu od navodnoga kršenja subjektivnih prava.</w:t>
      </w:r>
    </w:p>
    <w:p w14:paraId="5BE5054B"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Žalba se izjavljuje Državnoj komisiji u pisanom obliku. Žalba se dostavlja neposredno, putem ovlaštenog davatelja poštanskih usluga ili elektroničkim sredstvima komunikacije putem međusobno povezanih informacijskih sustava Državne komisije i EOJN RH. Žalitelj je obvezan primjerak žalbe dostaviti naručitelju u roku za žalbu.</w:t>
      </w:r>
    </w:p>
    <w:p w14:paraId="7C08F1F9"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 otvorenom postupku žalba se izjavljuje u roku deset dana, i to od dana:</w:t>
      </w:r>
    </w:p>
    <w:p w14:paraId="7E37D497" w14:textId="77777777" w:rsidR="00CA316D" w:rsidRPr="00AF06E4" w:rsidRDefault="00CA316D" w:rsidP="0039630F">
      <w:pPr>
        <w:pStyle w:val="Stil26"/>
        <w:numPr>
          <w:ilvl w:val="0"/>
          <w:numId w:val="79"/>
        </w:numPr>
        <w:spacing w:before="0" w:line="240" w:lineRule="auto"/>
        <w:rPr>
          <w:b w:val="0"/>
        </w:rPr>
      </w:pPr>
      <w:bookmarkStart w:id="178" w:name="_Toc504410386"/>
      <w:r w:rsidRPr="00AF06E4">
        <w:rPr>
          <w:b w:val="0"/>
        </w:rPr>
        <w:t>objave poziva na nadmetanje, u odnosu na sadržaj poziva ili dokumentacije o nabavi,</w:t>
      </w:r>
      <w:bookmarkEnd w:id="178"/>
    </w:p>
    <w:p w14:paraId="3EE39DDD" w14:textId="77777777" w:rsidR="00CA316D" w:rsidRPr="00AF06E4" w:rsidRDefault="00CA316D" w:rsidP="0039630F">
      <w:pPr>
        <w:pStyle w:val="Stil26"/>
        <w:numPr>
          <w:ilvl w:val="0"/>
          <w:numId w:val="79"/>
        </w:numPr>
        <w:spacing w:before="0" w:line="240" w:lineRule="auto"/>
        <w:rPr>
          <w:b w:val="0"/>
        </w:rPr>
      </w:pPr>
      <w:bookmarkStart w:id="179" w:name="_Toc504410387"/>
      <w:r w:rsidRPr="00AF06E4">
        <w:rPr>
          <w:b w:val="0"/>
        </w:rPr>
        <w:t>objave obavijesti o ispravku, u odnosu na sadržaj ispravka,</w:t>
      </w:r>
      <w:bookmarkEnd w:id="179"/>
    </w:p>
    <w:p w14:paraId="3D2C0E9D" w14:textId="77777777" w:rsidR="00CA316D" w:rsidRPr="00AF06E4" w:rsidRDefault="00CA316D" w:rsidP="0039630F">
      <w:pPr>
        <w:pStyle w:val="Stil26"/>
        <w:numPr>
          <w:ilvl w:val="0"/>
          <w:numId w:val="79"/>
        </w:numPr>
        <w:spacing w:before="0" w:line="240" w:lineRule="auto"/>
        <w:rPr>
          <w:b w:val="0"/>
        </w:rPr>
      </w:pPr>
      <w:bookmarkStart w:id="180" w:name="_Toc504410388"/>
      <w:r w:rsidRPr="00AF06E4">
        <w:rPr>
          <w:b w:val="0"/>
        </w:rPr>
        <w:t>objave izmjene dokumentacije o nabavi, u odnosu na sadržaj izmjene dokumentacije,</w:t>
      </w:r>
      <w:bookmarkEnd w:id="180"/>
    </w:p>
    <w:p w14:paraId="5E396304" w14:textId="77777777" w:rsidR="00CA316D" w:rsidRPr="00AF06E4" w:rsidRDefault="00CA316D" w:rsidP="0039630F">
      <w:pPr>
        <w:pStyle w:val="Stil26"/>
        <w:numPr>
          <w:ilvl w:val="0"/>
          <w:numId w:val="79"/>
        </w:numPr>
        <w:spacing w:before="0" w:line="240" w:lineRule="auto"/>
        <w:rPr>
          <w:b w:val="0"/>
        </w:rPr>
      </w:pPr>
      <w:bookmarkStart w:id="181" w:name="_Toc504410389"/>
      <w:r w:rsidRPr="00AF06E4">
        <w:rPr>
          <w:b w:val="0"/>
        </w:rPr>
        <w:t>otvaranja ponuda u odnosu na propuštanje naručitelja da valjano odgovori na pravodobno dostavljen zahtjev dodatne informacije, objašnjenja ili izmjene dokumentacije o nabavi te na postupak otvaranja ponuda,</w:t>
      </w:r>
      <w:bookmarkEnd w:id="181"/>
    </w:p>
    <w:p w14:paraId="5A988351" w14:textId="77777777" w:rsidR="00CA316D" w:rsidRPr="00AF06E4" w:rsidRDefault="00CA316D" w:rsidP="0039630F">
      <w:pPr>
        <w:pStyle w:val="Stil26"/>
        <w:numPr>
          <w:ilvl w:val="0"/>
          <w:numId w:val="79"/>
        </w:numPr>
        <w:spacing w:before="0" w:line="240" w:lineRule="auto"/>
        <w:rPr>
          <w:b w:val="0"/>
        </w:rPr>
      </w:pPr>
      <w:bookmarkStart w:id="182" w:name="_Toc504410390"/>
      <w:r w:rsidRPr="00AF06E4">
        <w:rPr>
          <w:b w:val="0"/>
        </w:rPr>
        <w:t>primitka odluke o odabiru ili poništenju, u odnosu na postupak pregleda, ocjene i odabira ponuda, ili razloge poništenja.</w:t>
      </w:r>
      <w:bookmarkEnd w:id="182"/>
    </w:p>
    <w:p w14:paraId="27F2A5BA"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 slučaju izjavljivanja žalbe na Dokumentaciju o nabavi ili izmjenu Dokumentacije o nabavi, Naručitelj će, sukladno članku 419. ZJN 2016, objaviti informaciju da je izjavljena žalba i da se zaustavlja postupak javne nabave.</w:t>
      </w:r>
    </w:p>
    <w:p w14:paraId="22CC883F" w14:textId="77777777" w:rsidR="00CA316D" w:rsidRPr="00AF06E4" w:rsidRDefault="00CA316D" w:rsidP="00AF06E4">
      <w:pPr>
        <w:spacing w:after="0" w:line="240" w:lineRule="auto"/>
        <w:jc w:val="both"/>
        <w:rPr>
          <w:rFonts w:ascii="Calibri Light" w:hAnsi="Calibri Light"/>
        </w:rPr>
      </w:pPr>
    </w:p>
    <w:p w14:paraId="1B938ACB" w14:textId="77777777" w:rsidR="00CA316D" w:rsidRPr="005C0656" w:rsidRDefault="005C0656" w:rsidP="0039630F">
      <w:pPr>
        <w:pStyle w:val="ListParagraph"/>
        <w:keepNext/>
        <w:keepLines/>
        <w:numPr>
          <w:ilvl w:val="0"/>
          <w:numId w:val="18"/>
        </w:numPr>
        <w:shd w:val="clear" w:color="auto" w:fill="D9D9D9" w:themeFill="background1" w:themeFillShade="D9"/>
        <w:ind w:hanging="720"/>
        <w:jc w:val="both"/>
        <w:outlineLvl w:val="0"/>
        <w:rPr>
          <w:rFonts w:ascii="Calibri Light" w:hAnsi="Calibri Light"/>
          <w:b/>
          <w:bCs/>
          <w:sz w:val="22"/>
          <w:szCs w:val="22"/>
          <w:u w:val="single"/>
        </w:rPr>
      </w:pPr>
      <w:bookmarkStart w:id="183" w:name="_Toc494274058"/>
      <w:r>
        <w:rPr>
          <w:rFonts w:ascii="Calibri Light" w:hAnsi="Calibri Light"/>
          <w:bCs/>
          <w:sz w:val="22"/>
          <w:szCs w:val="22"/>
        </w:rPr>
        <w:t xml:space="preserve"> </w:t>
      </w:r>
      <w:r w:rsidR="00CA316D" w:rsidRPr="005C0656">
        <w:rPr>
          <w:rFonts w:ascii="Calibri Light" w:hAnsi="Calibri Light"/>
          <w:b/>
          <w:bCs/>
          <w:sz w:val="22"/>
          <w:szCs w:val="22"/>
          <w:u w:val="single"/>
          <w:shd w:val="clear" w:color="auto" w:fill="D9D9D9" w:themeFill="background1" w:themeFillShade="D9"/>
        </w:rPr>
        <w:t>DRUGI PODACI KOJE NARUČITELJ SMATRA POTREBNIMA</w:t>
      </w:r>
      <w:bookmarkEnd w:id="183"/>
    </w:p>
    <w:p w14:paraId="0640402D" w14:textId="77777777" w:rsidR="00CA316D" w:rsidRPr="005C0656" w:rsidRDefault="00CA316D" w:rsidP="0039630F">
      <w:pPr>
        <w:pStyle w:val="Heading2"/>
        <w:keepLines/>
        <w:framePr w:w="0" w:hRule="auto" w:hSpace="0" w:wrap="auto" w:vAnchor="margin" w:hAnchor="text" w:xAlign="left" w:yAlign="inline"/>
        <w:numPr>
          <w:ilvl w:val="1"/>
          <w:numId w:val="18"/>
        </w:numPr>
        <w:tabs>
          <w:tab w:val="left" w:pos="709"/>
          <w:tab w:val="left" w:pos="1440"/>
        </w:tabs>
        <w:adjustRightInd w:val="0"/>
        <w:ind w:hanging="780"/>
        <w:contextualSpacing/>
        <w:jc w:val="both"/>
        <w:rPr>
          <w:rFonts w:ascii="Calibri Light" w:hAnsi="Calibri Light"/>
          <w:b/>
          <w:sz w:val="22"/>
          <w:szCs w:val="22"/>
        </w:rPr>
      </w:pPr>
      <w:r w:rsidRPr="005C0656">
        <w:rPr>
          <w:rFonts w:ascii="Calibri Light" w:hAnsi="Calibri Light"/>
          <w:b/>
          <w:sz w:val="22"/>
          <w:szCs w:val="22"/>
        </w:rPr>
        <w:t>Sklapanje i izvršenje ugovora o javnoj nabavi</w:t>
      </w:r>
    </w:p>
    <w:p w14:paraId="69EABB30"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Ugovorne strane sklapaju ugovor o javnoj nabavi u pisanom obliku u roku od 30 dana od dana izvršnosti odluke o odabiru.</w:t>
      </w:r>
    </w:p>
    <w:p w14:paraId="6D1C0D28"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Ugovor o javnoj nabavi  mora biti sklopljen u skladu s uvjetima određenima dokumentaciji o nabavi i odabranom ponudom te ugovorne strane izvršavaju ugovor o javnoj nabavi u skladu s uvjetima određenima u dokumentaciji o nabavi i odabranom ponudom.</w:t>
      </w:r>
    </w:p>
    <w:p w14:paraId="6831A6DF" w14:textId="77777777" w:rsidR="00F5299D" w:rsidRDefault="00F5299D" w:rsidP="00AF06E4">
      <w:pPr>
        <w:spacing w:after="0" w:line="240" w:lineRule="auto"/>
        <w:jc w:val="both"/>
        <w:rPr>
          <w:rFonts w:ascii="Calibri Light" w:hAnsi="Calibri Light" w:cs="Tahoma"/>
        </w:rPr>
      </w:pPr>
    </w:p>
    <w:p w14:paraId="53DBB637"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Naručitelj je obvezan kontrolirati je li izvršenje ugovora o javnoj nabavi u skladu s uvjetima određenima u dokumentaciji o nabavi i odabranom ponudom.</w:t>
      </w:r>
    </w:p>
    <w:p w14:paraId="2EEA49D4"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Na odgovornost ugovornih strana za ispunjenje obveza iz ugovora o javnoj nabavi, uz odredbe ZJN 2016, na odgovarajući način primjenjuju se odredbe zakona kojim se uređuju obvezni odnosi.</w:t>
      </w:r>
    </w:p>
    <w:p w14:paraId="6D1F086E" w14:textId="77777777" w:rsidR="00F5299D" w:rsidRDefault="00F5299D" w:rsidP="00AF06E4">
      <w:pPr>
        <w:pStyle w:val="Heading2"/>
        <w:keepLines/>
        <w:framePr w:w="0" w:hRule="auto" w:hSpace="0" w:wrap="auto" w:vAnchor="margin" w:hAnchor="text" w:xAlign="left" w:yAlign="inline"/>
        <w:numPr>
          <w:ilvl w:val="1"/>
          <w:numId w:val="0"/>
        </w:numPr>
        <w:tabs>
          <w:tab w:val="left" w:pos="709"/>
          <w:tab w:val="left" w:pos="1440"/>
        </w:tabs>
        <w:adjustRightInd w:val="0"/>
        <w:ind w:left="1440" w:hanging="720"/>
        <w:contextualSpacing/>
        <w:jc w:val="both"/>
        <w:rPr>
          <w:rFonts w:ascii="Calibri Light" w:hAnsi="Calibri Light"/>
          <w:sz w:val="22"/>
          <w:szCs w:val="22"/>
        </w:rPr>
      </w:pPr>
      <w:bookmarkStart w:id="184" w:name="_Toc377632691"/>
    </w:p>
    <w:p w14:paraId="5A934990" w14:textId="77777777" w:rsidR="00CA316D" w:rsidRPr="00F5299D" w:rsidRDefault="00CA316D" w:rsidP="0039630F">
      <w:pPr>
        <w:pStyle w:val="Heading2"/>
        <w:keepLines/>
        <w:framePr w:w="0" w:hRule="auto" w:hSpace="0" w:wrap="auto" w:vAnchor="margin" w:hAnchor="text" w:xAlign="left" w:yAlign="inline"/>
        <w:numPr>
          <w:ilvl w:val="1"/>
          <w:numId w:val="18"/>
        </w:numPr>
        <w:tabs>
          <w:tab w:val="left" w:pos="709"/>
          <w:tab w:val="left" w:pos="1440"/>
        </w:tabs>
        <w:adjustRightInd w:val="0"/>
        <w:ind w:hanging="780"/>
        <w:contextualSpacing/>
        <w:jc w:val="both"/>
        <w:rPr>
          <w:rFonts w:ascii="Calibri Light" w:hAnsi="Calibri Light"/>
          <w:b/>
          <w:caps/>
          <w:sz w:val="22"/>
          <w:szCs w:val="22"/>
        </w:rPr>
      </w:pPr>
      <w:r w:rsidRPr="00F5299D">
        <w:rPr>
          <w:rFonts w:ascii="Calibri Light" w:hAnsi="Calibri Light"/>
          <w:b/>
          <w:sz w:val="22"/>
          <w:szCs w:val="22"/>
        </w:rPr>
        <w:t>Tajnost dokumentacije gospodarskih subjekata</w:t>
      </w:r>
    </w:p>
    <w:p w14:paraId="5F79FED7" w14:textId="77777777" w:rsidR="00CA316D" w:rsidRPr="00AF06E4" w:rsidRDefault="00CA316D" w:rsidP="00AF06E4">
      <w:pPr>
        <w:autoSpaceDE w:val="0"/>
        <w:autoSpaceDN w:val="0"/>
        <w:adjustRightInd w:val="0"/>
        <w:spacing w:after="0" w:line="240" w:lineRule="auto"/>
        <w:ind w:right="-22"/>
        <w:jc w:val="both"/>
        <w:rPr>
          <w:rFonts w:ascii="Calibri Light" w:hAnsi="Calibri Light" w:cs="Tahoma"/>
        </w:rPr>
      </w:pPr>
      <w:r w:rsidRPr="00AF06E4">
        <w:rPr>
          <w:rFonts w:ascii="Calibri Light" w:hAnsi="Calibri Light" w:cs="Tahoma"/>
        </w:rPr>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2.ZJN 2016, u uvodnom dijelu dokumenta kojeg označi tajnom, navesti pravnu osnovu na temelju koje su ti podaci označeni tajnima. </w:t>
      </w:r>
    </w:p>
    <w:p w14:paraId="66325CAA" w14:textId="77777777" w:rsidR="00CA316D" w:rsidRPr="00AF06E4" w:rsidRDefault="00CA316D" w:rsidP="00AF06E4">
      <w:pPr>
        <w:autoSpaceDE w:val="0"/>
        <w:autoSpaceDN w:val="0"/>
        <w:adjustRightInd w:val="0"/>
        <w:spacing w:after="0" w:line="240" w:lineRule="auto"/>
        <w:ind w:right="-22"/>
        <w:jc w:val="both"/>
        <w:rPr>
          <w:rFonts w:ascii="Calibri Light" w:hAnsi="Calibri Light" w:cs="Tahoma"/>
        </w:rPr>
      </w:pPr>
      <w:r w:rsidRPr="00AF06E4">
        <w:rPr>
          <w:rFonts w:ascii="Calibri Light" w:hAnsi="Calibri Light" w:cs="Tahoma"/>
        </w:rPr>
        <w:t>Sukladno članku 52. stavak 3.ZJN 2016, gospodarski subjekti ne smiju u postupcima javne nabave označiti tajnom:</w:t>
      </w:r>
    </w:p>
    <w:p w14:paraId="3519C870" w14:textId="77777777" w:rsidR="00CA316D" w:rsidRPr="00AF06E4" w:rsidRDefault="00CA316D" w:rsidP="0039630F">
      <w:pPr>
        <w:pStyle w:val="Stil26"/>
        <w:numPr>
          <w:ilvl w:val="0"/>
          <w:numId w:val="78"/>
        </w:numPr>
        <w:spacing w:before="0" w:line="240" w:lineRule="auto"/>
        <w:rPr>
          <w:b w:val="0"/>
        </w:rPr>
      </w:pPr>
      <w:r w:rsidRPr="00AF06E4">
        <w:rPr>
          <w:b w:val="0"/>
        </w:rPr>
        <w:t>cijenu ponude,</w:t>
      </w:r>
    </w:p>
    <w:p w14:paraId="392B52FF" w14:textId="77777777" w:rsidR="00CA316D" w:rsidRPr="00AF06E4" w:rsidRDefault="00CA316D" w:rsidP="0039630F">
      <w:pPr>
        <w:pStyle w:val="Stil26"/>
        <w:numPr>
          <w:ilvl w:val="0"/>
          <w:numId w:val="78"/>
        </w:numPr>
        <w:spacing w:before="0" w:line="240" w:lineRule="auto"/>
        <w:rPr>
          <w:b w:val="0"/>
        </w:rPr>
      </w:pPr>
      <w:r w:rsidRPr="00AF06E4">
        <w:rPr>
          <w:b w:val="0"/>
        </w:rPr>
        <w:t xml:space="preserve">troškovnik, </w:t>
      </w:r>
    </w:p>
    <w:p w14:paraId="4E1BC01A" w14:textId="77777777" w:rsidR="00CA316D" w:rsidRPr="00AF06E4" w:rsidRDefault="00CA316D" w:rsidP="0039630F">
      <w:pPr>
        <w:pStyle w:val="Stil26"/>
        <w:numPr>
          <w:ilvl w:val="0"/>
          <w:numId w:val="78"/>
        </w:numPr>
        <w:spacing w:before="0" w:line="240" w:lineRule="auto"/>
        <w:rPr>
          <w:b w:val="0"/>
        </w:rPr>
      </w:pPr>
      <w:r w:rsidRPr="00AF06E4">
        <w:rPr>
          <w:b w:val="0"/>
        </w:rPr>
        <w:t>podatke u vezi s kriterijima za odabir ponude,</w:t>
      </w:r>
    </w:p>
    <w:p w14:paraId="19A57984" w14:textId="77777777" w:rsidR="00CA316D" w:rsidRPr="00AF06E4" w:rsidRDefault="00CA316D" w:rsidP="0039630F">
      <w:pPr>
        <w:pStyle w:val="Stil26"/>
        <w:numPr>
          <w:ilvl w:val="0"/>
          <w:numId w:val="78"/>
        </w:numPr>
        <w:spacing w:before="0" w:line="240" w:lineRule="auto"/>
        <w:rPr>
          <w:b w:val="0"/>
        </w:rPr>
      </w:pPr>
      <w:r w:rsidRPr="00AF06E4">
        <w:rPr>
          <w:b w:val="0"/>
        </w:rPr>
        <w:t>javne isprave,</w:t>
      </w:r>
    </w:p>
    <w:p w14:paraId="7C338F25" w14:textId="77777777" w:rsidR="00CA316D" w:rsidRPr="00AF06E4" w:rsidRDefault="00CA316D" w:rsidP="0039630F">
      <w:pPr>
        <w:pStyle w:val="Stil26"/>
        <w:numPr>
          <w:ilvl w:val="0"/>
          <w:numId w:val="78"/>
        </w:numPr>
        <w:spacing w:before="0" w:line="240" w:lineRule="auto"/>
        <w:rPr>
          <w:b w:val="0"/>
        </w:rPr>
      </w:pPr>
      <w:r w:rsidRPr="00AF06E4">
        <w:rPr>
          <w:b w:val="0"/>
        </w:rPr>
        <w:t>izvatke iz javnih registara te</w:t>
      </w:r>
    </w:p>
    <w:p w14:paraId="6107889C" w14:textId="77777777" w:rsidR="00CA316D" w:rsidRPr="00AF06E4" w:rsidRDefault="00CA316D" w:rsidP="0039630F">
      <w:pPr>
        <w:pStyle w:val="Stil26"/>
        <w:numPr>
          <w:ilvl w:val="0"/>
          <w:numId w:val="78"/>
        </w:numPr>
        <w:spacing w:before="0" w:line="240" w:lineRule="auto"/>
        <w:rPr>
          <w:b w:val="0"/>
        </w:rPr>
      </w:pPr>
      <w:r w:rsidRPr="00AF06E4">
        <w:rPr>
          <w:b w:val="0"/>
        </w:rPr>
        <w:t xml:space="preserve">druge podatke koji se prema posebnom zakonu ili </w:t>
      </w:r>
      <w:proofErr w:type="spellStart"/>
      <w:r w:rsidRPr="00AF06E4">
        <w:rPr>
          <w:b w:val="0"/>
        </w:rPr>
        <w:t>podazkonskom</w:t>
      </w:r>
      <w:proofErr w:type="spellEnd"/>
      <w:r w:rsidRPr="00AF06E4">
        <w:rPr>
          <w:b w:val="0"/>
        </w:rPr>
        <w:t xml:space="preserve"> propisu moraju javno objaviti ili se ne smiju označiti tajnom. </w:t>
      </w:r>
    </w:p>
    <w:p w14:paraId="7910A069" w14:textId="77777777" w:rsidR="00CA316D" w:rsidRPr="00AF06E4" w:rsidRDefault="00CA316D" w:rsidP="00AF06E4">
      <w:pPr>
        <w:autoSpaceDE w:val="0"/>
        <w:autoSpaceDN w:val="0"/>
        <w:adjustRightInd w:val="0"/>
        <w:spacing w:after="0" w:line="240" w:lineRule="auto"/>
        <w:ind w:right="-22"/>
        <w:jc w:val="both"/>
        <w:rPr>
          <w:rFonts w:ascii="Calibri Light" w:hAnsi="Calibri Light" w:cs="Tahoma"/>
        </w:rPr>
      </w:pPr>
      <w:r w:rsidRPr="00AF06E4">
        <w:rPr>
          <w:rFonts w:ascii="Calibri Light" w:hAnsi="Calibri Light" w:cs="Tahoma"/>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0DE6D0E3" w14:textId="77777777" w:rsidR="00CA316D" w:rsidRPr="00AF06E4" w:rsidRDefault="00CA316D" w:rsidP="00AF06E4">
      <w:pPr>
        <w:tabs>
          <w:tab w:val="left" w:pos="284"/>
        </w:tabs>
        <w:spacing w:after="0" w:line="240" w:lineRule="auto"/>
        <w:ind w:right="-22"/>
        <w:jc w:val="both"/>
        <w:rPr>
          <w:rFonts w:ascii="Calibri Light" w:hAnsi="Calibri Light" w:cs="Tahoma"/>
        </w:rPr>
      </w:pPr>
      <w:r w:rsidRPr="00AF06E4">
        <w:rPr>
          <w:rFonts w:ascii="Calibri Light" w:hAnsi="Calibri Light" w:cs="Tahoma"/>
        </w:rPr>
        <w:t>Naručitelj smije otkriti podatke iz članka 52. stavka 3. ZJN 2016 dobivene od gospodarskih subjekata koje su oni označili tajnom.</w:t>
      </w:r>
    </w:p>
    <w:p w14:paraId="6AE847F0"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w:t>
      </w:r>
      <w:proofErr w:type="spellStart"/>
      <w:r w:rsidRPr="00AF06E4">
        <w:rPr>
          <w:rFonts w:ascii="Calibri Light" w:hAnsi="Calibri Light" w:cs="Tahoma"/>
        </w:rPr>
        <w:t>podzakonskom</w:t>
      </w:r>
      <w:proofErr w:type="spellEnd"/>
      <w:r w:rsidRPr="00AF06E4">
        <w:rPr>
          <w:rFonts w:ascii="Calibri Light" w:hAnsi="Calibri Light" w:cs="Tahoma"/>
        </w:rPr>
        <w:t xml:space="preserve"> propisu moraju javno objaviti ili se ne smiju označiti tajnom, Naručitelj smije otkriti podatke iz članka 52. stavka 3. ZJN 2016. dobivene od navedenog Ponuditelja koje je on označio tajnom.</w:t>
      </w:r>
    </w:p>
    <w:p w14:paraId="6C1CBA38" w14:textId="77777777" w:rsidR="00CA316D" w:rsidRPr="00AF06E4" w:rsidRDefault="00CA316D" w:rsidP="00AF06E4">
      <w:pPr>
        <w:keepNext/>
        <w:tabs>
          <w:tab w:val="num" w:pos="450"/>
        </w:tabs>
        <w:spacing w:after="0" w:line="240" w:lineRule="auto"/>
        <w:ind w:right="-22"/>
        <w:jc w:val="both"/>
        <w:rPr>
          <w:rFonts w:ascii="Calibri Light" w:hAnsi="Calibri Light" w:cs="Tahoma"/>
        </w:rPr>
      </w:pPr>
      <w:r w:rsidRPr="00AF06E4">
        <w:rPr>
          <w:rFonts w:ascii="Calibri Light" w:hAnsi="Calibri Light" w:cs="Tahoma"/>
        </w:rPr>
        <w:t>Sukladno ovoj Dokumentaciji o nabavi za dokaze sposobnosti ponuditelja, svi zahtijevani dokumenti su javnog karaktera i nema potrebe za označavanjem istih poslovnom tajnom.</w:t>
      </w:r>
    </w:p>
    <w:p w14:paraId="2520F640" w14:textId="77777777" w:rsidR="00CA316D" w:rsidRPr="00AF06E4" w:rsidRDefault="00CA316D" w:rsidP="00AF06E4">
      <w:pPr>
        <w:spacing w:after="0" w:line="240" w:lineRule="auto"/>
        <w:jc w:val="both"/>
        <w:rPr>
          <w:rFonts w:ascii="Calibri Light" w:hAnsi="Calibri Light" w:cs="Tahoma"/>
        </w:rPr>
      </w:pPr>
    </w:p>
    <w:p w14:paraId="7C93AB1F" w14:textId="77777777" w:rsidR="00CA316D" w:rsidRPr="00F5299D" w:rsidRDefault="00CA316D" w:rsidP="0039630F">
      <w:pPr>
        <w:pStyle w:val="Heading2"/>
        <w:keepLines/>
        <w:framePr w:w="0" w:hRule="auto" w:hSpace="0" w:wrap="auto" w:vAnchor="margin" w:hAnchor="text" w:xAlign="left" w:yAlign="inline"/>
        <w:numPr>
          <w:ilvl w:val="1"/>
          <w:numId w:val="18"/>
        </w:numPr>
        <w:tabs>
          <w:tab w:val="left" w:pos="709"/>
          <w:tab w:val="left" w:pos="1440"/>
        </w:tabs>
        <w:adjustRightInd w:val="0"/>
        <w:ind w:hanging="780"/>
        <w:contextualSpacing/>
        <w:jc w:val="both"/>
        <w:rPr>
          <w:rFonts w:ascii="Calibri Light" w:hAnsi="Calibri Light"/>
          <w:b/>
          <w:caps/>
          <w:sz w:val="22"/>
          <w:szCs w:val="22"/>
        </w:rPr>
      </w:pPr>
      <w:bookmarkStart w:id="185" w:name="_Toc472598300"/>
      <w:r w:rsidRPr="00F5299D">
        <w:rPr>
          <w:rFonts w:ascii="Calibri Light" w:hAnsi="Calibri Light"/>
          <w:b/>
          <w:sz w:val="22"/>
          <w:szCs w:val="22"/>
        </w:rPr>
        <w:t>Uvid u dokumentaciju postupka javne nabave</w:t>
      </w:r>
      <w:bookmarkEnd w:id="185"/>
    </w:p>
    <w:p w14:paraId="4818B51B" w14:textId="77777777" w:rsidR="00CA316D" w:rsidRPr="00AF06E4" w:rsidRDefault="00CA316D" w:rsidP="00AF06E4">
      <w:pPr>
        <w:tabs>
          <w:tab w:val="left" w:pos="0"/>
        </w:tabs>
        <w:spacing w:after="0" w:line="240" w:lineRule="auto"/>
        <w:ind w:right="380"/>
        <w:jc w:val="both"/>
        <w:rPr>
          <w:rFonts w:ascii="Calibri Light" w:hAnsi="Calibri Light" w:cs="Tahoma"/>
        </w:rPr>
      </w:pPr>
      <w:r w:rsidRPr="00AF06E4">
        <w:rPr>
          <w:rFonts w:ascii="Calibri Light" w:hAnsi="Calibri Light" w:cs="Tahoma"/>
        </w:rPr>
        <w:t>Naručitelj obvezan je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bookmarkEnd w:id="184"/>
    <w:p w14:paraId="76E89590" w14:textId="77777777" w:rsidR="003A7A7C" w:rsidRDefault="003A7A7C" w:rsidP="00AF06E4">
      <w:pPr>
        <w:pStyle w:val="Heading2"/>
        <w:keepLines/>
        <w:framePr w:w="0" w:hRule="auto" w:hSpace="0" w:wrap="auto" w:vAnchor="margin" w:hAnchor="text" w:xAlign="left" w:yAlign="inline"/>
        <w:numPr>
          <w:ilvl w:val="1"/>
          <w:numId w:val="0"/>
        </w:numPr>
        <w:tabs>
          <w:tab w:val="left" w:pos="709"/>
          <w:tab w:val="left" w:pos="1440"/>
        </w:tabs>
        <w:adjustRightInd w:val="0"/>
        <w:ind w:left="1440" w:hanging="720"/>
        <w:contextualSpacing/>
        <w:jc w:val="both"/>
        <w:rPr>
          <w:rFonts w:ascii="Calibri Light" w:hAnsi="Calibri Light"/>
          <w:sz w:val="22"/>
          <w:szCs w:val="22"/>
        </w:rPr>
      </w:pPr>
    </w:p>
    <w:p w14:paraId="53BE9D76" w14:textId="77777777" w:rsidR="00CA316D" w:rsidRPr="00F5299D" w:rsidRDefault="00CA316D" w:rsidP="0039630F">
      <w:pPr>
        <w:pStyle w:val="Heading2"/>
        <w:keepLines/>
        <w:framePr w:w="0" w:hRule="auto" w:hSpace="0" w:wrap="auto" w:vAnchor="margin" w:hAnchor="text" w:xAlign="left" w:yAlign="inline"/>
        <w:numPr>
          <w:ilvl w:val="1"/>
          <w:numId w:val="18"/>
        </w:numPr>
        <w:tabs>
          <w:tab w:val="left" w:pos="709"/>
          <w:tab w:val="left" w:pos="1440"/>
        </w:tabs>
        <w:adjustRightInd w:val="0"/>
        <w:ind w:hanging="780"/>
        <w:contextualSpacing/>
        <w:jc w:val="both"/>
        <w:rPr>
          <w:rFonts w:ascii="Calibri Light" w:hAnsi="Calibri Light"/>
          <w:b/>
          <w:sz w:val="22"/>
          <w:szCs w:val="22"/>
        </w:rPr>
      </w:pPr>
      <w:r w:rsidRPr="00F5299D">
        <w:rPr>
          <w:rFonts w:ascii="Calibri Light" w:hAnsi="Calibri Light"/>
          <w:b/>
          <w:sz w:val="22"/>
          <w:szCs w:val="22"/>
        </w:rPr>
        <w:t>Rok mirovanja</w:t>
      </w:r>
    </w:p>
    <w:p w14:paraId="52ABA44A" w14:textId="77777777" w:rsidR="00CA316D" w:rsidRPr="00AF06E4" w:rsidRDefault="00CA316D" w:rsidP="00AF06E4">
      <w:pPr>
        <w:spacing w:after="0" w:line="240" w:lineRule="auto"/>
        <w:jc w:val="both"/>
        <w:rPr>
          <w:rFonts w:ascii="Calibri Light" w:hAnsi="Calibri Light" w:cs="Tahoma"/>
        </w:rPr>
      </w:pPr>
      <w:r w:rsidRPr="00AF06E4">
        <w:rPr>
          <w:rFonts w:ascii="Calibri Light" w:hAnsi="Calibri Light" w:cs="Tahoma"/>
        </w:rPr>
        <w:t xml:space="preserve">Rok mirovanja iznosi </w:t>
      </w:r>
      <w:r w:rsidRPr="00AF06E4">
        <w:rPr>
          <w:rFonts w:ascii="Calibri Light" w:hAnsi="Calibri Light" w:cs="Tahoma"/>
          <w:b/>
        </w:rPr>
        <w:t>15 dana od dana dostave odluke o odabiru</w:t>
      </w:r>
      <w:r w:rsidRPr="00AF06E4">
        <w:rPr>
          <w:rFonts w:ascii="Calibri Light" w:hAnsi="Calibri Light" w:cs="Tahoma"/>
        </w:rPr>
        <w:t>.</w:t>
      </w:r>
    </w:p>
    <w:p w14:paraId="1DCA7E5B" w14:textId="77777777" w:rsidR="00CA316D" w:rsidRPr="00AF06E4" w:rsidRDefault="00CA316D" w:rsidP="00AF06E4">
      <w:pPr>
        <w:pStyle w:val="NoSpacing4"/>
        <w:jc w:val="both"/>
        <w:rPr>
          <w:rFonts w:ascii="Calibri Light" w:hAnsi="Calibri Light"/>
          <w:b/>
          <w:i/>
          <w:sz w:val="22"/>
          <w:szCs w:val="22"/>
        </w:rPr>
      </w:pPr>
    </w:p>
    <w:p w14:paraId="7C5E29DE" w14:textId="77777777" w:rsidR="00CA316D" w:rsidRDefault="00CA316D" w:rsidP="00AF06E4">
      <w:pPr>
        <w:pStyle w:val="NoSpacing4"/>
        <w:jc w:val="both"/>
        <w:rPr>
          <w:rFonts w:ascii="Calibri Light" w:hAnsi="Calibri Light"/>
          <w:b/>
          <w:i/>
          <w:sz w:val="22"/>
          <w:szCs w:val="22"/>
        </w:rPr>
      </w:pPr>
    </w:p>
    <w:p w14:paraId="43792E6C" w14:textId="7BFD8888" w:rsidR="009865C5" w:rsidRPr="00AF06E4" w:rsidRDefault="00ED562C" w:rsidP="00AF06E4">
      <w:pPr>
        <w:pStyle w:val="Default"/>
        <w:jc w:val="both"/>
        <w:rPr>
          <w:rFonts w:ascii="Calibri Light" w:hAnsi="Calibri Light"/>
          <w:sz w:val="22"/>
          <w:szCs w:val="22"/>
        </w:rPr>
      </w:pPr>
      <w:r>
        <w:rPr>
          <w:rFonts w:ascii="Calibri Light" w:hAnsi="Calibri Light"/>
          <w:noProof/>
          <w:sz w:val="22"/>
          <w:szCs w:val="22"/>
        </w:rPr>
        <mc:AlternateContent>
          <mc:Choice Requires="wps">
            <w:drawing>
              <wp:anchor distT="0" distB="0" distL="114300" distR="114300" simplePos="0" relativeHeight="251659264" behindDoc="0" locked="0" layoutInCell="1" allowOverlap="1" wp14:anchorId="501A793A" wp14:editId="5FDB529F">
                <wp:simplePos x="0" y="0"/>
                <wp:positionH relativeFrom="column">
                  <wp:posOffset>1196340</wp:posOffset>
                </wp:positionH>
                <wp:positionV relativeFrom="paragraph">
                  <wp:posOffset>8700770</wp:posOffset>
                </wp:positionV>
                <wp:extent cx="1986915" cy="972820"/>
                <wp:effectExtent l="0" t="0" r="0" b="0"/>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72820"/>
                        </a:xfrm>
                        <a:prstGeom prst="rect">
                          <a:avLst/>
                        </a:prstGeom>
                        <a:noFill/>
                        <a:ln w="6350">
                          <a:noFill/>
                        </a:ln>
                        <a:effectLst/>
                      </wps:spPr>
                      <wps:txbx>
                        <w:txbxContent>
                          <w:p w14:paraId="46FE3465"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212CF3CA"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549151D7"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14:paraId="65FD8D8E"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4B2C625E"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94.2pt;margin-top:685.1pt;width:156.45pt;height:7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" filled="f" stroked="f" strokeweight=".5pt">
                <v:path arrowok="t"/>
                <v:textbox>
                  <w:txbxContent>
                    <w:p w14:paraId="46FE3465"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212CF3CA"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549151D7"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r w:rsidRPr="0021783E">
                        <w:rPr>
                          <w:rFonts w:ascii="Titillium Lt" w:hAnsi="Titillium Lt" w:cs="Titillium Lt"/>
                          <w:color w:val="656565"/>
                          <w:spacing w:val="3"/>
                          <w:sz w:val="17"/>
                          <w:szCs w:val="17"/>
                        </w:rPr>
                        <w:t xml:space="preserve">Ksaverskacesta 2, 10 001 Zagreb </w:t>
                      </w:r>
                    </w:p>
                    <w:p w14:paraId="65FD8D8E"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4B2C625E"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mc:Fallback>
        </mc:AlternateContent>
      </w:r>
      <w:r>
        <w:rPr>
          <w:rFonts w:ascii="Calibri Light" w:hAnsi="Calibri Light"/>
          <w:noProof/>
          <w:sz w:val="22"/>
          <w:szCs w:val="22"/>
        </w:rPr>
        <mc:AlternateContent>
          <mc:Choice Requires="wps">
            <w:drawing>
              <wp:anchor distT="0" distB="0" distL="114300" distR="114300" simplePos="0" relativeHeight="251661312" behindDoc="0" locked="0" layoutInCell="1" allowOverlap="1" wp14:anchorId="22A9812F" wp14:editId="50A2A891">
                <wp:simplePos x="0" y="0"/>
                <wp:positionH relativeFrom="column">
                  <wp:posOffset>1196340</wp:posOffset>
                </wp:positionH>
                <wp:positionV relativeFrom="paragraph">
                  <wp:posOffset>8700770</wp:posOffset>
                </wp:positionV>
                <wp:extent cx="1986915" cy="97282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72820"/>
                        </a:xfrm>
                        <a:prstGeom prst="rect">
                          <a:avLst/>
                        </a:prstGeom>
                        <a:noFill/>
                        <a:ln w="6350">
                          <a:noFill/>
                        </a:ln>
                        <a:effectLst/>
                      </wps:spPr>
                      <wps:txbx>
                        <w:txbxContent>
                          <w:p w14:paraId="5BE4DDDD"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76205D38"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52A53543"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14:paraId="26F9385D"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41F40647"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7" type="#_x0000_t202" style="position:absolute;left:0;text-align:left;margin-left:94.2pt;margin-top:685.1pt;width:156.45pt;height:76.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" filled="f" stroked="f" strokeweight=".5pt">
                <v:path arrowok="t"/>
                <v:textbox>
                  <w:txbxContent>
                    <w:p w14:paraId="5BE4DDDD"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76205D38"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52A53543"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r w:rsidRPr="0021783E">
                        <w:rPr>
                          <w:rFonts w:ascii="Titillium Lt" w:hAnsi="Titillium Lt" w:cs="Titillium Lt"/>
                          <w:color w:val="656565"/>
                          <w:spacing w:val="3"/>
                          <w:sz w:val="17"/>
                          <w:szCs w:val="17"/>
                        </w:rPr>
                        <w:t xml:space="preserve">Ksaverskacesta 2, 10 001 Zagreb </w:t>
                      </w:r>
                    </w:p>
                    <w:p w14:paraId="26F9385D"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41F40647"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mc:Fallback>
        </mc:AlternateContent>
      </w:r>
      <w:r>
        <w:rPr>
          <w:rFonts w:ascii="Calibri Light" w:hAnsi="Calibri Light"/>
          <w:noProof/>
          <w:sz w:val="22"/>
          <w:szCs w:val="22"/>
        </w:rPr>
        <mc:AlternateContent>
          <mc:Choice Requires="wps">
            <w:drawing>
              <wp:anchor distT="0" distB="0" distL="114300" distR="114300" simplePos="0" relativeHeight="251663360" behindDoc="0" locked="0" layoutInCell="1" allowOverlap="1" wp14:anchorId="5BCDBD1E" wp14:editId="19493AAD">
                <wp:simplePos x="0" y="0"/>
                <wp:positionH relativeFrom="column">
                  <wp:posOffset>1196340</wp:posOffset>
                </wp:positionH>
                <wp:positionV relativeFrom="paragraph">
                  <wp:posOffset>8700770</wp:posOffset>
                </wp:positionV>
                <wp:extent cx="1986915" cy="97282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72820"/>
                        </a:xfrm>
                        <a:prstGeom prst="rect">
                          <a:avLst/>
                        </a:prstGeom>
                        <a:noFill/>
                        <a:ln w="6350">
                          <a:noFill/>
                        </a:ln>
                        <a:effectLst/>
                      </wps:spPr>
                      <wps:txbx>
                        <w:txbxContent>
                          <w:p w14:paraId="57511968"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5D4889B7"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42D810A4"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14:paraId="76033147"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7386587E"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8" type="#_x0000_t202" style="position:absolute;left:0;text-align:left;margin-left:94.2pt;margin-top:685.1pt;width:156.45pt;height:76.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" filled="f" stroked="f" strokeweight=".5pt">
                <v:path arrowok="t"/>
                <v:textbox>
                  <w:txbxContent>
                    <w:p w14:paraId="57511968"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5D4889B7"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42D810A4"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r w:rsidRPr="0021783E">
                        <w:rPr>
                          <w:rFonts w:ascii="Titillium Lt" w:hAnsi="Titillium Lt" w:cs="Titillium Lt"/>
                          <w:color w:val="656565"/>
                          <w:spacing w:val="3"/>
                          <w:sz w:val="17"/>
                          <w:szCs w:val="17"/>
                        </w:rPr>
                        <w:t xml:space="preserve">Ksaverskacesta 2, 10 001 Zagreb </w:t>
                      </w:r>
                    </w:p>
                    <w:p w14:paraId="76033147"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7386587E"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mc:Fallback>
        </mc:AlternateContent>
      </w:r>
      <w:r>
        <w:rPr>
          <w:rFonts w:ascii="Calibri Light" w:hAnsi="Calibri Light"/>
          <w:noProof/>
          <w:sz w:val="22"/>
          <w:szCs w:val="22"/>
        </w:rPr>
        <mc:AlternateContent>
          <mc:Choice Requires="wps">
            <w:drawing>
              <wp:anchor distT="0" distB="0" distL="114300" distR="114300" simplePos="0" relativeHeight="251665408" behindDoc="0" locked="0" layoutInCell="1" allowOverlap="1" wp14:anchorId="7EDD07F4" wp14:editId="34762278">
                <wp:simplePos x="0" y="0"/>
                <wp:positionH relativeFrom="column">
                  <wp:posOffset>1196340</wp:posOffset>
                </wp:positionH>
                <wp:positionV relativeFrom="paragraph">
                  <wp:posOffset>8700770</wp:posOffset>
                </wp:positionV>
                <wp:extent cx="1986915" cy="972820"/>
                <wp:effectExtent l="0" t="0" r="0" b="0"/>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72820"/>
                        </a:xfrm>
                        <a:prstGeom prst="rect">
                          <a:avLst/>
                        </a:prstGeom>
                        <a:noFill/>
                        <a:ln w="6350">
                          <a:noFill/>
                        </a:ln>
                        <a:effectLst/>
                      </wps:spPr>
                      <wps:txbx>
                        <w:txbxContent>
                          <w:p w14:paraId="391F45EB"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7FCA1625"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06C0781D"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14:paraId="20CCAEF4"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676085E1"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29" type="#_x0000_t202" style="position:absolute;left:0;text-align:left;margin-left:94.2pt;margin-top:685.1pt;width:156.45pt;height:7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" filled="f" stroked="f" strokeweight=".5pt">
                <v:path arrowok="t"/>
                <v:textbox>
                  <w:txbxContent>
                    <w:p w14:paraId="391F45EB"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7FCA1625"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06C0781D"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r w:rsidRPr="0021783E">
                        <w:rPr>
                          <w:rFonts w:ascii="Titillium Lt" w:hAnsi="Titillium Lt" w:cs="Titillium Lt"/>
                          <w:color w:val="656565"/>
                          <w:spacing w:val="3"/>
                          <w:sz w:val="17"/>
                          <w:szCs w:val="17"/>
                        </w:rPr>
                        <w:t xml:space="preserve">Ksaverskacesta 2, 10 001 Zagreb </w:t>
                      </w:r>
                    </w:p>
                    <w:p w14:paraId="20CCAEF4"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676085E1"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mc:Fallback>
        </mc:AlternateContent>
      </w:r>
      <w:r>
        <w:rPr>
          <w:rFonts w:ascii="Calibri Light" w:hAnsi="Calibri Light"/>
          <w:noProof/>
          <w:sz w:val="22"/>
          <w:szCs w:val="22"/>
        </w:rPr>
        <mc:AlternateContent>
          <mc:Choice Requires="wps">
            <w:drawing>
              <wp:anchor distT="0" distB="0" distL="114300" distR="114300" simplePos="0" relativeHeight="251667456" behindDoc="0" locked="0" layoutInCell="1" allowOverlap="1" wp14:anchorId="0087169A" wp14:editId="1AF20896">
                <wp:simplePos x="0" y="0"/>
                <wp:positionH relativeFrom="column">
                  <wp:posOffset>1196340</wp:posOffset>
                </wp:positionH>
                <wp:positionV relativeFrom="paragraph">
                  <wp:posOffset>8700770</wp:posOffset>
                </wp:positionV>
                <wp:extent cx="1986915" cy="972820"/>
                <wp:effectExtent l="0" t="0" r="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72820"/>
                        </a:xfrm>
                        <a:prstGeom prst="rect">
                          <a:avLst/>
                        </a:prstGeom>
                        <a:noFill/>
                        <a:ln w="6350">
                          <a:noFill/>
                        </a:ln>
                        <a:effectLst/>
                      </wps:spPr>
                      <wps:txbx>
                        <w:txbxContent>
                          <w:p w14:paraId="0E4D8544"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4EFE3E2B"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0AA3E7DE"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proofErr w:type="spellStart"/>
                            <w:r w:rsidRPr="0021783E">
                              <w:rPr>
                                <w:rFonts w:ascii="Titillium Lt" w:hAnsi="Titillium Lt" w:cs="Titillium Lt"/>
                                <w:color w:val="656565"/>
                                <w:spacing w:val="3"/>
                                <w:sz w:val="17"/>
                                <w:szCs w:val="17"/>
                              </w:rPr>
                              <w:t>Ksaverskacesta</w:t>
                            </w:r>
                            <w:proofErr w:type="spellEnd"/>
                            <w:r w:rsidRPr="0021783E">
                              <w:rPr>
                                <w:rFonts w:ascii="Titillium Lt" w:hAnsi="Titillium Lt" w:cs="Titillium Lt"/>
                                <w:color w:val="656565"/>
                                <w:spacing w:val="3"/>
                                <w:sz w:val="17"/>
                                <w:szCs w:val="17"/>
                              </w:rPr>
                              <w:t xml:space="preserve"> 2, 10 001 Zagreb </w:t>
                            </w:r>
                          </w:p>
                          <w:p w14:paraId="4D02E6DF"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035FCDD6"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_x0000_s1030" type="#_x0000_t202" style="position:absolute;left:0;text-align:left;margin-left:94.2pt;margin-top:685.1pt;width:156.45pt;height:7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" filled="f" stroked="f" strokeweight=".5pt">
                <v:path arrowok="t"/>
                <v:textbox>
                  <w:txbxContent>
                    <w:p w14:paraId="0E4D8544"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T</w:t>
                      </w:r>
                      <w:r w:rsidRPr="00A10971">
                        <w:rPr>
                          <w:rFonts w:ascii="Titillium" w:hAnsi="Titillium"/>
                          <w:color w:val="31849B"/>
                          <w:sz w:val="14"/>
                          <w:szCs w:val="16"/>
                        </w:rPr>
                        <w:tab/>
                      </w:r>
                      <w:r w:rsidRPr="00FF3CCD">
                        <w:rPr>
                          <w:rFonts w:ascii="Titillium Lt" w:hAnsi="Titillium Lt" w:cs="Titillium Lt"/>
                          <w:color w:val="656565"/>
                          <w:spacing w:val="3"/>
                          <w:sz w:val="17"/>
                          <w:szCs w:val="17"/>
                        </w:rPr>
                        <w:t>+385 01 6310 843</w:t>
                      </w:r>
                    </w:p>
                    <w:p w14:paraId="4EFE3E2B" w14:textId="77777777" w:rsidR="004C21DF" w:rsidRPr="00152339" w:rsidRDefault="004C21DF" w:rsidP="00A10971">
                      <w:pPr>
                        <w:pStyle w:val="BasicParagraph"/>
                        <w:tabs>
                          <w:tab w:val="center" w:pos="58"/>
                          <w:tab w:val="left" w:pos="212"/>
                          <w:tab w:val="left" w:pos="382"/>
                        </w:tabs>
                        <w:suppressAutoHyphens/>
                        <w:rPr>
                          <w:rFonts w:ascii="Titillium" w:hAnsi="Titillium" w:cs="Titillium Lt"/>
                          <w:color w:val="656565"/>
                          <w:spacing w:val="3"/>
                          <w:sz w:val="17"/>
                          <w:szCs w:val="17"/>
                        </w:rPr>
                      </w:pPr>
                      <w:r w:rsidRPr="00A10971">
                        <w:rPr>
                          <w:rFonts w:ascii="Titillium" w:hAnsi="Titillium"/>
                          <w:color w:val="31849B"/>
                          <w:sz w:val="14"/>
                          <w:szCs w:val="16"/>
                        </w:rPr>
                        <w:t>E</w:t>
                      </w:r>
                      <w:r w:rsidRPr="00A10971">
                        <w:rPr>
                          <w:rFonts w:ascii="Titillium" w:hAnsi="Titillium"/>
                          <w:color w:val="31849B"/>
                          <w:sz w:val="14"/>
                          <w:szCs w:val="16"/>
                        </w:rPr>
                        <w:tab/>
                      </w:r>
                      <w:r w:rsidRPr="00FF3CCD">
                        <w:rPr>
                          <w:rFonts w:ascii="Titillium Lt" w:hAnsi="Titillium Lt" w:cs="Titillium Lt"/>
                          <w:color w:val="656565"/>
                          <w:spacing w:val="3"/>
                          <w:sz w:val="17"/>
                          <w:szCs w:val="17"/>
                        </w:rPr>
                        <w:t>info@imi.hr</w:t>
                      </w:r>
                    </w:p>
                    <w:p w14:paraId="0AA3E7DE" w14:textId="77777777" w:rsidR="004C21DF" w:rsidRPr="0021783E" w:rsidRDefault="004C21DF" w:rsidP="00A10971">
                      <w:pPr>
                        <w:pStyle w:val="BasicParagraph"/>
                        <w:tabs>
                          <w:tab w:val="center" w:pos="58"/>
                          <w:tab w:val="left" w:pos="212"/>
                          <w:tab w:val="left" w:pos="382"/>
                        </w:tabs>
                        <w:suppressAutoHyphens/>
                        <w:rPr>
                          <w:rFonts w:ascii="Titillium Lt" w:hAnsi="Titillium Lt" w:cs="Titillium Lt"/>
                          <w:spacing w:val="3"/>
                          <w:sz w:val="17"/>
                          <w:szCs w:val="17"/>
                        </w:rPr>
                      </w:pPr>
                      <w:r w:rsidRPr="00A10971">
                        <w:rPr>
                          <w:rFonts w:ascii="Titillium" w:hAnsi="Titillium"/>
                          <w:color w:val="31849B"/>
                          <w:sz w:val="14"/>
                          <w:szCs w:val="16"/>
                        </w:rPr>
                        <w:t>A</w:t>
                      </w:r>
                      <w:r>
                        <w:rPr>
                          <w:sz w:val="14"/>
                          <w:szCs w:val="16"/>
                        </w:rPr>
                        <w:tab/>
                      </w:r>
                      <w:r w:rsidRPr="0021783E">
                        <w:rPr>
                          <w:rFonts w:ascii="Titillium Lt" w:hAnsi="Titillium Lt" w:cs="Titillium Lt"/>
                          <w:color w:val="656565"/>
                          <w:spacing w:val="3"/>
                          <w:sz w:val="17"/>
                          <w:szCs w:val="17"/>
                        </w:rPr>
                        <w:t xml:space="preserve">Ksaverskacesta 2, 10 001 Zagreb </w:t>
                      </w:r>
                    </w:p>
                    <w:p w14:paraId="4D02E6DF" w14:textId="77777777" w:rsidR="004C21DF"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035FCDD6" w14:textId="77777777" w:rsidR="004C21DF" w:rsidRPr="0021783E" w:rsidRDefault="004C21DF" w:rsidP="00A10971">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A10971">
                        <w:rPr>
                          <w:rFonts w:ascii="Titillium" w:hAnsi="Titillium"/>
                          <w:color w:val="31849B"/>
                          <w:sz w:val="14"/>
                          <w:szCs w:val="16"/>
                        </w:rPr>
                        <w:t>W</w:t>
                      </w:r>
                      <w:r w:rsidRPr="0021783E">
                        <w:rPr>
                          <w:rFonts w:ascii="Titillium" w:hAnsi="Titillium"/>
                          <w:sz w:val="14"/>
                          <w:szCs w:val="16"/>
                        </w:rPr>
                        <w:tab/>
                      </w:r>
                      <w:r w:rsidRPr="00FF3CCD">
                        <w:rPr>
                          <w:rFonts w:ascii="Titillium Lt" w:hAnsi="Titillium Lt" w:cs="Titillium Lt"/>
                          <w:color w:val="656565"/>
                          <w:spacing w:val="3"/>
                          <w:sz w:val="17"/>
                          <w:szCs w:val="17"/>
                        </w:rPr>
                        <w:t>www.imi.hr</w:t>
                      </w:r>
                    </w:p>
                  </w:txbxContent>
                </v:textbox>
              </v:shape>
            </w:pict>
          </mc:Fallback>
        </mc:AlternateContent>
      </w:r>
    </w:p>
    <w:sectPr w:rsidR="009865C5" w:rsidRPr="00AF06E4" w:rsidSect="002306C3">
      <w:headerReference w:type="default" r:id="rId15"/>
      <w:footerReference w:type="default" r:id="rId16"/>
      <w:headerReference w:type="first" r:id="rId17"/>
      <w:footerReference w:type="first" r:id="rId18"/>
      <w:pgSz w:w="11906" w:h="16838"/>
      <w:pgMar w:top="195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1B8ED44" w15:done="0"/>
  <w15:commentEx w15:paraId="7B5BCB6F" w15:done="0"/>
  <w15:commentEx w15:paraId="6AA1C814" w15:done="0"/>
  <w15:commentEx w15:paraId="252C7B2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218EF" w14:textId="77777777" w:rsidR="00F42D0C" w:rsidRDefault="00F42D0C" w:rsidP="006173D9">
      <w:pPr>
        <w:spacing w:after="0" w:line="240" w:lineRule="auto"/>
      </w:pPr>
      <w:r>
        <w:separator/>
      </w:r>
    </w:p>
  </w:endnote>
  <w:endnote w:type="continuationSeparator" w:id="0">
    <w:p w14:paraId="05C72BD8" w14:textId="77777777" w:rsidR="00F42D0C" w:rsidRDefault="00F42D0C" w:rsidP="00617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itillium">
    <w:altName w:val="Arial"/>
    <w:panose1 w:val="00000000000000000000"/>
    <w:charset w:val="00"/>
    <w:family w:val="modern"/>
    <w:notTrueType/>
    <w:pitch w:val="variable"/>
    <w:sig w:usb0="00000007" w:usb1="00000001" w:usb2="00000000" w:usb3="00000000" w:csb0="00000093"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RO_Calligraph-Italic">
    <w:altName w:val="Times New Roman"/>
    <w:panose1 w:val="00000000000000000000"/>
    <w:charset w:val="00"/>
    <w:family w:val="auto"/>
    <w:notTrueType/>
    <w:pitch w:val="variable"/>
    <w:sig w:usb0="00000003" w:usb1="00000000" w:usb2="00000000" w:usb3="00000000" w:csb0="00000001" w:csb1="00000000"/>
  </w:font>
  <w:font w:name="ArialOOEnc">
    <w:altName w:val="MS Mincho"/>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Arial Bold">
    <w:altName w:val="Arial"/>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Italic">
    <w:panose1 w:val="00000000000000000000"/>
    <w:charset w:val="EE"/>
    <w:family w:val="auto"/>
    <w:notTrueType/>
    <w:pitch w:val="default"/>
    <w:sig w:usb0="00000005" w:usb1="00000000" w:usb2="00000000" w:usb3="00000000" w:csb0="00000002" w:csb1="00000000"/>
  </w:font>
  <w:font w:name="CIDFont+F3">
    <w:panose1 w:val="00000000000000000000"/>
    <w:charset w:val="EE"/>
    <w:family w:val="auto"/>
    <w:notTrueType/>
    <w:pitch w:val="default"/>
    <w:sig w:usb0="00000005" w:usb1="00000000" w:usb2="00000000" w:usb3="00000000" w:csb0="00000002" w:csb1="00000000"/>
  </w:font>
  <w:font w:name="TT15Ct00">
    <w:altName w:val="MS Mincho"/>
    <w:panose1 w:val="00000000000000000000"/>
    <w:charset w:val="80"/>
    <w:family w:val="auto"/>
    <w:notTrueType/>
    <w:pitch w:val="default"/>
    <w:sig w:usb0="00000001" w:usb1="08070000" w:usb2="00000010" w:usb3="00000000" w:csb0="00020000" w:csb1="00000000"/>
  </w:font>
  <w:font w:name="ArialMT">
    <w:altName w:val="Times New Roman"/>
    <w:panose1 w:val="00000000000000000000"/>
    <w:charset w:val="00"/>
    <w:family w:val="auto"/>
    <w:notTrueType/>
    <w:pitch w:val="default"/>
    <w:sig w:usb0="00000007" w:usb1="00000000" w:usb2="00000000" w:usb3="00000000" w:csb0="00000003" w:csb1="00000000"/>
  </w:font>
  <w:font w:name="TT15Et00">
    <w:panose1 w:val="00000000000000000000"/>
    <w:charset w:val="EE"/>
    <w:family w:val="auto"/>
    <w:notTrueType/>
    <w:pitch w:val="default"/>
    <w:sig w:usb0="00000005" w:usb1="00000000" w:usb2="00000000" w:usb3="00000000" w:csb0="00000002" w:csb1="00000000"/>
  </w:font>
  <w:font w:name="Titillium Lt">
    <w:altName w:val="Arial"/>
    <w:panose1 w:val="00000000000000000000"/>
    <w:charset w:val="00"/>
    <w:family w:val="modern"/>
    <w:notTrueType/>
    <w:pitch w:val="variable"/>
    <w:sig w:usb0="00000007" w:usb1="00000001"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6587014"/>
      <w:docPartObj>
        <w:docPartGallery w:val="Page Numbers (Bottom of Page)"/>
        <w:docPartUnique/>
      </w:docPartObj>
    </w:sdtPr>
    <w:sdtEndPr/>
    <w:sdtContent>
      <w:p w14:paraId="759EB631" w14:textId="445D4E46" w:rsidR="004C21DF" w:rsidRDefault="004C21DF">
        <w:pPr>
          <w:pStyle w:val="Footer"/>
          <w:jc w:val="right"/>
        </w:pPr>
        <w:r w:rsidRPr="00F312DC">
          <w:rPr>
            <w:rFonts w:ascii="Calibri Light" w:hAnsi="Calibri Light"/>
            <w:i/>
            <w:sz w:val="20"/>
          </w:rPr>
          <w:t>stranica</w:t>
        </w:r>
        <w:r w:rsidRPr="00F312DC">
          <w:rPr>
            <w:sz w:val="20"/>
          </w:rPr>
          <w:t xml:space="preserve"> </w:t>
        </w:r>
        <w:r w:rsidRPr="00F312DC">
          <w:rPr>
            <w:rFonts w:ascii="Calibri Light" w:hAnsi="Calibri Light"/>
            <w:sz w:val="20"/>
          </w:rPr>
          <w:fldChar w:fldCharType="begin"/>
        </w:r>
        <w:r w:rsidRPr="00F312DC">
          <w:rPr>
            <w:rFonts w:ascii="Calibri Light" w:hAnsi="Calibri Light"/>
            <w:sz w:val="20"/>
          </w:rPr>
          <w:instrText>PAGE   \* MERGEFORMAT</w:instrText>
        </w:r>
        <w:r w:rsidRPr="00F312DC">
          <w:rPr>
            <w:rFonts w:ascii="Calibri Light" w:hAnsi="Calibri Light"/>
            <w:sz w:val="20"/>
          </w:rPr>
          <w:fldChar w:fldCharType="separate"/>
        </w:r>
        <w:r w:rsidR="004E6025">
          <w:rPr>
            <w:rFonts w:ascii="Calibri Light" w:hAnsi="Calibri Light"/>
            <w:noProof/>
            <w:sz w:val="20"/>
          </w:rPr>
          <w:t>46</w:t>
        </w:r>
        <w:r w:rsidRPr="00F312DC">
          <w:rPr>
            <w:rFonts w:ascii="Calibri Light" w:hAnsi="Calibri Light"/>
            <w:sz w:val="20"/>
          </w:rPr>
          <w:fldChar w:fldCharType="end"/>
        </w:r>
      </w:p>
    </w:sdtContent>
  </w:sdt>
  <w:p w14:paraId="64C06D4F" w14:textId="77777777" w:rsidR="004C21DF" w:rsidRPr="00A10971" w:rsidRDefault="004C21DF" w:rsidP="00A109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9C5EA" w14:textId="34B72692" w:rsidR="004C21DF" w:rsidRDefault="004C21DF">
    <w:pPr>
      <w:pStyle w:val="Footer"/>
    </w:pPr>
    <w:r>
      <w:rPr>
        <w:rFonts w:ascii="Arial" w:hAnsi="Arial" w:cs="Arial"/>
        <w:noProof/>
        <w:color w:val="000000"/>
        <w:sz w:val="21"/>
        <w:szCs w:val="21"/>
        <w:lang w:eastAsia="hr-HR"/>
      </w:rPr>
      <mc:AlternateContent>
        <mc:Choice Requires="wps">
          <w:drawing>
            <wp:anchor distT="0" distB="0" distL="114300" distR="114300" simplePos="0" relativeHeight="251659264" behindDoc="0" locked="0" layoutInCell="1" allowOverlap="1" wp14:anchorId="4FECB590" wp14:editId="3B3DA370">
              <wp:simplePos x="0" y="0"/>
              <wp:positionH relativeFrom="column">
                <wp:posOffset>-146050</wp:posOffset>
              </wp:positionH>
              <wp:positionV relativeFrom="paragraph">
                <wp:posOffset>-813296</wp:posOffset>
              </wp:positionV>
              <wp:extent cx="1986915" cy="958215"/>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86915" cy="958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7BAC45" w14:textId="465DC3E6" w:rsidR="004C21DF" w:rsidRPr="00152339" w:rsidRDefault="004C21DF"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T</w:t>
                          </w:r>
                          <w:r w:rsidRPr="00152339">
                            <w:rPr>
                              <w:rFonts w:ascii="Titillium" w:hAnsi="Titillium"/>
                              <w:color w:val="31849B" w:themeColor="accent5" w:themeShade="BF"/>
                              <w:sz w:val="14"/>
                              <w:szCs w:val="16"/>
                            </w:rPr>
                            <w:tab/>
                          </w:r>
                          <w:r>
                            <w:rPr>
                              <w:rFonts w:ascii="Titillium Lt" w:hAnsi="Titillium Lt" w:cs="Titillium Lt"/>
                              <w:color w:val="656565"/>
                              <w:spacing w:val="3"/>
                              <w:sz w:val="17"/>
                              <w:szCs w:val="17"/>
                            </w:rPr>
                            <w:t>+385 01 4682500</w:t>
                          </w:r>
                        </w:p>
                        <w:p w14:paraId="6B8CCB06" w14:textId="77777777" w:rsidR="004C21DF" w:rsidRPr="00152339" w:rsidRDefault="004C21DF"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E</w:t>
                          </w:r>
                          <w:r w:rsidRPr="00152339">
                            <w:rPr>
                              <w:rFonts w:ascii="Titillium" w:hAnsi="Titillium"/>
                              <w:color w:val="31849B" w:themeColor="accent5" w:themeShade="BF"/>
                              <w:sz w:val="14"/>
                              <w:szCs w:val="16"/>
                            </w:rPr>
                            <w:tab/>
                          </w:r>
                          <w:r w:rsidRPr="00432927">
                            <w:rPr>
                              <w:rFonts w:ascii="Titillium Lt" w:hAnsi="Titillium Lt" w:cs="Titillium Lt"/>
                              <w:color w:val="656565"/>
                              <w:spacing w:val="3"/>
                              <w:sz w:val="17"/>
                              <w:szCs w:val="17"/>
                            </w:rPr>
                            <w:t>info@imi.hr</w:t>
                          </w:r>
                        </w:p>
                        <w:p w14:paraId="13559DF8" w14:textId="77777777" w:rsidR="004C21DF" w:rsidRPr="0021783E" w:rsidRDefault="004C21DF" w:rsidP="00F662A5">
                          <w:pPr>
                            <w:pStyle w:val="BasicParagraph"/>
                            <w:tabs>
                              <w:tab w:val="center" w:pos="58"/>
                              <w:tab w:val="left" w:pos="212"/>
                              <w:tab w:val="left" w:pos="382"/>
                            </w:tabs>
                            <w:suppressAutoHyphens/>
                            <w:rPr>
                              <w:rFonts w:ascii="Titillium Lt" w:hAnsi="Titillium Lt" w:cs="Titillium Lt"/>
                              <w:spacing w:val="3"/>
                              <w:sz w:val="17"/>
                              <w:szCs w:val="17"/>
                            </w:rPr>
                          </w:pPr>
                          <w:r w:rsidRPr="00152339">
                            <w:rPr>
                              <w:rFonts w:ascii="Titillium" w:hAnsi="Titillium"/>
                              <w:color w:val="31849B" w:themeColor="accent5" w:themeShade="BF"/>
                              <w:sz w:val="14"/>
                              <w:szCs w:val="16"/>
                            </w:rPr>
                            <w:t>A</w:t>
                          </w:r>
                          <w:r>
                            <w:rPr>
                              <w:sz w:val="14"/>
                              <w:szCs w:val="16"/>
                            </w:rPr>
                            <w:tab/>
                          </w:r>
                          <w:r w:rsidRPr="0021783E">
                            <w:rPr>
                              <w:rFonts w:ascii="Titillium Lt" w:hAnsi="Titillium Lt" w:cs="Titillium Lt"/>
                              <w:color w:val="656565"/>
                              <w:spacing w:val="3"/>
                              <w:sz w:val="17"/>
                              <w:szCs w:val="17"/>
                            </w:rPr>
                            <w:t xml:space="preserve">Ksaverska cesta 2, 10 001 Zagreb </w:t>
                          </w:r>
                        </w:p>
                        <w:p w14:paraId="5699DF13" w14:textId="77777777" w:rsidR="004C21DF" w:rsidRDefault="004C21DF" w:rsidP="00F662A5">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680FCDA4" w14:textId="77777777" w:rsidR="004C21DF" w:rsidRPr="0021783E" w:rsidRDefault="004C21DF" w:rsidP="00F662A5">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152339">
                            <w:rPr>
                              <w:rFonts w:ascii="Titillium" w:hAnsi="Titillium"/>
                              <w:color w:val="31849B" w:themeColor="accent5" w:themeShade="BF"/>
                              <w:sz w:val="14"/>
                              <w:szCs w:val="16"/>
                            </w:rPr>
                            <w:t>W</w:t>
                          </w:r>
                          <w:r w:rsidRPr="0021783E">
                            <w:rPr>
                              <w:rFonts w:ascii="Titillium" w:hAnsi="Titillium"/>
                              <w:sz w:val="14"/>
                              <w:szCs w:val="16"/>
                            </w:rPr>
                            <w:tab/>
                          </w:r>
                          <w:r w:rsidRPr="00432927">
                            <w:rPr>
                              <w:rFonts w:ascii="Titillium Lt" w:hAnsi="Titillium Lt" w:cs="Titillium Lt"/>
                              <w:color w:val="656565"/>
                              <w:spacing w:val="3"/>
                              <w:sz w:val="17"/>
                              <w:szCs w:val="17"/>
                            </w:rPr>
                            <w:t>www.imi.hr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31" type="#_x0000_t202" style="position:absolute;margin-left:-11.5pt;margin-top:-64.05pt;width:156.45pt;height:7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" filled="f" stroked="f" strokeweight=".5pt">
              <v:path arrowok="t"/>
              <v:textbox>
                <w:txbxContent>
                  <w:p w14:paraId="687BAC45" w14:textId="465DC3E6" w:rsidR="004C21DF" w:rsidRPr="00152339" w:rsidRDefault="004C21DF"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T</w:t>
                    </w:r>
                    <w:r w:rsidRPr="00152339">
                      <w:rPr>
                        <w:rFonts w:ascii="Titillium" w:hAnsi="Titillium"/>
                        <w:color w:val="31849B" w:themeColor="accent5" w:themeShade="BF"/>
                        <w:sz w:val="14"/>
                        <w:szCs w:val="16"/>
                      </w:rPr>
                      <w:tab/>
                    </w:r>
                    <w:r>
                      <w:rPr>
                        <w:rFonts w:ascii="Titillium Lt" w:hAnsi="Titillium Lt" w:cs="Titillium Lt"/>
                        <w:color w:val="656565"/>
                        <w:spacing w:val="3"/>
                        <w:sz w:val="17"/>
                        <w:szCs w:val="17"/>
                      </w:rPr>
                      <w:t>+385 01 4682500</w:t>
                    </w:r>
                  </w:p>
                  <w:p w14:paraId="6B8CCB06" w14:textId="77777777" w:rsidR="004C21DF" w:rsidRPr="00152339" w:rsidRDefault="004C21DF" w:rsidP="00F662A5">
                    <w:pPr>
                      <w:pStyle w:val="BasicParagraph"/>
                      <w:tabs>
                        <w:tab w:val="center" w:pos="58"/>
                        <w:tab w:val="left" w:pos="212"/>
                        <w:tab w:val="left" w:pos="382"/>
                      </w:tabs>
                      <w:suppressAutoHyphens/>
                      <w:rPr>
                        <w:rFonts w:ascii="Titillium" w:hAnsi="Titillium" w:cs="Titillium Lt"/>
                        <w:color w:val="656565"/>
                        <w:spacing w:val="3"/>
                        <w:sz w:val="17"/>
                        <w:szCs w:val="17"/>
                      </w:rPr>
                    </w:pPr>
                    <w:r w:rsidRPr="00152339">
                      <w:rPr>
                        <w:rFonts w:ascii="Titillium" w:hAnsi="Titillium"/>
                        <w:color w:val="31849B" w:themeColor="accent5" w:themeShade="BF"/>
                        <w:sz w:val="14"/>
                        <w:szCs w:val="16"/>
                      </w:rPr>
                      <w:t>E</w:t>
                    </w:r>
                    <w:r w:rsidRPr="00152339">
                      <w:rPr>
                        <w:rFonts w:ascii="Titillium" w:hAnsi="Titillium"/>
                        <w:color w:val="31849B" w:themeColor="accent5" w:themeShade="BF"/>
                        <w:sz w:val="14"/>
                        <w:szCs w:val="16"/>
                      </w:rPr>
                      <w:tab/>
                    </w:r>
                    <w:r w:rsidRPr="00432927">
                      <w:rPr>
                        <w:rFonts w:ascii="Titillium Lt" w:hAnsi="Titillium Lt" w:cs="Titillium Lt"/>
                        <w:color w:val="656565"/>
                        <w:spacing w:val="3"/>
                        <w:sz w:val="17"/>
                        <w:szCs w:val="17"/>
                      </w:rPr>
                      <w:t>info@imi.hr</w:t>
                    </w:r>
                  </w:p>
                  <w:p w14:paraId="13559DF8" w14:textId="77777777" w:rsidR="004C21DF" w:rsidRPr="0021783E" w:rsidRDefault="004C21DF" w:rsidP="00F662A5">
                    <w:pPr>
                      <w:pStyle w:val="BasicParagraph"/>
                      <w:tabs>
                        <w:tab w:val="center" w:pos="58"/>
                        <w:tab w:val="left" w:pos="212"/>
                        <w:tab w:val="left" w:pos="382"/>
                      </w:tabs>
                      <w:suppressAutoHyphens/>
                      <w:rPr>
                        <w:rFonts w:ascii="Titillium Lt" w:hAnsi="Titillium Lt" w:cs="Titillium Lt"/>
                        <w:spacing w:val="3"/>
                        <w:sz w:val="17"/>
                        <w:szCs w:val="17"/>
                      </w:rPr>
                    </w:pPr>
                    <w:r w:rsidRPr="00152339">
                      <w:rPr>
                        <w:rFonts w:ascii="Titillium" w:hAnsi="Titillium"/>
                        <w:color w:val="31849B" w:themeColor="accent5" w:themeShade="BF"/>
                        <w:sz w:val="14"/>
                        <w:szCs w:val="16"/>
                      </w:rPr>
                      <w:t>A</w:t>
                    </w:r>
                    <w:r>
                      <w:rPr>
                        <w:sz w:val="14"/>
                        <w:szCs w:val="16"/>
                      </w:rPr>
                      <w:tab/>
                    </w:r>
                    <w:r w:rsidRPr="0021783E">
                      <w:rPr>
                        <w:rFonts w:ascii="Titillium Lt" w:hAnsi="Titillium Lt" w:cs="Titillium Lt"/>
                        <w:color w:val="656565"/>
                        <w:spacing w:val="3"/>
                        <w:sz w:val="17"/>
                        <w:szCs w:val="17"/>
                      </w:rPr>
                      <w:t xml:space="preserve">Ksaverska cesta 2, 10 001 Zagreb </w:t>
                    </w:r>
                  </w:p>
                  <w:p w14:paraId="5699DF13" w14:textId="77777777" w:rsidR="004C21DF" w:rsidRDefault="004C21DF" w:rsidP="00F662A5">
                    <w:pPr>
                      <w:tabs>
                        <w:tab w:val="center" w:pos="58"/>
                        <w:tab w:val="left" w:pos="212"/>
                        <w:tab w:val="left" w:pos="382"/>
                      </w:tabs>
                      <w:suppressAutoHyphens/>
                      <w:autoSpaceDE w:val="0"/>
                      <w:autoSpaceDN w:val="0"/>
                      <w:adjustRightInd w:val="0"/>
                      <w:spacing w:after="0" w:line="288" w:lineRule="auto"/>
                      <w:textAlignment w:val="center"/>
                      <w:rPr>
                        <w:rFonts w:ascii="Titillium Lt" w:hAnsi="Titillium Lt" w:cs="Titillium Lt"/>
                        <w:color w:val="000000"/>
                        <w:spacing w:val="3"/>
                        <w:sz w:val="17"/>
                        <w:szCs w:val="17"/>
                        <w:lang w:val="en-US"/>
                      </w:rPr>
                    </w:pPr>
                    <w:r>
                      <w:rPr>
                        <w:rFonts w:ascii="Titillium Lt" w:hAnsi="Titillium Lt" w:cs="Titillium Lt"/>
                        <w:color w:val="000000"/>
                        <w:spacing w:val="3"/>
                        <w:sz w:val="17"/>
                        <w:szCs w:val="17"/>
                        <w:lang w:val="en-US"/>
                      </w:rPr>
                      <w:tab/>
                    </w:r>
                    <w:r>
                      <w:rPr>
                        <w:rFonts w:ascii="Titillium Lt" w:hAnsi="Titillium Lt" w:cs="Titillium Lt"/>
                        <w:color w:val="000000"/>
                        <w:spacing w:val="3"/>
                        <w:sz w:val="17"/>
                        <w:szCs w:val="17"/>
                        <w:lang w:val="en-US"/>
                      </w:rPr>
                      <w:tab/>
                    </w:r>
                    <w:r w:rsidRPr="0021783E">
                      <w:rPr>
                        <w:rFonts w:ascii="Titillium Lt" w:hAnsi="Titillium Lt" w:cs="Titillium Lt"/>
                        <w:color w:val="656565"/>
                        <w:spacing w:val="3"/>
                        <w:sz w:val="17"/>
                        <w:szCs w:val="17"/>
                        <w:lang w:val="en-US"/>
                      </w:rPr>
                      <w:t>PO Box 291, Croatia</w:t>
                    </w:r>
                  </w:p>
                  <w:p w14:paraId="680FCDA4" w14:textId="77777777" w:rsidR="004C21DF" w:rsidRPr="0021783E" w:rsidRDefault="004C21DF" w:rsidP="00F662A5">
                    <w:pPr>
                      <w:tabs>
                        <w:tab w:val="center" w:pos="58"/>
                        <w:tab w:val="left" w:pos="212"/>
                        <w:tab w:val="left" w:pos="382"/>
                      </w:tabs>
                      <w:suppressAutoHyphens/>
                      <w:autoSpaceDE w:val="0"/>
                      <w:autoSpaceDN w:val="0"/>
                      <w:adjustRightInd w:val="0"/>
                      <w:spacing w:after="0" w:line="288" w:lineRule="auto"/>
                      <w:textAlignment w:val="center"/>
                      <w:rPr>
                        <w:rFonts w:ascii="Titillium" w:hAnsi="Titillium" w:cs="Titillium Lt"/>
                        <w:color w:val="000000"/>
                        <w:spacing w:val="3"/>
                        <w:sz w:val="17"/>
                        <w:szCs w:val="17"/>
                        <w:lang w:val="en-US"/>
                      </w:rPr>
                    </w:pPr>
                    <w:r w:rsidRPr="00152339">
                      <w:rPr>
                        <w:rFonts w:ascii="Titillium" w:hAnsi="Titillium"/>
                        <w:color w:val="31849B" w:themeColor="accent5" w:themeShade="BF"/>
                        <w:sz w:val="14"/>
                        <w:szCs w:val="16"/>
                      </w:rPr>
                      <w:t>W</w:t>
                    </w:r>
                    <w:r w:rsidRPr="0021783E">
                      <w:rPr>
                        <w:rFonts w:ascii="Titillium" w:hAnsi="Titillium"/>
                        <w:sz w:val="14"/>
                        <w:szCs w:val="16"/>
                      </w:rPr>
                      <w:tab/>
                    </w:r>
                    <w:r w:rsidRPr="00432927">
                      <w:rPr>
                        <w:rFonts w:ascii="Titillium Lt" w:hAnsi="Titillium Lt" w:cs="Titillium Lt"/>
                        <w:color w:val="656565"/>
                        <w:spacing w:val="3"/>
                        <w:sz w:val="17"/>
                        <w:szCs w:val="17"/>
                      </w:rPr>
                      <w:t>www.imi.hr</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FDD6D6" w14:textId="77777777" w:rsidR="00F42D0C" w:rsidRDefault="00F42D0C" w:rsidP="006173D9">
      <w:pPr>
        <w:spacing w:after="0" w:line="240" w:lineRule="auto"/>
      </w:pPr>
      <w:r>
        <w:separator/>
      </w:r>
    </w:p>
  </w:footnote>
  <w:footnote w:type="continuationSeparator" w:id="0">
    <w:p w14:paraId="74789E92" w14:textId="77777777" w:rsidR="00F42D0C" w:rsidRDefault="00F42D0C" w:rsidP="006173D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23ACC6" w14:textId="77777777" w:rsidR="004C21DF" w:rsidRDefault="004C21DF" w:rsidP="00232126">
    <w:pPr>
      <w:pStyle w:val="Header"/>
      <w:jc w:val="center"/>
    </w:pPr>
    <w:r>
      <w:rPr>
        <w:noProof/>
        <w:lang w:eastAsia="hr-HR"/>
      </w:rPr>
      <w:drawing>
        <wp:anchor distT="0" distB="0" distL="114300" distR="114300" simplePos="0" relativeHeight="251660288" behindDoc="0" locked="0" layoutInCell="1" allowOverlap="1" wp14:anchorId="239E8F90" wp14:editId="14F65F6F">
          <wp:simplePos x="0" y="0"/>
          <wp:positionH relativeFrom="column">
            <wp:posOffset>1408913</wp:posOffset>
          </wp:positionH>
          <wp:positionV relativeFrom="paragraph">
            <wp:posOffset>-281330</wp:posOffset>
          </wp:positionV>
          <wp:extent cx="2877769" cy="892455"/>
          <wp:effectExtent l="19050" t="0" r="0" b="0"/>
          <wp:wrapNone/>
          <wp:docPr id="2" name="Picture 1" descr="Z:\Vizualni identitet\Znakovi\JPG\znak i logo Boja dvojezic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Vizualni identitet\Znakovi\JPG\znak i logo Boja dvojezicno.jpg"/>
                  <pic:cNvPicPr>
                    <a:picLocks noChangeAspect="1" noChangeArrowheads="1"/>
                  </pic:cNvPicPr>
                </pic:nvPicPr>
                <pic:blipFill>
                  <a:blip r:embed="rId1">
                    <a:extLst>
                      <a:ext uri="{28A0092B-C50C-407E-A947-70E740481C1C}">
                        <a14:useLocalDpi xmlns:a14="http://schemas.microsoft.com/office/drawing/2010/main" val="0"/>
                      </a:ext>
                    </a:extLst>
                  </a:blip>
                  <a:srcRect t="19081" r="8880" b="24141"/>
                  <a:stretch>
                    <a:fillRect/>
                  </a:stretch>
                </pic:blipFill>
                <pic:spPr bwMode="auto">
                  <a:xfrm>
                    <a:off x="0" y="0"/>
                    <a:ext cx="2877769" cy="89245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9D537" w14:textId="77777777" w:rsidR="004C21DF" w:rsidRDefault="004C21DF" w:rsidP="008A64A1">
    <w:pPr>
      <w:pStyle w:val="Header"/>
      <w:jc w:val="center"/>
    </w:pPr>
    <w:r>
      <w:rPr>
        <w:noProof/>
        <w:lang w:eastAsia="hr-HR"/>
      </w:rPr>
      <w:drawing>
        <wp:inline distT="0" distB="0" distL="0" distR="0" wp14:anchorId="4AB7D7A3" wp14:editId="09D87427">
          <wp:extent cx="3160395" cy="1572895"/>
          <wp:effectExtent l="0" t="0" r="1905" b="8255"/>
          <wp:docPr id="11" name="Picture 1" descr="Z:\Vizualni identitet\Znakovi\JPG\znak i logo Boja dvojezic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Vizualni identitet\Znakovi\JPG\znak i logo Boja dvojezic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60395" cy="157289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57339"/>
    <w:multiLevelType w:val="hybridMultilevel"/>
    <w:tmpl w:val="3DE6276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57E94"/>
    <w:multiLevelType w:val="multilevel"/>
    <w:tmpl w:val="C530743C"/>
    <w:lvl w:ilvl="0">
      <w:start w:val="1"/>
      <w:numFmt w:val="decimal"/>
      <w:lvlText w:val="%1."/>
      <w:lvlJc w:val="left"/>
      <w:pPr>
        <w:ind w:left="2596" w:hanging="360"/>
      </w:pPr>
    </w:lvl>
    <w:lvl w:ilvl="1">
      <w:start w:val="6"/>
      <w:numFmt w:val="decimal"/>
      <w:isLgl/>
      <w:lvlText w:val="%1.%2."/>
      <w:lvlJc w:val="left"/>
      <w:pPr>
        <w:ind w:left="2776" w:hanging="540"/>
      </w:pPr>
      <w:rPr>
        <w:rFonts w:cs="Times New Roman" w:hint="default"/>
        <w:b/>
        <w:i w:val="0"/>
      </w:rPr>
    </w:lvl>
    <w:lvl w:ilvl="2">
      <w:start w:val="1"/>
      <w:numFmt w:val="decimal"/>
      <w:isLgl/>
      <w:lvlText w:val="%1.%2.%3."/>
      <w:lvlJc w:val="left"/>
      <w:pPr>
        <w:ind w:left="2564" w:hanging="720"/>
      </w:pPr>
      <w:rPr>
        <w:rFonts w:cs="Times New Roman" w:hint="default"/>
        <w:b/>
        <w:i w:val="0"/>
      </w:rPr>
    </w:lvl>
    <w:lvl w:ilvl="3">
      <w:start w:val="1"/>
      <w:numFmt w:val="decimal"/>
      <w:isLgl/>
      <w:lvlText w:val="%1.%2.%3.%4."/>
      <w:lvlJc w:val="left"/>
      <w:pPr>
        <w:ind w:left="2956" w:hanging="720"/>
      </w:pPr>
      <w:rPr>
        <w:rFonts w:cs="Times New Roman" w:hint="default"/>
        <w:b/>
        <w:i w:val="0"/>
      </w:rPr>
    </w:lvl>
    <w:lvl w:ilvl="4">
      <w:start w:val="1"/>
      <w:numFmt w:val="decimal"/>
      <w:isLgl/>
      <w:lvlText w:val="%1.%2.%3.%4.%5."/>
      <w:lvlJc w:val="left"/>
      <w:pPr>
        <w:ind w:left="3316" w:hanging="1080"/>
      </w:pPr>
      <w:rPr>
        <w:rFonts w:cs="Times New Roman" w:hint="default"/>
        <w:b/>
        <w:i w:val="0"/>
      </w:rPr>
    </w:lvl>
    <w:lvl w:ilvl="5">
      <w:start w:val="1"/>
      <w:numFmt w:val="decimal"/>
      <w:isLgl/>
      <w:lvlText w:val="%1.%2.%3.%4.%5.%6."/>
      <w:lvlJc w:val="left"/>
      <w:pPr>
        <w:ind w:left="3316" w:hanging="1080"/>
      </w:pPr>
      <w:rPr>
        <w:rFonts w:cs="Times New Roman" w:hint="default"/>
        <w:b/>
        <w:i w:val="0"/>
      </w:rPr>
    </w:lvl>
    <w:lvl w:ilvl="6">
      <w:start w:val="1"/>
      <w:numFmt w:val="decimal"/>
      <w:isLgl/>
      <w:lvlText w:val="%1.%2.%3.%4.%5.%6.%7."/>
      <w:lvlJc w:val="left"/>
      <w:pPr>
        <w:ind w:left="3676" w:hanging="1440"/>
      </w:pPr>
      <w:rPr>
        <w:rFonts w:cs="Times New Roman" w:hint="default"/>
        <w:b/>
        <w:i w:val="0"/>
      </w:rPr>
    </w:lvl>
    <w:lvl w:ilvl="7">
      <w:start w:val="1"/>
      <w:numFmt w:val="decimal"/>
      <w:isLgl/>
      <w:lvlText w:val="%1.%2.%3.%4.%5.%6.%7.%8."/>
      <w:lvlJc w:val="left"/>
      <w:pPr>
        <w:ind w:left="3676" w:hanging="1440"/>
      </w:pPr>
      <w:rPr>
        <w:rFonts w:cs="Times New Roman" w:hint="default"/>
        <w:b/>
        <w:i w:val="0"/>
      </w:rPr>
    </w:lvl>
    <w:lvl w:ilvl="8">
      <w:start w:val="1"/>
      <w:numFmt w:val="decimal"/>
      <w:isLgl/>
      <w:lvlText w:val="%1.%2.%3.%4.%5.%6.%7.%8.%9."/>
      <w:lvlJc w:val="left"/>
      <w:pPr>
        <w:ind w:left="4036" w:hanging="1800"/>
      </w:pPr>
      <w:rPr>
        <w:rFonts w:cs="Times New Roman" w:hint="default"/>
        <w:b/>
        <w:i w:val="0"/>
      </w:rPr>
    </w:lvl>
  </w:abstractNum>
  <w:abstractNum w:abstractNumId="2">
    <w:nsid w:val="069408E3"/>
    <w:multiLevelType w:val="hybridMultilevel"/>
    <w:tmpl w:val="4DEA82C4"/>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6AE623B"/>
    <w:multiLevelType w:val="hybridMultilevel"/>
    <w:tmpl w:val="65528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5D165A"/>
    <w:multiLevelType w:val="hybridMultilevel"/>
    <w:tmpl w:val="B372B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8515AF"/>
    <w:multiLevelType w:val="hybridMultilevel"/>
    <w:tmpl w:val="3BAA7CDC"/>
    <w:lvl w:ilvl="0" w:tplc="559478EC">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nsid w:val="0C292C25"/>
    <w:multiLevelType w:val="hybridMultilevel"/>
    <w:tmpl w:val="8E3CFACC"/>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0DA810A7"/>
    <w:multiLevelType w:val="hybridMultilevel"/>
    <w:tmpl w:val="FEFE2018"/>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nsid w:val="0DF04F72"/>
    <w:multiLevelType w:val="multilevel"/>
    <w:tmpl w:val="81889D9E"/>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0E4104FB"/>
    <w:multiLevelType w:val="hybridMultilevel"/>
    <w:tmpl w:val="97B8F6B2"/>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0">
    <w:nsid w:val="10A24BE4"/>
    <w:multiLevelType w:val="hybridMultilevel"/>
    <w:tmpl w:val="561E3412"/>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nsid w:val="12307209"/>
    <w:multiLevelType w:val="hybridMultilevel"/>
    <w:tmpl w:val="067AC7E0"/>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nsid w:val="146228A6"/>
    <w:multiLevelType w:val="hybridMultilevel"/>
    <w:tmpl w:val="3AFEA3A2"/>
    <w:lvl w:ilvl="0" w:tplc="17C2DB8E">
      <w:start w:val="1"/>
      <w:numFmt w:val="decimal"/>
      <w:lvlText w:val="%1."/>
      <w:lvlJc w:val="left"/>
      <w:pPr>
        <w:ind w:left="720" w:hanging="360"/>
      </w:pPr>
      <w:rPr>
        <w:sz w:val="20"/>
        <w:szCs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3">
    <w:nsid w:val="149E304A"/>
    <w:multiLevelType w:val="hybridMultilevel"/>
    <w:tmpl w:val="AAE6E5A4"/>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nsid w:val="17C768F4"/>
    <w:multiLevelType w:val="hybridMultilevel"/>
    <w:tmpl w:val="A3A4712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nsid w:val="1D94697C"/>
    <w:multiLevelType w:val="hybridMultilevel"/>
    <w:tmpl w:val="6886611E"/>
    <w:lvl w:ilvl="0" w:tplc="041A000F">
      <w:start w:val="1"/>
      <w:numFmt w:val="decimal"/>
      <w:lvlText w:val="%1."/>
      <w:lvlJc w:val="left"/>
      <w:pPr>
        <w:ind w:left="720" w:hanging="360"/>
      </w:pPr>
      <w:rPr>
        <w:rFonts w:hint="default"/>
      </w:rPr>
    </w:lvl>
    <w:lvl w:ilvl="1" w:tplc="2788FA64">
      <w:start w:val="2"/>
      <w:numFmt w:val="bullet"/>
      <w:lvlText w:val="–"/>
      <w:lvlJc w:val="left"/>
      <w:pPr>
        <w:ind w:left="1440" w:hanging="360"/>
      </w:pPr>
      <w:rPr>
        <w:rFonts w:ascii="Calibri Light" w:eastAsia="Calibri" w:hAnsi="Calibri Light" w:cs="Aria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208B241A"/>
    <w:multiLevelType w:val="hybridMultilevel"/>
    <w:tmpl w:val="7FAED3E6"/>
    <w:lvl w:ilvl="0" w:tplc="C4A8E514">
      <w:start w:val="1"/>
      <w:numFmt w:val="bullet"/>
      <w:lvlText w:val=""/>
      <w:lvlJc w:val="left"/>
      <w:pPr>
        <w:ind w:left="720" w:hanging="360"/>
      </w:pPr>
      <w:rPr>
        <w:rFonts w:ascii="Symbol" w:hAnsi="Symbol" w:hint="default"/>
      </w:rPr>
    </w:lvl>
    <w:lvl w:ilvl="1" w:tplc="E788D51E" w:tentative="1">
      <w:start w:val="1"/>
      <w:numFmt w:val="bullet"/>
      <w:lvlText w:val="o"/>
      <w:lvlJc w:val="left"/>
      <w:pPr>
        <w:ind w:left="1440" w:hanging="360"/>
      </w:pPr>
      <w:rPr>
        <w:rFonts w:ascii="Courier New" w:hAnsi="Courier New" w:cs="Courier New" w:hint="default"/>
      </w:rPr>
    </w:lvl>
    <w:lvl w:ilvl="2" w:tplc="929871A2" w:tentative="1">
      <w:start w:val="1"/>
      <w:numFmt w:val="bullet"/>
      <w:lvlText w:val=""/>
      <w:lvlJc w:val="left"/>
      <w:pPr>
        <w:ind w:left="2160" w:hanging="360"/>
      </w:pPr>
      <w:rPr>
        <w:rFonts w:ascii="Wingdings" w:hAnsi="Wingdings" w:hint="default"/>
      </w:rPr>
    </w:lvl>
    <w:lvl w:ilvl="3" w:tplc="C72A2D86" w:tentative="1">
      <w:start w:val="1"/>
      <w:numFmt w:val="bullet"/>
      <w:lvlText w:val=""/>
      <w:lvlJc w:val="left"/>
      <w:pPr>
        <w:ind w:left="2880" w:hanging="360"/>
      </w:pPr>
      <w:rPr>
        <w:rFonts w:ascii="Symbol" w:hAnsi="Symbol" w:hint="default"/>
      </w:rPr>
    </w:lvl>
    <w:lvl w:ilvl="4" w:tplc="DD9AF1A8" w:tentative="1">
      <w:start w:val="1"/>
      <w:numFmt w:val="bullet"/>
      <w:lvlText w:val="o"/>
      <w:lvlJc w:val="left"/>
      <w:pPr>
        <w:ind w:left="3600" w:hanging="360"/>
      </w:pPr>
      <w:rPr>
        <w:rFonts w:ascii="Courier New" w:hAnsi="Courier New" w:cs="Courier New" w:hint="default"/>
      </w:rPr>
    </w:lvl>
    <w:lvl w:ilvl="5" w:tplc="6E309EA8" w:tentative="1">
      <w:start w:val="1"/>
      <w:numFmt w:val="bullet"/>
      <w:lvlText w:val=""/>
      <w:lvlJc w:val="left"/>
      <w:pPr>
        <w:ind w:left="4320" w:hanging="360"/>
      </w:pPr>
      <w:rPr>
        <w:rFonts w:ascii="Wingdings" w:hAnsi="Wingdings" w:hint="default"/>
      </w:rPr>
    </w:lvl>
    <w:lvl w:ilvl="6" w:tplc="2640DC56" w:tentative="1">
      <w:start w:val="1"/>
      <w:numFmt w:val="bullet"/>
      <w:lvlText w:val=""/>
      <w:lvlJc w:val="left"/>
      <w:pPr>
        <w:ind w:left="5040" w:hanging="360"/>
      </w:pPr>
      <w:rPr>
        <w:rFonts w:ascii="Symbol" w:hAnsi="Symbol" w:hint="default"/>
      </w:rPr>
    </w:lvl>
    <w:lvl w:ilvl="7" w:tplc="5CA0EE54" w:tentative="1">
      <w:start w:val="1"/>
      <w:numFmt w:val="bullet"/>
      <w:lvlText w:val="o"/>
      <w:lvlJc w:val="left"/>
      <w:pPr>
        <w:ind w:left="5760" w:hanging="360"/>
      </w:pPr>
      <w:rPr>
        <w:rFonts w:ascii="Courier New" w:hAnsi="Courier New" w:cs="Courier New" w:hint="default"/>
      </w:rPr>
    </w:lvl>
    <w:lvl w:ilvl="8" w:tplc="CE54EE30" w:tentative="1">
      <w:start w:val="1"/>
      <w:numFmt w:val="bullet"/>
      <w:lvlText w:val=""/>
      <w:lvlJc w:val="left"/>
      <w:pPr>
        <w:ind w:left="6480" w:hanging="360"/>
      </w:pPr>
      <w:rPr>
        <w:rFonts w:ascii="Wingdings" w:hAnsi="Wingdings" w:hint="default"/>
      </w:rPr>
    </w:lvl>
  </w:abstractNum>
  <w:abstractNum w:abstractNumId="17">
    <w:nsid w:val="2194709A"/>
    <w:multiLevelType w:val="hybridMultilevel"/>
    <w:tmpl w:val="0852A096"/>
    <w:lvl w:ilvl="0" w:tplc="F7F2AE6A">
      <w:start w:val="1"/>
      <w:numFmt w:val="bullet"/>
      <w:lvlText w:val=""/>
      <w:lvlJc w:val="left"/>
      <w:pPr>
        <w:ind w:left="720" w:hanging="360"/>
      </w:pPr>
      <w:rPr>
        <w:rFonts w:ascii="Symbol" w:hAnsi="Symbol" w:hint="default"/>
      </w:rPr>
    </w:lvl>
    <w:lvl w:ilvl="1" w:tplc="8C7E2BDC" w:tentative="1">
      <w:start w:val="1"/>
      <w:numFmt w:val="bullet"/>
      <w:lvlText w:val="o"/>
      <w:lvlJc w:val="left"/>
      <w:pPr>
        <w:ind w:left="1440" w:hanging="360"/>
      </w:pPr>
      <w:rPr>
        <w:rFonts w:ascii="Courier New" w:hAnsi="Courier New" w:cs="Courier New" w:hint="default"/>
      </w:rPr>
    </w:lvl>
    <w:lvl w:ilvl="2" w:tplc="1952AB10" w:tentative="1">
      <w:start w:val="1"/>
      <w:numFmt w:val="bullet"/>
      <w:lvlText w:val=""/>
      <w:lvlJc w:val="left"/>
      <w:pPr>
        <w:ind w:left="2160" w:hanging="360"/>
      </w:pPr>
      <w:rPr>
        <w:rFonts w:ascii="Wingdings" w:hAnsi="Wingdings" w:hint="default"/>
      </w:rPr>
    </w:lvl>
    <w:lvl w:ilvl="3" w:tplc="0AFEED1A" w:tentative="1">
      <w:start w:val="1"/>
      <w:numFmt w:val="bullet"/>
      <w:lvlText w:val=""/>
      <w:lvlJc w:val="left"/>
      <w:pPr>
        <w:ind w:left="2880" w:hanging="360"/>
      </w:pPr>
      <w:rPr>
        <w:rFonts w:ascii="Symbol" w:hAnsi="Symbol" w:hint="default"/>
      </w:rPr>
    </w:lvl>
    <w:lvl w:ilvl="4" w:tplc="BEF8E486" w:tentative="1">
      <w:start w:val="1"/>
      <w:numFmt w:val="bullet"/>
      <w:lvlText w:val="o"/>
      <w:lvlJc w:val="left"/>
      <w:pPr>
        <w:ind w:left="3600" w:hanging="360"/>
      </w:pPr>
      <w:rPr>
        <w:rFonts w:ascii="Courier New" w:hAnsi="Courier New" w:cs="Courier New" w:hint="default"/>
      </w:rPr>
    </w:lvl>
    <w:lvl w:ilvl="5" w:tplc="721C3D38" w:tentative="1">
      <w:start w:val="1"/>
      <w:numFmt w:val="bullet"/>
      <w:lvlText w:val=""/>
      <w:lvlJc w:val="left"/>
      <w:pPr>
        <w:ind w:left="4320" w:hanging="360"/>
      </w:pPr>
      <w:rPr>
        <w:rFonts w:ascii="Wingdings" w:hAnsi="Wingdings" w:hint="default"/>
      </w:rPr>
    </w:lvl>
    <w:lvl w:ilvl="6" w:tplc="DF90337A" w:tentative="1">
      <w:start w:val="1"/>
      <w:numFmt w:val="bullet"/>
      <w:lvlText w:val=""/>
      <w:lvlJc w:val="left"/>
      <w:pPr>
        <w:ind w:left="5040" w:hanging="360"/>
      </w:pPr>
      <w:rPr>
        <w:rFonts w:ascii="Symbol" w:hAnsi="Symbol" w:hint="default"/>
      </w:rPr>
    </w:lvl>
    <w:lvl w:ilvl="7" w:tplc="32484CDE" w:tentative="1">
      <w:start w:val="1"/>
      <w:numFmt w:val="bullet"/>
      <w:lvlText w:val="o"/>
      <w:lvlJc w:val="left"/>
      <w:pPr>
        <w:ind w:left="5760" w:hanging="360"/>
      </w:pPr>
      <w:rPr>
        <w:rFonts w:ascii="Courier New" w:hAnsi="Courier New" w:cs="Courier New" w:hint="default"/>
      </w:rPr>
    </w:lvl>
    <w:lvl w:ilvl="8" w:tplc="5D424264" w:tentative="1">
      <w:start w:val="1"/>
      <w:numFmt w:val="bullet"/>
      <w:lvlText w:val=""/>
      <w:lvlJc w:val="left"/>
      <w:pPr>
        <w:ind w:left="6480" w:hanging="360"/>
      </w:pPr>
      <w:rPr>
        <w:rFonts w:ascii="Wingdings" w:hAnsi="Wingdings" w:hint="default"/>
      </w:rPr>
    </w:lvl>
  </w:abstractNum>
  <w:abstractNum w:abstractNumId="18">
    <w:nsid w:val="21A1625D"/>
    <w:multiLevelType w:val="hybridMultilevel"/>
    <w:tmpl w:val="91584472"/>
    <w:lvl w:ilvl="0" w:tplc="20884D46">
      <w:start w:val="1"/>
      <w:numFmt w:val="bullet"/>
      <w:lvlText w:val=""/>
      <w:lvlJc w:val="left"/>
      <w:pPr>
        <w:ind w:left="720" w:hanging="360"/>
      </w:pPr>
      <w:rPr>
        <w:rFonts w:ascii="Symbol" w:hAnsi="Symbol" w:hint="default"/>
      </w:rPr>
    </w:lvl>
    <w:lvl w:ilvl="1" w:tplc="F4DC1DCE" w:tentative="1">
      <w:start w:val="1"/>
      <w:numFmt w:val="bullet"/>
      <w:lvlText w:val="o"/>
      <w:lvlJc w:val="left"/>
      <w:pPr>
        <w:ind w:left="1440" w:hanging="360"/>
      </w:pPr>
      <w:rPr>
        <w:rFonts w:ascii="Courier New" w:hAnsi="Courier New" w:cs="Courier New" w:hint="default"/>
      </w:rPr>
    </w:lvl>
    <w:lvl w:ilvl="2" w:tplc="BC1E598E" w:tentative="1">
      <w:start w:val="1"/>
      <w:numFmt w:val="bullet"/>
      <w:lvlText w:val=""/>
      <w:lvlJc w:val="left"/>
      <w:pPr>
        <w:ind w:left="2160" w:hanging="360"/>
      </w:pPr>
      <w:rPr>
        <w:rFonts w:ascii="Wingdings" w:hAnsi="Wingdings" w:hint="default"/>
      </w:rPr>
    </w:lvl>
    <w:lvl w:ilvl="3" w:tplc="00C8587E" w:tentative="1">
      <w:start w:val="1"/>
      <w:numFmt w:val="bullet"/>
      <w:lvlText w:val=""/>
      <w:lvlJc w:val="left"/>
      <w:pPr>
        <w:ind w:left="2880" w:hanging="360"/>
      </w:pPr>
      <w:rPr>
        <w:rFonts w:ascii="Symbol" w:hAnsi="Symbol" w:hint="default"/>
      </w:rPr>
    </w:lvl>
    <w:lvl w:ilvl="4" w:tplc="3A32DAE2" w:tentative="1">
      <w:start w:val="1"/>
      <w:numFmt w:val="bullet"/>
      <w:lvlText w:val="o"/>
      <w:lvlJc w:val="left"/>
      <w:pPr>
        <w:ind w:left="3600" w:hanging="360"/>
      </w:pPr>
      <w:rPr>
        <w:rFonts w:ascii="Courier New" w:hAnsi="Courier New" w:cs="Courier New" w:hint="default"/>
      </w:rPr>
    </w:lvl>
    <w:lvl w:ilvl="5" w:tplc="B8669204" w:tentative="1">
      <w:start w:val="1"/>
      <w:numFmt w:val="bullet"/>
      <w:lvlText w:val=""/>
      <w:lvlJc w:val="left"/>
      <w:pPr>
        <w:ind w:left="4320" w:hanging="360"/>
      </w:pPr>
      <w:rPr>
        <w:rFonts w:ascii="Wingdings" w:hAnsi="Wingdings" w:hint="default"/>
      </w:rPr>
    </w:lvl>
    <w:lvl w:ilvl="6" w:tplc="32F899BE" w:tentative="1">
      <w:start w:val="1"/>
      <w:numFmt w:val="bullet"/>
      <w:lvlText w:val=""/>
      <w:lvlJc w:val="left"/>
      <w:pPr>
        <w:ind w:left="5040" w:hanging="360"/>
      </w:pPr>
      <w:rPr>
        <w:rFonts w:ascii="Symbol" w:hAnsi="Symbol" w:hint="default"/>
      </w:rPr>
    </w:lvl>
    <w:lvl w:ilvl="7" w:tplc="9A2C08B2" w:tentative="1">
      <w:start w:val="1"/>
      <w:numFmt w:val="bullet"/>
      <w:lvlText w:val="o"/>
      <w:lvlJc w:val="left"/>
      <w:pPr>
        <w:ind w:left="5760" w:hanging="360"/>
      </w:pPr>
      <w:rPr>
        <w:rFonts w:ascii="Courier New" w:hAnsi="Courier New" w:cs="Courier New" w:hint="default"/>
      </w:rPr>
    </w:lvl>
    <w:lvl w:ilvl="8" w:tplc="F08236BC" w:tentative="1">
      <w:start w:val="1"/>
      <w:numFmt w:val="bullet"/>
      <w:lvlText w:val=""/>
      <w:lvlJc w:val="left"/>
      <w:pPr>
        <w:ind w:left="6480" w:hanging="360"/>
      </w:pPr>
      <w:rPr>
        <w:rFonts w:ascii="Wingdings" w:hAnsi="Wingdings" w:hint="default"/>
      </w:rPr>
    </w:lvl>
  </w:abstractNum>
  <w:abstractNum w:abstractNumId="19">
    <w:nsid w:val="21BA1E20"/>
    <w:multiLevelType w:val="hybridMultilevel"/>
    <w:tmpl w:val="DC38EDD6"/>
    <w:lvl w:ilvl="0" w:tplc="A74EEABC">
      <w:start w:val="1"/>
      <w:numFmt w:val="bullet"/>
      <w:lvlText w:val=""/>
      <w:lvlJc w:val="left"/>
      <w:pPr>
        <w:ind w:left="1080" w:hanging="360"/>
      </w:pPr>
      <w:rPr>
        <w:rFonts w:ascii="Symbol" w:hAnsi="Symbol" w:hint="default"/>
      </w:rPr>
    </w:lvl>
    <w:lvl w:ilvl="1" w:tplc="EC3EC720">
      <w:start w:val="1"/>
      <w:numFmt w:val="bullet"/>
      <w:lvlText w:val="o"/>
      <w:lvlJc w:val="left"/>
      <w:pPr>
        <w:ind w:left="1800" w:hanging="360"/>
      </w:pPr>
      <w:rPr>
        <w:rFonts w:ascii="Courier New" w:hAnsi="Courier New" w:cs="Courier New" w:hint="default"/>
      </w:rPr>
    </w:lvl>
    <w:lvl w:ilvl="2" w:tplc="B76E67F6" w:tentative="1">
      <w:start w:val="1"/>
      <w:numFmt w:val="bullet"/>
      <w:lvlText w:val=""/>
      <w:lvlJc w:val="left"/>
      <w:pPr>
        <w:ind w:left="2520" w:hanging="360"/>
      </w:pPr>
      <w:rPr>
        <w:rFonts w:ascii="Wingdings" w:hAnsi="Wingdings" w:hint="default"/>
      </w:rPr>
    </w:lvl>
    <w:lvl w:ilvl="3" w:tplc="D6367DAA" w:tentative="1">
      <w:start w:val="1"/>
      <w:numFmt w:val="bullet"/>
      <w:lvlText w:val=""/>
      <w:lvlJc w:val="left"/>
      <w:pPr>
        <w:ind w:left="3240" w:hanging="360"/>
      </w:pPr>
      <w:rPr>
        <w:rFonts w:ascii="Symbol" w:hAnsi="Symbol" w:hint="default"/>
      </w:rPr>
    </w:lvl>
    <w:lvl w:ilvl="4" w:tplc="4A6ECC24" w:tentative="1">
      <w:start w:val="1"/>
      <w:numFmt w:val="bullet"/>
      <w:lvlText w:val="o"/>
      <w:lvlJc w:val="left"/>
      <w:pPr>
        <w:ind w:left="3960" w:hanging="360"/>
      </w:pPr>
      <w:rPr>
        <w:rFonts w:ascii="Courier New" w:hAnsi="Courier New" w:cs="Courier New" w:hint="default"/>
      </w:rPr>
    </w:lvl>
    <w:lvl w:ilvl="5" w:tplc="FD10F5C8" w:tentative="1">
      <w:start w:val="1"/>
      <w:numFmt w:val="bullet"/>
      <w:lvlText w:val=""/>
      <w:lvlJc w:val="left"/>
      <w:pPr>
        <w:ind w:left="4680" w:hanging="360"/>
      </w:pPr>
      <w:rPr>
        <w:rFonts w:ascii="Wingdings" w:hAnsi="Wingdings" w:hint="default"/>
      </w:rPr>
    </w:lvl>
    <w:lvl w:ilvl="6" w:tplc="B9825464" w:tentative="1">
      <w:start w:val="1"/>
      <w:numFmt w:val="bullet"/>
      <w:lvlText w:val=""/>
      <w:lvlJc w:val="left"/>
      <w:pPr>
        <w:ind w:left="5400" w:hanging="360"/>
      </w:pPr>
      <w:rPr>
        <w:rFonts w:ascii="Symbol" w:hAnsi="Symbol" w:hint="default"/>
      </w:rPr>
    </w:lvl>
    <w:lvl w:ilvl="7" w:tplc="FA88CA12" w:tentative="1">
      <w:start w:val="1"/>
      <w:numFmt w:val="bullet"/>
      <w:lvlText w:val="o"/>
      <w:lvlJc w:val="left"/>
      <w:pPr>
        <w:ind w:left="6120" w:hanging="360"/>
      </w:pPr>
      <w:rPr>
        <w:rFonts w:ascii="Courier New" w:hAnsi="Courier New" w:cs="Courier New" w:hint="default"/>
      </w:rPr>
    </w:lvl>
    <w:lvl w:ilvl="8" w:tplc="C2A6F8D6" w:tentative="1">
      <w:start w:val="1"/>
      <w:numFmt w:val="bullet"/>
      <w:lvlText w:val=""/>
      <w:lvlJc w:val="left"/>
      <w:pPr>
        <w:ind w:left="6840" w:hanging="360"/>
      </w:pPr>
      <w:rPr>
        <w:rFonts w:ascii="Wingdings" w:hAnsi="Wingdings" w:hint="default"/>
      </w:rPr>
    </w:lvl>
  </w:abstractNum>
  <w:abstractNum w:abstractNumId="20">
    <w:nsid w:val="228A3C16"/>
    <w:multiLevelType w:val="hybridMultilevel"/>
    <w:tmpl w:val="B7C44E14"/>
    <w:lvl w:ilvl="0" w:tplc="559478EC">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1">
    <w:nsid w:val="22D92814"/>
    <w:multiLevelType w:val="multilevel"/>
    <w:tmpl w:val="863E862C"/>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2">
    <w:nsid w:val="23187F46"/>
    <w:multiLevelType w:val="multilevel"/>
    <w:tmpl w:val="6BBC80CC"/>
    <w:lvl w:ilvl="0">
      <w:start w:val="1"/>
      <w:numFmt w:val="decimal"/>
      <w:lvlText w:val="%1."/>
      <w:lvlJc w:val="left"/>
      <w:pPr>
        <w:ind w:left="720" w:hanging="360"/>
      </w:pPr>
      <w:rPr>
        <w:rFonts w:cs="Times New Roman"/>
        <w:b/>
      </w:rPr>
    </w:lvl>
    <w:lvl w:ilvl="1">
      <w:start w:val="1"/>
      <w:numFmt w:val="decimal"/>
      <w:isLgl/>
      <w:lvlText w:val="%1.%2."/>
      <w:lvlJc w:val="left"/>
      <w:pPr>
        <w:ind w:left="780" w:hanging="42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1430" w:hanging="720"/>
      </w:pPr>
      <w:rPr>
        <w:rFonts w:hint="default"/>
        <w:sz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3355139"/>
    <w:multiLevelType w:val="multilevel"/>
    <w:tmpl w:val="EDB24DF6"/>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3"/>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nsid w:val="23396E24"/>
    <w:multiLevelType w:val="hybridMultilevel"/>
    <w:tmpl w:val="653AF52C"/>
    <w:lvl w:ilvl="0" w:tplc="C9266980">
      <w:start w:val="1"/>
      <w:numFmt w:val="bullet"/>
      <w:lvlText w:val=""/>
      <w:lvlJc w:val="left"/>
      <w:pPr>
        <w:ind w:left="360" w:hanging="360"/>
      </w:pPr>
      <w:rPr>
        <w:rFonts w:ascii="Symbol" w:hAnsi="Symbol" w:hint="default"/>
      </w:rPr>
    </w:lvl>
    <w:lvl w:ilvl="1" w:tplc="BE3EC090" w:tentative="1">
      <w:start w:val="1"/>
      <w:numFmt w:val="bullet"/>
      <w:lvlText w:val="o"/>
      <w:lvlJc w:val="left"/>
      <w:pPr>
        <w:ind w:left="1080" w:hanging="360"/>
      </w:pPr>
      <w:rPr>
        <w:rFonts w:ascii="Courier New" w:hAnsi="Courier New" w:cs="Courier New" w:hint="default"/>
      </w:rPr>
    </w:lvl>
    <w:lvl w:ilvl="2" w:tplc="0B24E5CC" w:tentative="1">
      <w:start w:val="1"/>
      <w:numFmt w:val="bullet"/>
      <w:lvlText w:val=""/>
      <w:lvlJc w:val="left"/>
      <w:pPr>
        <w:ind w:left="1800" w:hanging="360"/>
      </w:pPr>
      <w:rPr>
        <w:rFonts w:ascii="Wingdings" w:hAnsi="Wingdings" w:hint="default"/>
      </w:rPr>
    </w:lvl>
    <w:lvl w:ilvl="3" w:tplc="7108C364" w:tentative="1">
      <w:start w:val="1"/>
      <w:numFmt w:val="bullet"/>
      <w:lvlText w:val=""/>
      <w:lvlJc w:val="left"/>
      <w:pPr>
        <w:ind w:left="2520" w:hanging="360"/>
      </w:pPr>
      <w:rPr>
        <w:rFonts w:ascii="Symbol" w:hAnsi="Symbol" w:hint="default"/>
      </w:rPr>
    </w:lvl>
    <w:lvl w:ilvl="4" w:tplc="4F0CE0A8" w:tentative="1">
      <w:start w:val="1"/>
      <w:numFmt w:val="bullet"/>
      <w:lvlText w:val="o"/>
      <w:lvlJc w:val="left"/>
      <w:pPr>
        <w:ind w:left="3240" w:hanging="360"/>
      </w:pPr>
      <w:rPr>
        <w:rFonts w:ascii="Courier New" w:hAnsi="Courier New" w:cs="Courier New" w:hint="default"/>
      </w:rPr>
    </w:lvl>
    <w:lvl w:ilvl="5" w:tplc="3036DAF0" w:tentative="1">
      <w:start w:val="1"/>
      <w:numFmt w:val="bullet"/>
      <w:lvlText w:val=""/>
      <w:lvlJc w:val="left"/>
      <w:pPr>
        <w:ind w:left="3960" w:hanging="360"/>
      </w:pPr>
      <w:rPr>
        <w:rFonts w:ascii="Wingdings" w:hAnsi="Wingdings" w:hint="default"/>
      </w:rPr>
    </w:lvl>
    <w:lvl w:ilvl="6" w:tplc="D1202E5E" w:tentative="1">
      <w:start w:val="1"/>
      <w:numFmt w:val="bullet"/>
      <w:lvlText w:val=""/>
      <w:lvlJc w:val="left"/>
      <w:pPr>
        <w:ind w:left="4680" w:hanging="360"/>
      </w:pPr>
      <w:rPr>
        <w:rFonts w:ascii="Symbol" w:hAnsi="Symbol" w:hint="default"/>
      </w:rPr>
    </w:lvl>
    <w:lvl w:ilvl="7" w:tplc="1B7E13EA" w:tentative="1">
      <w:start w:val="1"/>
      <w:numFmt w:val="bullet"/>
      <w:lvlText w:val="o"/>
      <w:lvlJc w:val="left"/>
      <w:pPr>
        <w:ind w:left="5400" w:hanging="360"/>
      </w:pPr>
      <w:rPr>
        <w:rFonts w:ascii="Courier New" w:hAnsi="Courier New" w:cs="Courier New" w:hint="default"/>
      </w:rPr>
    </w:lvl>
    <w:lvl w:ilvl="8" w:tplc="7D6AB884" w:tentative="1">
      <w:start w:val="1"/>
      <w:numFmt w:val="bullet"/>
      <w:lvlText w:val=""/>
      <w:lvlJc w:val="left"/>
      <w:pPr>
        <w:ind w:left="6120" w:hanging="360"/>
      </w:pPr>
      <w:rPr>
        <w:rFonts w:ascii="Wingdings" w:hAnsi="Wingdings" w:hint="default"/>
      </w:rPr>
    </w:lvl>
  </w:abstractNum>
  <w:abstractNum w:abstractNumId="25">
    <w:nsid w:val="27C9072C"/>
    <w:multiLevelType w:val="hybridMultilevel"/>
    <w:tmpl w:val="A4CA6FF8"/>
    <w:lvl w:ilvl="0" w:tplc="041A0001">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26">
    <w:nsid w:val="28FD2EB9"/>
    <w:multiLevelType w:val="hybridMultilevel"/>
    <w:tmpl w:val="6E6CACDE"/>
    <w:lvl w:ilvl="0" w:tplc="041A000F">
      <w:start w:val="1"/>
      <w:numFmt w:val="bullet"/>
      <w:lvlText w:val=""/>
      <w:lvlJc w:val="left"/>
      <w:pPr>
        <w:ind w:left="720" w:hanging="360"/>
      </w:pPr>
      <w:rPr>
        <w:rFonts w:ascii="Symbol" w:hAnsi="Symbol" w:hint="default"/>
      </w:rPr>
    </w:lvl>
    <w:lvl w:ilvl="1" w:tplc="041A0019">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27">
    <w:nsid w:val="29DE72FE"/>
    <w:multiLevelType w:val="hybridMultilevel"/>
    <w:tmpl w:val="756073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EC2D90"/>
    <w:multiLevelType w:val="hybridMultilevel"/>
    <w:tmpl w:val="68A861A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nsid w:val="2C1B3DF1"/>
    <w:multiLevelType w:val="hybridMultilevel"/>
    <w:tmpl w:val="2AB6FE2E"/>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nsid w:val="2D137A37"/>
    <w:multiLevelType w:val="hybridMultilevel"/>
    <w:tmpl w:val="D5D26FC0"/>
    <w:lvl w:ilvl="0" w:tplc="ECE6F6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nsid w:val="2D2D4588"/>
    <w:multiLevelType w:val="hybridMultilevel"/>
    <w:tmpl w:val="8A9C12EC"/>
    <w:lvl w:ilvl="0" w:tplc="FFFFFFFF">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nsid w:val="2EA52F1B"/>
    <w:multiLevelType w:val="hybridMultilevel"/>
    <w:tmpl w:val="E8B88816"/>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nsid w:val="30816E7B"/>
    <w:multiLevelType w:val="hybridMultilevel"/>
    <w:tmpl w:val="6DC0BCC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nsid w:val="31001ABB"/>
    <w:multiLevelType w:val="hybridMultilevel"/>
    <w:tmpl w:val="5D4A66EC"/>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nsid w:val="316819C1"/>
    <w:multiLevelType w:val="hybridMultilevel"/>
    <w:tmpl w:val="6032F878"/>
    <w:lvl w:ilvl="0" w:tplc="559478EC">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nsid w:val="31734940"/>
    <w:multiLevelType w:val="multilevel"/>
    <w:tmpl w:val="CF384A1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318C7622"/>
    <w:multiLevelType w:val="hybridMultilevel"/>
    <w:tmpl w:val="9162DF98"/>
    <w:lvl w:ilvl="0" w:tplc="041A0001">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38">
    <w:nsid w:val="32C452B2"/>
    <w:multiLevelType w:val="hybridMultilevel"/>
    <w:tmpl w:val="6AA8471C"/>
    <w:lvl w:ilvl="0" w:tplc="15A252E4">
      <w:start w:val="1"/>
      <w:numFmt w:val="bullet"/>
      <w:lvlText w:val=""/>
      <w:lvlJc w:val="left"/>
      <w:pPr>
        <w:ind w:left="720" w:hanging="360"/>
      </w:pPr>
      <w:rPr>
        <w:rFonts w:ascii="Symbol" w:hAnsi="Symbol" w:hint="default"/>
      </w:rPr>
    </w:lvl>
    <w:lvl w:ilvl="1" w:tplc="29449698">
      <w:start w:val="1"/>
      <w:numFmt w:val="bullet"/>
      <w:lvlText w:val="o"/>
      <w:lvlJc w:val="left"/>
      <w:pPr>
        <w:ind w:left="1440" w:hanging="360"/>
      </w:pPr>
      <w:rPr>
        <w:rFonts w:ascii="Courier New" w:hAnsi="Courier New" w:cs="Courier New" w:hint="default"/>
      </w:rPr>
    </w:lvl>
    <w:lvl w:ilvl="2" w:tplc="B04CFA50" w:tentative="1">
      <w:start w:val="1"/>
      <w:numFmt w:val="bullet"/>
      <w:lvlText w:val=""/>
      <w:lvlJc w:val="left"/>
      <w:pPr>
        <w:ind w:left="2160" w:hanging="360"/>
      </w:pPr>
      <w:rPr>
        <w:rFonts w:ascii="Wingdings" w:hAnsi="Wingdings" w:hint="default"/>
      </w:rPr>
    </w:lvl>
    <w:lvl w:ilvl="3" w:tplc="89EC8750" w:tentative="1">
      <w:start w:val="1"/>
      <w:numFmt w:val="bullet"/>
      <w:lvlText w:val=""/>
      <w:lvlJc w:val="left"/>
      <w:pPr>
        <w:ind w:left="2880" w:hanging="360"/>
      </w:pPr>
      <w:rPr>
        <w:rFonts w:ascii="Symbol" w:hAnsi="Symbol" w:hint="default"/>
      </w:rPr>
    </w:lvl>
    <w:lvl w:ilvl="4" w:tplc="92D8FF5C" w:tentative="1">
      <w:start w:val="1"/>
      <w:numFmt w:val="bullet"/>
      <w:lvlText w:val="o"/>
      <w:lvlJc w:val="left"/>
      <w:pPr>
        <w:ind w:left="3600" w:hanging="360"/>
      </w:pPr>
      <w:rPr>
        <w:rFonts w:ascii="Courier New" w:hAnsi="Courier New" w:cs="Courier New" w:hint="default"/>
      </w:rPr>
    </w:lvl>
    <w:lvl w:ilvl="5" w:tplc="1562CD82" w:tentative="1">
      <w:start w:val="1"/>
      <w:numFmt w:val="bullet"/>
      <w:lvlText w:val=""/>
      <w:lvlJc w:val="left"/>
      <w:pPr>
        <w:ind w:left="4320" w:hanging="360"/>
      </w:pPr>
      <w:rPr>
        <w:rFonts w:ascii="Wingdings" w:hAnsi="Wingdings" w:hint="default"/>
      </w:rPr>
    </w:lvl>
    <w:lvl w:ilvl="6" w:tplc="8EF82850" w:tentative="1">
      <w:start w:val="1"/>
      <w:numFmt w:val="bullet"/>
      <w:lvlText w:val=""/>
      <w:lvlJc w:val="left"/>
      <w:pPr>
        <w:ind w:left="5040" w:hanging="360"/>
      </w:pPr>
      <w:rPr>
        <w:rFonts w:ascii="Symbol" w:hAnsi="Symbol" w:hint="default"/>
      </w:rPr>
    </w:lvl>
    <w:lvl w:ilvl="7" w:tplc="FB80129C" w:tentative="1">
      <w:start w:val="1"/>
      <w:numFmt w:val="bullet"/>
      <w:lvlText w:val="o"/>
      <w:lvlJc w:val="left"/>
      <w:pPr>
        <w:ind w:left="5760" w:hanging="360"/>
      </w:pPr>
      <w:rPr>
        <w:rFonts w:ascii="Courier New" w:hAnsi="Courier New" w:cs="Courier New" w:hint="default"/>
      </w:rPr>
    </w:lvl>
    <w:lvl w:ilvl="8" w:tplc="4BAEB990" w:tentative="1">
      <w:start w:val="1"/>
      <w:numFmt w:val="bullet"/>
      <w:lvlText w:val=""/>
      <w:lvlJc w:val="left"/>
      <w:pPr>
        <w:ind w:left="6480" w:hanging="360"/>
      </w:pPr>
      <w:rPr>
        <w:rFonts w:ascii="Wingdings" w:hAnsi="Wingdings" w:hint="default"/>
      </w:rPr>
    </w:lvl>
  </w:abstractNum>
  <w:abstractNum w:abstractNumId="39">
    <w:nsid w:val="352335B4"/>
    <w:multiLevelType w:val="hybridMultilevel"/>
    <w:tmpl w:val="00B449D8"/>
    <w:lvl w:ilvl="0" w:tplc="C2B89258">
      <w:start w:val="1"/>
      <w:numFmt w:val="bullet"/>
      <w:lvlText w:val=""/>
      <w:lvlJc w:val="left"/>
      <w:pPr>
        <w:ind w:left="360" w:hanging="360"/>
      </w:pPr>
      <w:rPr>
        <w:rFonts w:ascii="Symbol" w:hAnsi="Symbol" w:hint="default"/>
      </w:rPr>
    </w:lvl>
    <w:lvl w:ilvl="1" w:tplc="041A0019">
      <w:start w:val="1"/>
      <w:numFmt w:val="bullet"/>
      <w:lvlText w:val="o"/>
      <w:lvlJc w:val="left"/>
      <w:pPr>
        <w:ind w:left="1080" w:hanging="360"/>
      </w:pPr>
      <w:rPr>
        <w:rFonts w:ascii="Courier New" w:hAnsi="Courier New" w:cs="Courier New" w:hint="default"/>
      </w:rPr>
    </w:lvl>
    <w:lvl w:ilvl="2" w:tplc="041A001B" w:tentative="1">
      <w:start w:val="1"/>
      <w:numFmt w:val="bullet"/>
      <w:lvlText w:val=""/>
      <w:lvlJc w:val="left"/>
      <w:pPr>
        <w:ind w:left="1800" w:hanging="360"/>
      </w:pPr>
      <w:rPr>
        <w:rFonts w:ascii="Wingdings" w:hAnsi="Wingdings" w:hint="default"/>
      </w:rPr>
    </w:lvl>
    <w:lvl w:ilvl="3" w:tplc="041A000F" w:tentative="1">
      <w:start w:val="1"/>
      <w:numFmt w:val="bullet"/>
      <w:lvlText w:val=""/>
      <w:lvlJc w:val="left"/>
      <w:pPr>
        <w:ind w:left="2520" w:hanging="360"/>
      </w:pPr>
      <w:rPr>
        <w:rFonts w:ascii="Symbol" w:hAnsi="Symbol" w:hint="default"/>
      </w:rPr>
    </w:lvl>
    <w:lvl w:ilvl="4" w:tplc="041A0019" w:tentative="1">
      <w:start w:val="1"/>
      <w:numFmt w:val="bullet"/>
      <w:lvlText w:val="o"/>
      <w:lvlJc w:val="left"/>
      <w:pPr>
        <w:ind w:left="3240" w:hanging="360"/>
      </w:pPr>
      <w:rPr>
        <w:rFonts w:ascii="Courier New" w:hAnsi="Courier New" w:cs="Courier New" w:hint="default"/>
      </w:rPr>
    </w:lvl>
    <w:lvl w:ilvl="5" w:tplc="041A001B" w:tentative="1">
      <w:start w:val="1"/>
      <w:numFmt w:val="bullet"/>
      <w:lvlText w:val=""/>
      <w:lvlJc w:val="left"/>
      <w:pPr>
        <w:ind w:left="3960" w:hanging="360"/>
      </w:pPr>
      <w:rPr>
        <w:rFonts w:ascii="Wingdings" w:hAnsi="Wingdings" w:hint="default"/>
      </w:rPr>
    </w:lvl>
    <w:lvl w:ilvl="6" w:tplc="041A000F" w:tentative="1">
      <w:start w:val="1"/>
      <w:numFmt w:val="bullet"/>
      <w:lvlText w:val=""/>
      <w:lvlJc w:val="left"/>
      <w:pPr>
        <w:ind w:left="4680" w:hanging="360"/>
      </w:pPr>
      <w:rPr>
        <w:rFonts w:ascii="Symbol" w:hAnsi="Symbol" w:hint="default"/>
      </w:rPr>
    </w:lvl>
    <w:lvl w:ilvl="7" w:tplc="041A0019" w:tentative="1">
      <w:start w:val="1"/>
      <w:numFmt w:val="bullet"/>
      <w:lvlText w:val="o"/>
      <w:lvlJc w:val="left"/>
      <w:pPr>
        <w:ind w:left="5400" w:hanging="360"/>
      </w:pPr>
      <w:rPr>
        <w:rFonts w:ascii="Courier New" w:hAnsi="Courier New" w:cs="Courier New" w:hint="default"/>
      </w:rPr>
    </w:lvl>
    <w:lvl w:ilvl="8" w:tplc="041A001B" w:tentative="1">
      <w:start w:val="1"/>
      <w:numFmt w:val="bullet"/>
      <w:lvlText w:val=""/>
      <w:lvlJc w:val="left"/>
      <w:pPr>
        <w:ind w:left="6120" w:hanging="360"/>
      </w:pPr>
      <w:rPr>
        <w:rFonts w:ascii="Wingdings" w:hAnsi="Wingdings" w:hint="default"/>
      </w:rPr>
    </w:lvl>
  </w:abstractNum>
  <w:abstractNum w:abstractNumId="40">
    <w:nsid w:val="36495ADE"/>
    <w:multiLevelType w:val="hybridMultilevel"/>
    <w:tmpl w:val="5DB2F7BE"/>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nsid w:val="36C848A0"/>
    <w:multiLevelType w:val="hybridMultilevel"/>
    <w:tmpl w:val="D9D0B738"/>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nsid w:val="371E44C2"/>
    <w:multiLevelType w:val="hybridMultilevel"/>
    <w:tmpl w:val="097AE5B4"/>
    <w:lvl w:ilvl="0" w:tplc="559478E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3">
    <w:nsid w:val="37347DD9"/>
    <w:multiLevelType w:val="multilevel"/>
    <w:tmpl w:val="BE984A52"/>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377948F7"/>
    <w:multiLevelType w:val="multilevel"/>
    <w:tmpl w:val="FC806928"/>
    <w:lvl w:ilvl="0">
      <w:start w:val="1"/>
      <w:numFmt w:val="bullet"/>
      <w:lvlText w:val=""/>
      <w:lvlJc w:val="left"/>
      <w:pPr>
        <w:ind w:left="1080" w:hanging="360"/>
      </w:pPr>
      <w:rPr>
        <w:rFonts w:ascii="Symbol" w:hAnsi="Symbol"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45">
    <w:nsid w:val="37E46EE5"/>
    <w:multiLevelType w:val="hybridMultilevel"/>
    <w:tmpl w:val="19F095F4"/>
    <w:lvl w:ilvl="0" w:tplc="559478EC">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nsid w:val="39216FB1"/>
    <w:multiLevelType w:val="hybridMultilevel"/>
    <w:tmpl w:val="467C9046"/>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nsid w:val="3BE57FDA"/>
    <w:multiLevelType w:val="hybridMultilevel"/>
    <w:tmpl w:val="1FB279F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nsid w:val="3CA419A7"/>
    <w:multiLevelType w:val="multilevel"/>
    <w:tmpl w:val="92BA6A2E"/>
    <w:lvl w:ilvl="0">
      <w:start w:val="1"/>
      <w:numFmt w:val="decimal"/>
      <w:lvlText w:val="%1."/>
      <w:lvlJc w:val="left"/>
      <w:pPr>
        <w:ind w:left="108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9">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50">
    <w:nsid w:val="3D645F63"/>
    <w:multiLevelType w:val="multilevel"/>
    <w:tmpl w:val="250C89AA"/>
    <w:lvl w:ilvl="0">
      <w:start w:val="1"/>
      <w:numFmt w:val="bullet"/>
      <w:lvlText w:val=""/>
      <w:lvlJc w:val="left"/>
      <w:pPr>
        <w:ind w:left="555" w:hanging="555"/>
      </w:pPr>
      <w:rPr>
        <w:rFonts w:ascii="Symbol" w:hAnsi="Symbol" w:hint="default"/>
      </w:rPr>
    </w:lvl>
    <w:lvl w:ilvl="1">
      <w:start w:val="1"/>
      <w:numFmt w:val="decimal"/>
      <w:lvlText w:val="%1.%2."/>
      <w:lvlJc w:val="left"/>
      <w:pPr>
        <w:ind w:left="1275" w:hanging="55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51">
    <w:nsid w:val="3E980664"/>
    <w:multiLevelType w:val="hybridMultilevel"/>
    <w:tmpl w:val="A3FA3BCE"/>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2">
    <w:nsid w:val="3EB972E3"/>
    <w:multiLevelType w:val="multilevel"/>
    <w:tmpl w:val="1ADE2FEA"/>
    <w:lvl w:ilvl="0">
      <w:start w:val="2"/>
      <w:numFmt w:val="decimal"/>
      <w:lvlText w:val="%1."/>
      <w:lvlJc w:val="left"/>
      <w:pPr>
        <w:ind w:left="375" w:hanging="375"/>
      </w:pPr>
      <w:rPr>
        <w:rFonts w:hint="default"/>
        <w:b/>
      </w:rPr>
    </w:lvl>
    <w:lvl w:ilvl="1">
      <w:start w:val="1"/>
      <w:numFmt w:val="decimal"/>
      <w:lvlText w:val="%1.%2."/>
      <w:lvlJc w:val="left"/>
      <w:pPr>
        <w:ind w:left="735" w:hanging="375"/>
      </w:pPr>
      <w:rPr>
        <w:rFonts w:hint="default"/>
        <w:b/>
        <w:sz w:val="22"/>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3">
    <w:nsid w:val="3EE06488"/>
    <w:multiLevelType w:val="multilevel"/>
    <w:tmpl w:val="F49A531E"/>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3F1A0670"/>
    <w:multiLevelType w:val="hybridMultilevel"/>
    <w:tmpl w:val="4F025118"/>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nsid w:val="3FA97D63"/>
    <w:multiLevelType w:val="hybridMultilevel"/>
    <w:tmpl w:val="3CF4D0FC"/>
    <w:lvl w:ilvl="0" w:tplc="041A000F">
      <w:start w:val="1"/>
      <w:numFmt w:val="bullet"/>
      <w:lvlText w:val=""/>
      <w:lvlJc w:val="left"/>
      <w:pPr>
        <w:ind w:left="720" w:hanging="360"/>
      </w:pPr>
      <w:rPr>
        <w:rFonts w:ascii="Symbol" w:hAnsi="Symbol" w:hint="default"/>
        <w:color w:val="auto"/>
      </w:rPr>
    </w:lvl>
    <w:lvl w:ilvl="1" w:tplc="041A0019" w:tentative="1">
      <w:start w:val="1"/>
      <w:numFmt w:val="bullet"/>
      <w:lvlText w:val="o"/>
      <w:lvlJc w:val="left"/>
      <w:pPr>
        <w:ind w:left="1440" w:hanging="360"/>
      </w:pPr>
      <w:rPr>
        <w:rFonts w:ascii="Courier New" w:hAnsi="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56">
    <w:nsid w:val="3FD92EE8"/>
    <w:multiLevelType w:val="hybridMultilevel"/>
    <w:tmpl w:val="68FE5100"/>
    <w:lvl w:ilvl="0" w:tplc="041A0001">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nsid w:val="40DF7C83"/>
    <w:multiLevelType w:val="hybridMultilevel"/>
    <w:tmpl w:val="14928250"/>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nsid w:val="481E7D1B"/>
    <w:multiLevelType w:val="hybridMultilevel"/>
    <w:tmpl w:val="7F2C6394"/>
    <w:lvl w:ilvl="0" w:tplc="041A000F">
      <w:start w:val="1"/>
      <w:numFmt w:val="bullet"/>
      <w:lvlText w:val=""/>
      <w:lvlJc w:val="left"/>
      <w:pPr>
        <w:ind w:left="720" w:hanging="360"/>
      </w:pPr>
      <w:rPr>
        <w:rFonts w:ascii="Symbol" w:hAnsi="Symbol" w:hint="default"/>
      </w:rPr>
    </w:lvl>
    <w:lvl w:ilvl="1" w:tplc="041A0019">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59">
    <w:nsid w:val="497D7B17"/>
    <w:multiLevelType w:val="multilevel"/>
    <w:tmpl w:val="CE2275BA"/>
    <w:lvl w:ilvl="0">
      <w:start w:val="1"/>
      <w:numFmt w:val="bullet"/>
      <w:lvlText w:val=""/>
      <w:lvlJc w:val="left"/>
      <w:pPr>
        <w:ind w:left="555" w:hanging="555"/>
      </w:pPr>
      <w:rPr>
        <w:rFonts w:ascii="Symbol" w:hAnsi="Symbol" w:hint="default"/>
      </w:rPr>
    </w:lvl>
    <w:lvl w:ilvl="1">
      <w:start w:val="1"/>
      <w:numFmt w:val="decimal"/>
      <w:lvlText w:val="%1.%2."/>
      <w:lvlJc w:val="left"/>
      <w:pPr>
        <w:ind w:left="1275" w:hanging="555"/>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60">
    <w:nsid w:val="4A60077B"/>
    <w:multiLevelType w:val="hybridMultilevel"/>
    <w:tmpl w:val="59CE8E24"/>
    <w:lvl w:ilvl="0" w:tplc="559478EC">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61">
    <w:nsid w:val="4B473296"/>
    <w:multiLevelType w:val="hybridMultilevel"/>
    <w:tmpl w:val="B6962306"/>
    <w:lvl w:ilvl="0" w:tplc="4C40AD0C">
      <w:start w:val="1"/>
      <w:numFmt w:val="bullet"/>
      <w:lvlText w:val=""/>
      <w:lvlJc w:val="left"/>
      <w:pPr>
        <w:ind w:left="720" w:hanging="360"/>
      </w:pPr>
      <w:rPr>
        <w:rFonts w:ascii="Symbol" w:hAnsi="Symbol" w:hint="default"/>
      </w:rPr>
    </w:lvl>
    <w:lvl w:ilvl="1" w:tplc="34DAE056" w:tentative="1">
      <w:start w:val="1"/>
      <w:numFmt w:val="bullet"/>
      <w:lvlText w:val="o"/>
      <w:lvlJc w:val="left"/>
      <w:pPr>
        <w:ind w:left="1440" w:hanging="360"/>
      </w:pPr>
      <w:rPr>
        <w:rFonts w:ascii="Courier New" w:hAnsi="Courier New" w:cs="Courier New" w:hint="default"/>
      </w:rPr>
    </w:lvl>
    <w:lvl w:ilvl="2" w:tplc="DC646874" w:tentative="1">
      <w:start w:val="1"/>
      <w:numFmt w:val="bullet"/>
      <w:lvlText w:val=""/>
      <w:lvlJc w:val="left"/>
      <w:pPr>
        <w:ind w:left="2160" w:hanging="360"/>
      </w:pPr>
      <w:rPr>
        <w:rFonts w:ascii="Wingdings" w:hAnsi="Wingdings" w:hint="default"/>
      </w:rPr>
    </w:lvl>
    <w:lvl w:ilvl="3" w:tplc="926A56B0" w:tentative="1">
      <w:start w:val="1"/>
      <w:numFmt w:val="bullet"/>
      <w:lvlText w:val=""/>
      <w:lvlJc w:val="left"/>
      <w:pPr>
        <w:ind w:left="2880" w:hanging="360"/>
      </w:pPr>
      <w:rPr>
        <w:rFonts w:ascii="Symbol" w:hAnsi="Symbol" w:hint="default"/>
      </w:rPr>
    </w:lvl>
    <w:lvl w:ilvl="4" w:tplc="0206E70C" w:tentative="1">
      <w:start w:val="1"/>
      <w:numFmt w:val="bullet"/>
      <w:lvlText w:val="o"/>
      <w:lvlJc w:val="left"/>
      <w:pPr>
        <w:ind w:left="3600" w:hanging="360"/>
      </w:pPr>
      <w:rPr>
        <w:rFonts w:ascii="Courier New" w:hAnsi="Courier New" w:cs="Courier New" w:hint="default"/>
      </w:rPr>
    </w:lvl>
    <w:lvl w:ilvl="5" w:tplc="4F70155A" w:tentative="1">
      <w:start w:val="1"/>
      <w:numFmt w:val="bullet"/>
      <w:lvlText w:val=""/>
      <w:lvlJc w:val="left"/>
      <w:pPr>
        <w:ind w:left="4320" w:hanging="360"/>
      </w:pPr>
      <w:rPr>
        <w:rFonts w:ascii="Wingdings" w:hAnsi="Wingdings" w:hint="default"/>
      </w:rPr>
    </w:lvl>
    <w:lvl w:ilvl="6" w:tplc="8A5C4BCC" w:tentative="1">
      <w:start w:val="1"/>
      <w:numFmt w:val="bullet"/>
      <w:lvlText w:val=""/>
      <w:lvlJc w:val="left"/>
      <w:pPr>
        <w:ind w:left="5040" w:hanging="360"/>
      </w:pPr>
      <w:rPr>
        <w:rFonts w:ascii="Symbol" w:hAnsi="Symbol" w:hint="default"/>
      </w:rPr>
    </w:lvl>
    <w:lvl w:ilvl="7" w:tplc="62282B2C" w:tentative="1">
      <w:start w:val="1"/>
      <w:numFmt w:val="bullet"/>
      <w:lvlText w:val="o"/>
      <w:lvlJc w:val="left"/>
      <w:pPr>
        <w:ind w:left="5760" w:hanging="360"/>
      </w:pPr>
      <w:rPr>
        <w:rFonts w:ascii="Courier New" w:hAnsi="Courier New" w:cs="Courier New" w:hint="default"/>
      </w:rPr>
    </w:lvl>
    <w:lvl w:ilvl="8" w:tplc="ADE012D8" w:tentative="1">
      <w:start w:val="1"/>
      <w:numFmt w:val="bullet"/>
      <w:lvlText w:val=""/>
      <w:lvlJc w:val="left"/>
      <w:pPr>
        <w:ind w:left="6480" w:hanging="360"/>
      </w:pPr>
      <w:rPr>
        <w:rFonts w:ascii="Wingdings" w:hAnsi="Wingdings" w:hint="default"/>
      </w:rPr>
    </w:lvl>
  </w:abstractNum>
  <w:abstractNum w:abstractNumId="62">
    <w:nsid w:val="4F9C62BB"/>
    <w:multiLevelType w:val="hybridMultilevel"/>
    <w:tmpl w:val="E1F87F84"/>
    <w:lvl w:ilvl="0" w:tplc="04DE2022">
      <w:start w:val="1"/>
      <w:numFmt w:val="decimal"/>
      <w:lvlText w:val="%1."/>
      <w:lvlJc w:val="left"/>
      <w:pPr>
        <w:tabs>
          <w:tab w:val="num" w:pos="720"/>
        </w:tabs>
        <w:ind w:left="720" w:hanging="266"/>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63">
    <w:nsid w:val="501C7BC2"/>
    <w:multiLevelType w:val="hybridMultilevel"/>
    <w:tmpl w:val="1DDAACA6"/>
    <w:lvl w:ilvl="0" w:tplc="B2AE6406">
      <w:start w:val="1"/>
      <w:numFmt w:val="bullet"/>
      <w:lvlText w:val=""/>
      <w:lvlJc w:val="left"/>
      <w:pPr>
        <w:ind w:left="360" w:hanging="360"/>
      </w:pPr>
      <w:rPr>
        <w:rFonts w:ascii="Symbol" w:hAnsi="Symbol" w:hint="default"/>
      </w:rPr>
    </w:lvl>
    <w:lvl w:ilvl="1" w:tplc="9E4C576A">
      <w:start w:val="1"/>
      <w:numFmt w:val="bullet"/>
      <w:lvlText w:val="o"/>
      <w:lvlJc w:val="left"/>
      <w:pPr>
        <w:ind w:left="1080" w:hanging="360"/>
      </w:pPr>
      <w:rPr>
        <w:rFonts w:ascii="Courier New" w:hAnsi="Courier New" w:cs="Courier New" w:hint="default"/>
      </w:rPr>
    </w:lvl>
    <w:lvl w:ilvl="2" w:tplc="E5A81796" w:tentative="1">
      <w:start w:val="1"/>
      <w:numFmt w:val="bullet"/>
      <w:lvlText w:val=""/>
      <w:lvlJc w:val="left"/>
      <w:pPr>
        <w:ind w:left="1800" w:hanging="360"/>
      </w:pPr>
      <w:rPr>
        <w:rFonts w:ascii="Wingdings" w:hAnsi="Wingdings" w:hint="default"/>
      </w:rPr>
    </w:lvl>
    <w:lvl w:ilvl="3" w:tplc="495481BA" w:tentative="1">
      <w:start w:val="1"/>
      <w:numFmt w:val="bullet"/>
      <w:lvlText w:val=""/>
      <w:lvlJc w:val="left"/>
      <w:pPr>
        <w:ind w:left="2520" w:hanging="360"/>
      </w:pPr>
      <w:rPr>
        <w:rFonts w:ascii="Symbol" w:hAnsi="Symbol" w:hint="default"/>
      </w:rPr>
    </w:lvl>
    <w:lvl w:ilvl="4" w:tplc="4FEC908E" w:tentative="1">
      <w:start w:val="1"/>
      <w:numFmt w:val="bullet"/>
      <w:lvlText w:val="o"/>
      <w:lvlJc w:val="left"/>
      <w:pPr>
        <w:ind w:left="3240" w:hanging="360"/>
      </w:pPr>
      <w:rPr>
        <w:rFonts w:ascii="Courier New" w:hAnsi="Courier New" w:cs="Courier New" w:hint="default"/>
      </w:rPr>
    </w:lvl>
    <w:lvl w:ilvl="5" w:tplc="0542244E" w:tentative="1">
      <w:start w:val="1"/>
      <w:numFmt w:val="bullet"/>
      <w:lvlText w:val=""/>
      <w:lvlJc w:val="left"/>
      <w:pPr>
        <w:ind w:left="3960" w:hanging="360"/>
      </w:pPr>
      <w:rPr>
        <w:rFonts w:ascii="Wingdings" w:hAnsi="Wingdings" w:hint="default"/>
      </w:rPr>
    </w:lvl>
    <w:lvl w:ilvl="6" w:tplc="130C246C" w:tentative="1">
      <w:start w:val="1"/>
      <w:numFmt w:val="bullet"/>
      <w:lvlText w:val=""/>
      <w:lvlJc w:val="left"/>
      <w:pPr>
        <w:ind w:left="4680" w:hanging="360"/>
      </w:pPr>
      <w:rPr>
        <w:rFonts w:ascii="Symbol" w:hAnsi="Symbol" w:hint="default"/>
      </w:rPr>
    </w:lvl>
    <w:lvl w:ilvl="7" w:tplc="8BD4CF48" w:tentative="1">
      <w:start w:val="1"/>
      <w:numFmt w:val="bullet"/>
      <w:lvlText w:val="o"/>
      <w:lvlJc w:val="left"/>
      <w:pPr>
        <w:ind w:left="5400" w:hanging="360"/>
      </w:pPr>
      <w:rPr>
        <w:rFonts w:ascii="Courier New" w:hAnsi="Courier New" w:cs="Courier New" w:hint="default"/>
      </w:rPr>
    </w:lvl>
    <w:lvl w:ilvl="8" w:tplc="779E580A" w:tentative="1">
      <w:start w:val="1"/>
      <w:numFmt w:val="bullet"/>
      <w:lvlText w:val=""/>
      <w:lvlJc w:val="left"/>
      <w:pPr>
        <w:ind w:left="6120" w:hanging="360"/>
      </w:pPr>
      <w:rPr>
        <w:rFonts w:ascii="Wingdings" w:hAnsi="Wingdings" w:hint="default"/>
      </w:rPr>
    </w:lvl>
  </w:abstractNum>
  <w:abstractNum w:abstractNumId="64">
    <w:nsid w:val="53FD4CC1"/>
    <w:multiLevelType w:val="hybridMultilevel"/>
    <w:tmpl w:val="75C46802"/>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nsid w:val="54306F82"/>
    <w:multiLevelType w:val="hybridMultilevel"/>
    <w:tmpl w:val="52EC81FE"/>
    <w:lvl w:ilvl="0" w:tplc="8D74163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nsid w:val="547145CA"/>
    <w:multiLevelType w:val="multilevel"/>
    <w:tmpl w:val="BE984A52"/>
    <w:lvl w:ilvl="0">
      <w:start w:val="1"/>
      <w:numFmt w:val="decimal"/>
      <w:lvlText w:val="%1."/>
      <w:lvlJc w:val="left"/>
      <w:pPr>
        <w:ind w:left="720" w:hanging="360"/>
      </w:pPr>
      <w:rPr>
        <w:rFonts w:cs="Times New Roman"/>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nsid w:val="55F15556"/>
    <w:multiLevelType w:val="multilevel"/>
    <w:tmpl w:val="1686991C"/>
    <w:lvl w:ilvl="0">
      <w:start w:val="28"/>
      <w:numFmt w:val="decimal"/>
      <w:pStyle w:val="Stil26"/>
      <w:lvlText w:val="%1."/>
      <w:lvlJc w:val="left"/>
      <w:pPr>
        <w:ind w:left="1080" w:hanging="360"/>
      </w:pPr>
      <w:rPr>
        <w:rFonts w:cs="Times New Roman" w:hint="default"/>
      </w:rPr>
    </w:lvl>
    <w:lvl w:ilvl="1">
      <w:start w:val="1"/>
      <w:numFmt w:val="decimal"/>
      <w:pStyle w:val="Stil27"/>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2160" w:hanging="144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880" w:hanging="216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68">
    <w:nsid w:val="563D31D9"/>
    <w:multiLevelType w:val="hybridMultilevel"/>
    <w:tmpl w:val="FB267C8C"/>
    <w:lvl w:ilvl="0" w:tplc="559478EC">
      <w:start w:val="1"/>
      <w:numFmt w:val="decimal"/>
      <w:lvlText w:val="%1."/>
      <w:lvlJc w:val="left"/>
      <w:pPr>
        <w:ind w:left="720" w:hanging="360"/>
      </w:pPr>
      <w:rPr>
        <w:rFonts w:cs="Times New Roman"/>
      </w:rPr>
    </w:lvl>
    <w:lvl w:ilvl="1" w:tplc="041A0003">
      <w:start w:val="1"/>
      <w:numFmt w:val="lowerLetter"/>
      <w:lvlText w:val="%2."/>
      <w:lvlJc w:val="left"/>
      <w:pPr>
        <w:ind w:left="1440" w:hanging="360"/>
      </w:pPr>
      <w:rPr>
        <w:rFonts w:cs="Times New Roman"/>
      </w:rPr>
    </w:lvl>
    <w:lvl w:ilvl="2" w:tplc="041A0005" w:tentative="1">
      <w:start w:val="1"/>
      <w:numFmt w:val="lowerRoman"/>
      <w:lvlText w:val="%3."/>
      <w:lvlJc w:val="right"/>
      <w:pPr>
        <w:ind w:left="2160" w:hanging="180"/>
      </w:pPr>
      <w:rPr>
        <w:rFonts w:cs="Times New Roman"/>
      </w:rPr>
    </w:lvl>
    <w:lvl w:ilvl="3" w:tplc="041A0001" w:tentative="1">
      <w:start w:val="1"/>
      <w:numFmt w:val="decimal"/>
      <w:lvlText w:val="%4."/>
      <w:lvlJc w:val="left"/>
      <w:pPr>
        <w:ind w:left="2880" w:hanging="360"/>
      </w:pPr>
      <w:rPr>
        <w:rFonts w:cs="Times New Roman"/>
      </w:rPr>
    </w:lvl>
    <w:lvl w:ilvl="4" w:tplc="041A0003" w:tentative="1">
      <w:start w:val="1"/>
      <w:numFmt w:val="lowerLetter"/>
      <w:lvlText w:val="%5."/>
      <w:lvlJc w:val="left"/>
      <w:pPr>
        <w:ind w:left="3600" w:hanging="360"/>
      </w:pPr>
      <w:rPr>
        <w:rFonts w:cs="Times New Roman"/>
      </w:rPr>
    </w:lvl>
    <w:lvl w:ilvl="5" w:tplc="041A0005" w:tentative="1">
      <w:start w:val="1"/>
      <w:numFmt w:val="lowerRoman"/>
      <w:lvlText w:val="%6."/>
      <w:lvlJc w:val="right"/>
      <w:pPr>
        <w:ind w:left="4320" w:hanging="180"/>
      </w:pPr>
      <w:rPr>
        <w:rFonts w:cs="Times New Roman"/>
      </w:rPr>
    </w:lvl>
    <w:lvl w:ilvl="6" w:tplc="041A0001" w:tentative="1">
      <w:start w:val="1"/>
      <w:numFmt w:val="decimal"/>
      <w:lvlText w:val="%7."/>
      <w:lvlJc w:val="left"/>
      <w:pPr>
        <w:ind w:left="5040" w:hanging="360"/>
      </w:pPr>
      <w:rPr>
        <w:rFonts w:cs="Times New Roman"/>
      </w:rPr>
    </w:lvl>
    <w:lvl w:ilvl="7" w:tplc="041A0003" w:tentative="1">
      <w:start w:val="1"/>
      <w:numFmt w:val="lowerLetter"/>
      <w:lvlText w:val="%8."/>
      <w:lvlJc w:val="left"/>
      <w:pPr>
        <w:ind w:left="5760" w:hanging="360"/>
      </w:pPr>
      <w:rPr>
        <w:rFonts w:cs="Times New Roman"/>
      </w:rPr>
    </w:lvl>
    <w:lvl w:ilvl="8" w:tplc="041A0005" w:tentative="1">
      <w:start w:val="1"/>
      <w:numFmt w:val="lowerRoman"/>
      <w:lvlText w:val="%9."/>
      <w:lvlJc w:val="right"/>
      <w:pPr>
        <w:ind w:left="6480" w:hanging="180"/>
      </w:pPr>
      <w:rPr>
        <w:rFonts w:cs="Times New Roman"/>
      </w:rPr>
    </w:lvl>
  </w:abstractNum>
  <w:abstractNum w:abstractNumId="69">
    <w:nsid w:val="56456E6F"/>
    <w:multiLevelType w:val="hybridMultilevel"/>
    <w:tmpl w:val="B04CCF24"/>
    <w:lvl w:ilvl="0" w:tplc="041A000F">
      <w:start w:val="1"/>
      <w:numFmt w:val="bullet"/>
      <w:lvlText w:val=""/>
      <w:lvlJc w:val="left"/>
      <w:pPr>
        <w:ind w:left="720" w:hanging="360"/>
      </w:pPr>
      <w:rPr>
        <w:rFonts w:ascii="Symbol" w:hAnsi="Symbol" w:hint="default"/>
      </w:rPr>
    </w:lvl>
    <w:lvl w:ilvl="1" w:tplc="041A0019" w:tentative="1">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70">
    <w:nsid w:val="58D357DF"/>
    <w:multiLevelType w:val="hybridMultilevel"/>
    <w:tmpl w:val="13366414"/>
    <w:lvl w:ilvl="0" w:tplc="B3289B16">
      <w:start w:val="1"/>
      <w:numFmt w:val="decimal"/>
      <w:lvlText w:val="%1."/>
      <w:lvlJc w:val="left"/>
      <w:pPr>
        <w:ind w:left="720" w:hanging="360"/>
      </w:pPr>
      <w:rPr>
        <w:rFonts w:hint="default"/>
      </w:rPr>
    </w:lvl>
    <w:lvl w:ilvl="1" w:tplc="041A0003">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71">
    <w:nsid w:val="58EE72F5"/>
    <w:multiLevelType w:val="hybridMultilevel"/>
    <w:tmpl w:val="E5D604F8"/>
    <w:lvl w:ilvl="0" w:tplc="15A252E4">
      <w:start w:val="1"/>
      <w:numFmt w:val="bullet"/>
      <w:lvlText w:val=""/>
      <w:lvlJc w:val="left"/>
      <w:pPr>
        <w:ind w:left="720" w:hanging="360"/>
      </w:pPr>
      <w:rPr>
        <w:rFonts w:ascii="Symbol" w:hAnsi="Symbol" w:hint="default"/>
      </w:rPr>
    </w:lvl>
    <w:lvl w:ilvl="1" w:tplc="041A0019" w:tentative="1">
      <w:start w:val="1"/>
      <w:numFmt w:val="bullet"/>
      <w:lvlText w:val="o"/>
      <w:lvlJc w:val="left"/>
      <w:pPr>
        <w:ind w:left="1440" w:hanging="360"/>
      </w:pPr>
      <w:rPr>
        <w:rFonts w:ascii="Courier New" w:hAnsi="Courier New" w:cs="Courier New" w:hint="default"/>
      </w:rPr>
    </w:lvl>
    <w:lvl w:ilvl="2" w:tplc="041A001B" w:tentative="1">
      <w:start w:val="1"/>
      <w:numFmt w:val="bullet"/>
      <w:lvlText w:val=""/>
      <w:lvlJc w:val="left"/>
      <w:pPr>
        <w:ind w:left="2160" w:hanging="360"/>
      </w:pPr>
      <w:rPr>
        <w:rFonts w:ascii="Wingdings" w:hAnsi="Wingdings" w:hint="default"/>
      </w:rPr>
    </w:lvl>
    <w:lvl w:ilvl="3" w:tplc="041A000F" w:tentative="1">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72">
    <w:nsid w:val="597F359D"/>
    <w:multiLevelType w:val="hybridMultilevel"/>
    <w:tmpl w:val="1E227FD8"/>
    <w:lvl w:ilvl="0" w:tplc="E7008E72">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nsid w:val="5B132620"/>
    <w:multiLevelType w:val="hybridMultilevel"/>
    <w:tmpl w:val="87EA7D56"/>
    <w:lvl w:ilvl="0" w:tplc="559478EC">
      <w:start w:val="1"/>
      <w:numFmt w:val="bullet"/>
      <w:lvlText w:val=""/>
      <w:lvlJc w:val="left"/>
      <w:pPr>
        <w:ind w:left="726" w:hanging="360"/>
      </w:pPr>
      <w:rPr>
        <w:rFonts w:ascii="Symbol" w:hAnsi="Symbol" w:hint="default"/>
      </w:rPr>
    </w:lvl>
    <w:lvl w:ilvl="1" w:tplc="041A0003" w:tentative="1">
      <w:start w:val="1"/>
      <w:numFmt w:val="bullet"/>
      <w:lvlText w:val="o"/>
      <w:lvlJc w:val="left"/>
      <w:pPr>
        <w:ind w:left="1446" w:hanging="360"/>
      </w:pPr>
      <w:rPr>
        <w:rFonts w:ascii="Courier New" w:hAnsi="Courier New" w:cs="Courier New" w:hint="default"/>
      </w:rPr>
    </w:lvl>
    <w:lvl w:ilvl="2" w:tplc="041A0005" w:tentative="1">
      <w:start w:val="1"/>
      <w:numFmt w:val="bullet"/>
      <w:lvlText w:val=""/>
      <w:lvlJc w:val="left"/>
      <w:pPr>
        <w:ind w:left="2166" w:hanging="360"/>
      </w:pPr>
      <w:rPr>
        <w:rFonts w:ascii="Wingdings" w:hAnsi="Wingdings" w:hint="default"/>
      </w:rPr>
    </w:lvl>
    <w:lvl w:ilvl="3" w:tplc="041A0001" w:tentative="1">
      <w:start w:val="1"/>
      <w:numFmt w:val="bullet"/>
      <w:lvlText w:val=""/>
      <w:lvlJc w:val="left"/>
      <w:pPr>
        <w:ind w:left="2886" w:hanging="360"/>
      </w:pPr>
      <w:rPr>
        <w:rFonts w:ascii="Symbol" w:hAnsi="Symbol" w:hint="default"/>
      </w:rPr>
    </w:lvl>
    <w:lvl w:ilvl="4" w:tplc="041A0003" w:tentative="1">
      <w:start w:val="1"/>
      <w:numFmt w:val="bullet"/>
      <w:lvlText w:val="o"/>
      <w:lvlJc w:val="left"/>
      <w:pPr>
        <w:ind w:left="3606" w:hanging="360"/>
      </w:pPr>
      <w:rPr>
        <w:rFonts w:ascii="Courier New" w:hAnsi="Courier New" w:cs="Courier New" w:hint="default"/>
      </w:rPr>
    </w:lvl>
    <w:lvl w:ilvl="5" w:tplc="041A0005" w:tentative="1">
      <w:start w:val="1"/>
      <w:numFmt w:val="bullet"/>
      <w:lvlText w:val=""/>
      <w:lvlJc w:val="left"/>
      <w:pPr>
        <w:ind w:left="4326" w:hanging="360"/>
      </w:pPr>
      <w:rPr>
        <w:rFonts w:ascii="Wingdings" w:hAnsi="Wingdings" w:hint="default"/>
      </w:rPr>
    </w:lvl>
    <w:lvl w:ilvl="6" w:tplc="041A0001" w:tentative="1">
      <w:start w:val="1"/>
      <w:numFmt w:val="bullet"/>
      <w:lvlText w:val=""/>
      <w:lvlJc w:val="left"/>
      <w:pPr>
        <w:ind w:left="5046" w:hanging="360"/>
      </w:pPr>
      <w:rPr>
        <w:rFonts w:ascii="Symbol" w:hAnsi="Symbol" w:hint="default"/>
      </w:rPr>
    </w:lvl>
    <w:lvl w:ilvl="7" w:tplc="041A0003" w:tentative="1">
      <w:start w:val="1"/>
      <w:numFmt w:val="bullet"/>
      <w:lvlText w:val="o"/>
      <w:lvlJc w:val="left"/>
      <w:pPr>
        <w:ind w:left="5766" w:hanging="360"/>
      </w:pPr>
      <w:rPr>
        <w:rFonts w:ascii="Courier New" w:hAnsi="Courier New" w:cs="Courier New" w:hint="default"/>
      </w:rPr>
    </w:lvl>
    <w:lvl w:ilvl="8" w:tplc="041A0005" w:tentative="1">
      <w:start w:val="1"/>
      <w:numFmt w:val="bullet"/>
      <w:lvlText w:val=""/>
      <w:lvlJc w:val="left"/>
      <w:pPr>
        <w:ind w:left="6486" w:hanging="360"/>
      </w:pPr>
      <w:rPr>
        <w:rFonts w:ascii="Wingdings" w:hAnsi="Wingdings" w:hint="default"/>
      </w:rPr>
    </w:lvl>
  </w:abstractNum>
  <w:abstractNum w:abstractNumId="74">
    <w:nsid w:val="5B4D600E"/>
    <w:multiLevelType w:val="hybridMultilevel"/>
    <w:tmpl w:val="7B529E28"/>
    <w:lvl w:ilvl="0" w:tplc="32A43D76">
      <w:start w:val="1"/>
      <w:numFmt w:val="bullet"/>
      <w:lvlText w:val=""/>
      <w:lvlJc w:val="left"/>
      <w:pPr>
        <w:ind w:left="1080" w:hanging="360"/>
      </w:pPr>
      <w:rPr>
        <w:rFonts w:ascii="Symbol" w:hAnsi="Symbol" w:hint="default"/>
      </w:rPr>
    </w:lvl>
    <w:lvl w:ilvl="1" w:tplc="041A0019">
      <w:start w:val="1"/>
      <w:numFmt w:val="bullet"/>
      <w:lvlText w:val="o"/>
      <w:lvlJc w:val="left"/>
      <w:pPr>
        <w:ind w:left="1800" w:hanging="360"/>
      </w:pPr>
      <w:rPr>
        <w:rFonts w:ascii="Courier New" w:hAnsi="Courier New" w:cs="Courier New" w:hint="default"/>
      </w:rPr>
    </w:lvl>
    <w:lvl w:ilvl="2" w:tplc="041A001B" w:tentative="1">
      <w:start w:val="1"/>
      <w:numFmt w:val="bullet"/>
      <w:lvlText w:val=""/>
      <w:lvlJc w:val="left"/>
      <w:pPr>
        <w:ind w:left="2520" w:hanging="360"/>
      </w:pPr>
      <w:rPr>
        <w:rFonts w:ascii="Wingdings" w:hAnsi="Wingdings" w:hint="default"/>
      </w:rPr>
    </w:lvl>
    <w:lvl w:ilvl="3" w:tplc="041A000F" w:tentative="1">
      <w:start w:val="1"/>
      <w:numFmt w:val="bullet"/>
      <w:lvlText w:val=""/>
      <w:lvlJc w:val="left"/>
      <w:pPr>
        <w:ind w:left="3240" w:hanging="360"/>
      </w:pPr>
      <w:rPr>
        <w:rFonts w:ascii="Symbol" w:hAnsi="Symbol" w:hint="default"/>
      </w:rPr>
    </w:lvl>
    <w:lvl w:ilvl="4" w:tplc="041A0019" w:tentative="1">
      <w:start w:val="1"/>
      <w:numFmt w:val="bullet"/>
      <w:lvlText w:val="o"/>
      <w:lvlJc w:val="left"/>
      <w:pPr>
        <w:ind w:left="3960" w:hanging="360"/>
      </w:pPr>
      <w:rPr>
        <w:rFonts w:ascii="Courier New" w:hAnsi="Courier New" w:cs="Courier New" w:hint="default"/>
      </w:rPr>
    </w:lvl>
    <w:lvl w:ilvl="5" w:tplc="041A001B" w:tentative="1">
      <w:start w:val="1"/>
      <w:numFmt w:val="bullet"/>
      <w:lvlText w:val=""/>
      <w:lvlJc w:val="left"/>
      <w:pPr>
        <w:ind w:left="4680" w:hanging="360"/>
      </w:pPr>
      <w:rPr>
        <w:rFonts w:ascii="Wingdings" w:hAnsi="Wingdings" w:hint="default"/>
      </w:rPr>
    </w:lvl>
    <w:lvl w:ilvl="6" w:tplc="041A000F" w:tentative="1">
      <w:start w:val="1"/>
      <w:numFmt w:val="bullet"/>
      <w:lvlText w:val=""/>
      <w:lvlJc w:val="left"/>
      <w:pPr>
        <w:ind w:left="5400" w:hanging="360"/>
      </w:pPr>
      <w:rPr>
        <w:rFonts w:ascii="Symbol" w:hAnsi="Symbol" w:hint="default"/>
      </w:rPr>
    </w:lvl>
    <w:lvl w:ilvl="7" w:tplc="041A0019" w:tentative="1">
      <w:start w:val="1"/>
      <w:numFmt w:val="bullet"/>
      <w:lvlText w:val="o"/>
      <w:lvlJc w:val="left"/>
      <w:pPr>
        <w:ind w:left="6120" w:hanging="360"/>
      </w:pPr>
      <w:rPr>
        <w:rFonts w:ascii="Courier New" w:hAnsi="Courier New" w:cs="Courier New" w:hint="default"/>
      </w:rPr>
    </w:lvl>
    <w:lvl w:ilvl="8" w:tplc="041A001B" w:tentative="1">
      <w:start w:val="1"/>
      <w:numFmt w:val="bullet"/>
      <w:lvlText w:val=""/>
      <w:lvlJc w:val="left"/>
      <w:pPr>
        <w:ind w:left="6840" w:hanging="360"/>
      </w:pPr>
      <w:rPr>
        <w:rFonts w:ascii="Wingdings" w:hAnsi="Wingdings" w:hint="default"/>
      </w:rPr>
    </w:lvl>
  </w:abstractNum>
  <w:abstractNum w:abstractNumId="75">
    <w:nsid w:val="5E2C0AF8"/>
    <w:multiLevelType w:val="hybridMultilevel"/>
    <w:tmpl w:val="BFF0E422"/>
    <w:lvl w:ilvl="0" w:tplc="01A67F3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6">
    <w:nsid w:val="5F6B6393"/>
    <w:multiLevelType w:val="hybridMultilevel"/>
    <w:tmpl w:val="A164E6E6"/>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nsid w:val="5FEA6CDF"/>
    <w:multiLevelType w:val="hybridMultilevel"/>
    <w:tmpl w:val="BDDAF970"/>
    <w:lvl w:ilvl="0" w:tplc="6CC6460C">
      <w:start w:val="9"/>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nsid w:val="63B55C1C"/>
    <w:multiLevelType w:val="hybridMultilevel"/>
    <w:tmpl w:val="AFB8B864"/>
    <w:lvl w:ilvl="0" w:tplc="05247E28">
      <w:start w:val="1"/>
      <w:numFmt w:val="bullet"/>
      <w:lvlText w:val=""/>
      <w:lvlJc w:val="left"/>
      <w:pPr>
        <w:ind w:left="740" w:hanging="360"/>
      </w:pPr>
      <w:rPr>
        <w:rFonts w:ascii="Symbol" w:hAnsi="Symbol" w:hint="default"/>
      </w:rPr>
    </w:lvl>
    <w:lvl w:ilvl="1" w:tplc="041A0003" w:tentative="1">
      <w:start w:val="1"/>
      <w:numFmt w:val="bullet"/>
      <w:lvlText w:val="o"/>
      <w:lvlJc w:val="left"/>
      <w:pPr>
        <w:ind w:left="1460" w:hanging="360"/>
      </w:pPr>
      <w:rPr>
        <w:rFonts w:ascii="Courier New" w:hAnsi="Courier New" w:cs="Courier New" w:hint="default"/>
      </w:rPr>
    </w:lvl>
    <w:lvl w:ilvl="2" w:tplc="041A0005" w:tentative="1">
      <w:start w:val="1"/>
      <w:numFmt w:val="bullet"/>
      <w:lvlText w:val=""/>
      <w:lvlJc w:val="left"/>
      <w:pPr>
        <w:ind w:left="2180" w:hanging="360"/>
      </w:pPr>
      <w:rPr>
        <w:rFonts w:ascii="Wingdings" w:hAnsi="Wingdings" w:hint="default"/>
      </w:rPr>
    </w:lvl>
    <w:lvl w:ilvl="3" w:tplc="041A0001" w:tentative="1">
      <w:start w:val="1"/>
      <w:numFmt w:val="bullet"/>
      <w:lvlText w:val=""/>
      <w:lvlJc w:val="left"/>
      <w:pPr>
        <w:ind w:left="2900" w:hanging="360"/>
      </w:pPr>
      <w:rPr>
        <w:rFonts w:ascii="Symbol" w:hAnsi="Symbol" w:hint="default"/>
      </w:rPr>
    </w:lvl>
    <w:lvl w:ilvl="4" w:tplc="041A0003" w:tentative="1">
      <w:start w:val="1"/>
      <w:numFmt w:val="bullet"/>
      <w:lvlText w:val="o"/>
      <w:lvlJc w:val="left"/>
      <w:pPr>
        <w:ind w:left="3620" w:hanging="360"/>
      </w:pPr>
      <w:rPr>
        <w:rFonts w:ascii="Courier New" w:hAnsi="Courier New" w:cs="Courier New" w:hint="default"/>
      </w:rPr>
    </w:lvl>
    <w:lvl w:ilvl="5" w:tplc="041A0005" w:tentative="1">
      <w:start w:val="1"/>
      <w:numFmt w:val="bullet"/>
      <w:lvlText w:val=""/>
      <w:lvlJc w:val="left"/>
      <w:pPr>
        <w:ind w:left="4340" w:hanging="360"/>
      </w:pPr>
      <w:rPr>
        <w:rFonts w:ascii="Wingdings" w:hAnsi="Wingdings" w:hint="default"/>
      </w:rPr>
    </w:lvl>
    <w:lvl w:ilvl="6" w:tplc="041A0001" w:tentative="1">
      <w:start w:val="1"/>
      <w:numFmt w:val="bullet"/>
      <w:lvlText w:val=""/>
      <w:lvlJc w:val="left"/>
      <w:pPr>
        <w:ind w:left="5060" w:hanging="360"/>
      </w:pPr>
      <w:rPr>
        <w:rFonts w:ascii="Symbol" w:hAnsi="Symbol" w:hint="default"/>
      </w:rPr>
    </w:lvl>
    <w:lvl w:ilvl="7" w:tplc="041A0003" w:tentative="1">
      <w:start w:val="1"/>
      <w:numFmt w:val="bullet"/>
      <w:lvlText w:val="o"/>
      <w:lvlJc w:val="left"/>
      <w:pPr>
        <w:ind w:left="5780" w:hanging="360"/>
      </w:pPr>
      <w:rPr>
        <w:rFonts w:ascii="Courier New" w:hAnsi="Courier New" w:cs="Courier New" w:hint="default"/>
      </w:rPr>
    </w:lvl>
    <w:lvl w:ilvl="8" w:tplc="041A0005" w:tentative="1">
      <w:start w:val="1"/>
      <w:numFmt w:val="bullet"/>
      <w:lvlText w:val=""/>
      <w:lvlJc w:val="left"/>
      <w:pPr>
        <w:ind w:left="6500" w:hanging="360"/>
      </w:pPr>
      <w:rPr>
        <w:rFonts w:ascii="Wingdings" w:hAnsi="Wingdings" w:hint="default"/>
      </w:rPr>
    </w:lvl>
  </w:abstractNum>
  <w:abstractNum w:abstractNumId="79">
    <w:nsid w:val="650C400F"/>
    <w:multiLevelType w:val="hybridMultilevel"/>
    <w:tmpl w:val="983CA794"/>
    <w:lvl w:ilvl="0" w:tplc="559478EC">
      <w:start w:val="1"/>
      <w:numFmt w:val="bullet"/>
      <w:lvlText w:val=""/>
      <w:lvlJc w:val="left"/>
      <w:pPr>
        <w:ind w:left="1080" w:hanging="360"/>
      </w:pPr>
      <w:rPr>
        <w:rFonts w:ascii="Symbol" w:hAnsi="Symbol"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80">
    <w:nsid w:val="650D6F82"/>
    <w:multiLevelType w:val="hybridMultilevel"/>
    <w:tmpl w:val="56E85E32"/>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1">
    <w:nsid w:val="651534D2"/>
    <w:multiLevelType w:val="hybridMultilevel"/>
    <w:tmpl w:val="3918BFC2"/>
    <w:lvl w:ilvl="0" w:tplc="559478E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nsid w:val="66D94D3D"/>
    <w:multiLevelType w:val="hybridMultilevel"/>
    <w:tmpl w:val="F09A0412"/>
    <w:lvl w:ilvl="0" w:tplc="559478EC">
      <w:start w:val="1"/>
      <w:numFmt w:val="decimal"/>
      <w:lvlText w:val="%1."/>
      <w:lvlJc w:val="left"/>
      <w:pPr>
        <w:ind w:left="720" w:hanging="360"/>
      </w:pPr>
      <w:rPr>
        <w:rFonts w:hint="default"/>
        <w:b/>
      </w:rPr>
    </w:lvl>
    <w:lvl w:ilvl="1" w:tplc="041A0003" w:tentative="1">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83">
    <w:nsid w:val="684A2373"/>
    <w:multiLevelType w:val="hybridMultilevel"/>
    <w:tmpl w:val="C908DBE2"/>
    <w:lvl w:ilvl="0" w:tplc="559478EC">
      <w:start w:val="2"/>
      <w:numFmt w:val="bullet"/>
      <w:lvlText w:val="•"/>
      <w:lvlJc w:val="left"/>
      <w:pPr>
        <w:ind w:left="360" w:hanging="360"/>
      </w:pPr>
      <w:rPr>
        <w:rFonts w:ascii="Calibri Light" w:eastAsia="Times New Roman" w:hAnsi="Calibri Light" w:hint="default"/>
      </w:rPr>
    </w:lvl>
    <w:lvl w:ilvl="1" w:tplc="041A0003">
      <w:start w:val="1"/>
      <w:numFmt w:val="bullet"/>
      <w:lvlText w:val="o"/>
      <w:lvlJc w:val="left"/>
      <w:pPr>
        <w:ind w:left="1080" w:hanging="360"/>
      </w:pPr>
      <w:rPr>
        <w:rFonts w:ascii="Courier New" w:hAnsi="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hint="default"/>
      </w:rPr>
    </w:lvl>
    <w:lvl w:ilvl="8" w:tplc="041A0005">
      <w:start w:val="1"/>
      <w:numFmt w:val="bullet"/>
      <w:lvlText w:val=""/>
      <w:lvlJc w:val="left"/>
      <w:pPr>
        <w:ind w:left="6120" w:hanging="360"/>
      </w:pPr>
      <w:rPr>
        <w:rFonts w:ascii="Wingdings" w:hAnsi="Wingdings" w:hint="default"/>
      </w:rPr>
    </w:lvl>
  </w:abstractNum>
  <w:abstractNum w:abstractNumId="84">
    <w:nsid w:val="6F7E0C2F"/>
    <w:multiLevelType w:val="hybridMultilevel"/>
    <w:tmpl w:val="4914E932"/>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nsid w:val="6FBE1B2D"/>
    <w:multiLevelType w:val="hybridMultilevel"/>
    <w:tmpl w:val="115C7962"/>
    <w:lvl w:ilvl="0" w:tplc="73BED13A">
      <w:start w:val="1"/>
      <w:numFmt w:val="bullet"/>
      <w:lvlText w:val=""/>
      <w:lvlJc w:val="left"/>
      <w:pPr>
        <w:ind w:left="720" w:hanging="360"/>
      </w:pPr>
      <w:rPr>
        <w:rFonts w:ascii="Symbol" w:hAnsi="Symbol" w:hint="default"/>
      </w:rPr>
    </w:lvl>
    <w:lvl w:ilvl="1" w:tplc="04240003">
      <w:start w:val="4"/>
      <w:numFmt w:val="bullet"/>
      <w:lvlText w:val="-"/>
      <w:lvlJc w:val="left"/>
      <w:pPr>
        <w:ind w:left="1440" w:hanging="360"/>
      </w:pPr>
      <w:rPr>
        <w:rFonts w:ascii="Calibri Light" w:eastAsia="Calibri" w:hAnsi="Calibri Light" w:cs="Calibri" w:hint="default"/>
        <w:b/>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nsid w:val="6FD21E56"/>
    <w:multiLevelType w:val="hybridMultilevel"/>
    <w:tmpl w:val="F59291A0"/>
    <w:lvl w:ilvl="0" w:tplc="4A9EE78C">
      <w:start w:val="1"/>
      <w:numFmt w:val="bullet"/>
      <w:lvlText w:val=""/>
      <w:lvlJc w:val="left"/>
      <w:pPr>
        <w:ind w:left="360" w:hanging="360"/>
      </w:pPr>
      <w:rPr>
        <w:rFonts w:ascii="Symbol" w:hAnsi="Symbol" w:hint="default"/>
      </w:rPr>
    </w:lvl>
    <w:lvl w:ilvl="1" w:tplc="8548B948">
      <w:start w:val="1"/>
      <w:numFmt w:val="bullet"/>
      <w:lvlText w:val="o"/>
      <w:lvlJc w:val="left"/>
      <w:pPr>
        <w:ind w:left="1080" w:hanging="360"/>
      </w:pPr>
      <w:rPr>
        <w:rFonts w:ascii="Courier New" w:hAnsi="Courier New" w:cs="Courier New" w:hint="default"/>
      </w:rPr>
    </w:lvl>
    <w:lvl w:ilvl="2" w:tplc="6F36FB5A" w:tentative="1">
      <w:start w:val="1"/>
      <w:numFmt w:val="bullet"/>
      <w:lvlText w:val=""/>
      <w:lvlJc w:val="left"/>
      <w:pPr>
        <w:ind w:left="1800" w:hanging="360"/>
      </w:pPr>
      <w:rPr>
        <w:rFonts w:ascii="Wingdings" w:hAnsi="Wingdings" w:hint="default"/>
      </w:rPr>
    </w:lvl>
    <w:lvl w:ilvl="3" w:tplc="42E6C6DC" w:tentative="1">
      <w:start w:val="1"/>
      <w:numFmt w:val="bullet"/>
      <w:lvlText w:val=""/>
      <w:lvlJc w:val="left"/>
      <w:pPr>
        <w:ind w:left="2520" w:hanging="360"/>
      </w:pPr>
      <w:rPr>
        <w:rFonts w:ascii="Symbol" w:hAnsi="Symbol" w:hint="default"/>
      </w:rPr>
    </w:lvl>
    <w:lvl w:ilvl="4" w:tplc="86AA8B02" w:tentative="1">
      <w:start w:val="1"/>
      <w:numFmt w:val="bullet"/>
      <w:lvlText w:val="o"/>
      <w:lvlJc w:val="left"/>
      <w:pPr>
        <w:ind w:left="3240" w:hanging="360"/>
      </w:pPr>
      <w:rPr>
        <w:rFonts w:ascii="Courier New" w:hAnsi="Courier New" w:cs="Courier New" w:hint="default"/>
      </w:rPr>
    </w:lvl>
    <w:lvl w:ilvl="5" w:tplc="6C2ADF66" w:tentative="1">
      <w:start w:val="1"/>
      <w:numFmt w:val="bullet"/>
      <w:lvlText w:val=""/>
      <w:lvlJc w:val="left"/>
      <w:pPr>
        <w:ind w:left="3960" w:hanging="360"/>
      </w:pPr>
      <w:rPr>
        <w:rFonts w:ascii="Wingdings" w:hAnsi="Wingdings" w:hint="default"/>
      </w:rPr>
    </w:lvl>
    <w:lvl w:ilvl="6" w:tplc="048E3FC6" w:tentative="1">
      <w:start w:val="1"/>
      <w:numFmt w:val="bullet"/>
      <w:lvlText w:val=""/>
      <w:lvlJc w:val="left"/>
      <w:pPr>
        <w:ind w:left="4680" w:hanging="360"/>
      </w:pPr>
      <w:rPr>
        <w:rFonts w:ascii="Symbol" w:hAnsi="Symbol" w:hint="default"/>
      </w:rPr>
    </w:lvl>
    <w:lvl w:ilvl="7" w:tplc="E340BFD8" w:tentative="1">
      <w:start w:val="1"/>
      <w:numFmt w:val="bullet"/>
      <w:lvlText w:val="o"/>
      <w:lvlJc w:val="left"/>
      <w:pPr>
        <w:ind w:left="5400" w:hanging="360"/>
      </w:pPr>
      <w:rPr>
        <w:rFonts w:ascii="Courier New" w:hAnsi="Courier New" w:cs="Courier New" w:hint="default"/>
      </w:rPr>
    </w:lvl>
    <w:lvl w:ilvl="8" w:tplc="62F49B5E" w:tentative="1">
      <w:start w:val="1"/>
      <w:numFmt w:val="bullet"/>
      <w:lvlText w:val=""/>
      <w:lvlJc w:val="left"/>
      <w:pPr>
        <w:ind w:left="6120" w:hanging="360"/>
      </w:pPr>
      <w:rPr>
        <w:rFonts w:ascii="Wingdings" w:hAnsi="Wingdings" w:hint="default"/>
      </w:rPr>
    </w:lvl>
  </w:abstractNum>
  <w:abstractNum w:abstractNumId="87">
    <w:nsid w:val="70163997"/>
    <w:multiLevelType w:val="hybridMultilevel"/>
    <w:tmpl w:val="48929D0E"/>
    <w:lvl w:ilvl="0" w:tplc="244CC062">
      <w:start w:val="1"/>
      <w:numFmt w:val="bullet"/>
      <w:lvlText w:val=""/>
      <w:lvlJc w:val="left"/>
      <w:pPr>
        <w:ind w:left="360" w:hanging="360"/>
      </w:pPr>
      <w:rPr>
        <w:rFonts w:ascii="Symbol" w:hAnsi="Symbol" w:hint="default"/>
      </w:rPr>
    </w:lvl>
    <w:lvl w:ilvl="1" w:tplc="04090019">
      <w:start w:val="1"/>
      <w:numFmt w:val="bullet"/>
      <w:lvlText w:val=""/>
      <w:lvlJc w:val="left"/>
      <w:pPr>
        <w:ind w:left="1080" w:hanging="360"/>
      </w:pPr>
      <w:rPr>
        <w:rFonts w:ascii="Symbol" w:hAnsi="Symbol"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88">
    <w:nsid w:val="713C4DD8"/>
    <w:multiLevelType w:val="hybridMultilevel"/>
    <w:tmpl w:val="1896B458"/>
    <w:lvl w:ilvl="0" w:tplc="041A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89">
    <w:nsid w:val="7158176C"/>
    <w:multiLevelType w:val="hybridMultilevel"/>
    <w:tmpl w:val="9A9CD050"/>
    <w:lvl w:ilvl="0" w:tplc="559478E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0">
    <w:nsid w:val="716C1528"/>
    <w:multiLevelType w:val="hybridMultilevel"/>
    <w:tmpl w:val="45A08B1A"/>
    <w:lvl w:ilvl="0" w:tplc="559478EC">
      <w:start w:val="1"/>
      <w:numFmt w:val="bullet"/>
      <w:lvlText w:val=""/>
      <w:lvlJc w:val="left"/>
      <w:pPr>
        <w:ind w:left="720" w:hanging="360"/>
      </w:pPr>
      <w:rPr>
        <w:rFonts w:ascii="Symbol" w:hAnsi="Symbol" w:hint="default"/>
        <w:color w:val="auto"/>
      </w:rPr>
    </w:lvl>
    <w:lvl w:ilvl="1" w:tplc="559478EC"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nsid w:val="73CD3D3E"/>
    <w:multiLevelType w:val="multilevel"/>
    <w:tmpl w:val="A3A4712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2">
    <w:nsid w:val="74675F43"/>
    <w:multiLevelType w:val="multilevel"/>
    <w:tmpl w:val="7242E236"/>
    <w:lvl w:ilvl="0">
      <w:start w:val="1"/>
      <w:numFmt w:val="decimal"/>
      <w:lvlText w:val="%1."/>
      <w:lvlJc w:val="left"/>
      <w:pPr>
        <w:ind w:left="720" w:hanging="360"/>
      </w:pPr>
      <w:rPr>
        <w:rFonts w:hint="default"/>
        <w:b/>
        <w:u w:val="none"/>
      </w:r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6671D61"/>
    <w:multiLevelType w:val="hybridMultilevel"/>
    <w:tmpl w:val="8BCC8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84D767A"/>
    <w:multiLevelType w:val="hybridMultilevel"/>
    <w:tmpl w:val="00505792"/>
    <w:lvl w:ilvl="0" w:tplc="E3F4B3C2">
      <w:start w:val="1"/>
      <w:numFmt w:val="bullet"/>
      <w:lvlText w:val=""/>
      <w:lvlJc w:val="left"/>
      <w:pPr>
        <w:ind w:left="720" w:hanging="360"/>
      </w:pPr>
      <w:rPr>
        <w:rFonts w:ascii="Symbol" w:hAnsi="Symbol" w:hint="default"/>
      </w:rPr>
    </w:lvl>
    <w:lvl w:ilvl="1" w:tplc="89480C96" w:tentative="1">
      <w:start w:val="1"/>
      <w:numFmt w:val="bullet"/>
      <w:lvlText w:val="o"/>
      <w:lvlJc w:val="left"/>
      <w:pPr>
        <w:ind w:left="1440" w:hanging="360"/>
      </w:pPr>
      <w:rPr>
        <w:rFonts w:ascii="Courier New" w:hAnsi="Courier New" w:hint="default"/>
      </w:rPr>
    </w:lvl>
    <w:lvl w:ilvl="2" w:tplc="4A7E20DC" w:tentative="1">
      <w:start w:val="1"/>
      <w:numFmt w:val="bullet"/>
      <w:lvlText w:val=""/>
      <w:lvlJc w:val="left"/>
      <w:pPr>
        <w:ind w:left="2160" w:hanging="360"/>
      </w:pPr>
      <w:rPr>
        <w:rFonts w:ascii="Wingdings" w:hAnsi="Wingdings" w:hint="default"/>
      </w:rPr>
    </w:lvl>
    <w:lvl w:ilvl="3" w:tplc="EE9ECF7A" w:tentative="1">
      <w:start w:val="1"/>
      <w:numFmt w:val="bullet"/>
      <w:lvlText w:val=""/>
      <w:lvlJc w:val="left"/>
      <w:pPr>
        <w:ind w:left="2880" w:hanging="360"/>
      </w:pPr>
      <w:rPr>
        <w:rFonts w:ascii="Symbol" w:hAnsi="Symbol" w:hint="default"/>
      </w:rPr>
    </w:lvl>
    <w:lvl w:ilvl="4" w:tplc="2CA895AA" w:tentative="1">
      <w:start w:val="1"/>
      <w:numFmt w:val="bullet"/>
      <w:lvlText w:val="o"/>
      <w:lvlJc w:val="left"/>
      <w:pPr>
        <w:ind w:left="3600" w:hanging="360"/>
      </w:pPr>
      <w:rPr>
        <w:rFonts w:ascii="Courier New" w:hAnsi="Courier New" w:hint="default"/>
      </w:rPr>
    </w:lvl>
    <w:lvl w:ilvl="5" w:tplc="46B05B7C" w:tentative="1">
      <w:start w:val="1"/>
      <w:numFmt w:val="bullet"/>
      <w:lvlText w:val=""/>
      <w:lvlJc w:val="left"/>
      <w:pPr>
        <w:ind w:left="4320" w:hanging="360"/>
      </w:pPr>
      <w:rPr>
        <w:rFonts w:ascii="Wingdings" w:hAnsi="Wingdings" w:hint="default"/>
      </w:rPr>
    </w:lvl>
    <w:lvl w:ilvl="6" w:tplc="21D40FE2" w:tentative="1">
      <w:start w:val="1"/>
      <w:numFmt w:val="bullet"/>
      <w:lvlText w:val=""/>
      <w:lvlJc w:val="left"/>
      <w:pPr>
        <w:ind w:left="5040" w:hanging="360"/>
      </w:pPr>
      <w:rPr>
        <w:rFonts w:ascii="Symbol" w:hAnsi="Symbol" w:hint="default"/>
      </w:rPr>
    </w:lvl>
    <w:lvl w:ilvl="7" w:tplc="B3043854" w:tentative="1">
      <w:start w:val="1"/>
      <w:numFmt w:val="bullet"/>
      <w:lvlText w:val="o"/>
      <w:lvlJc w:val="left"/>
      <w:pPr>
        <w:ind w:left="5760" w:hanging="360"/>
      </w:pPr>
      <w:rPr>
        <w:rFonts w:ascii="Courier New" w:hAnsi="Courier New" w:hint="default"/>
      </w:rPr>
    </w:lvl>
    <w:lvl w:ilvl="8" w:tplc="3A38063E" w:tentative="1">
      <w:start w:val="1"/>
      <w:numFmt w:val="bullet"/>
      <w:lvlText w:val=""/>
      <w:lvlJc w:val="left"/>
      <w:pPr>
        <w:ind w:left="6480" w:hanging="360"/>
      </w:pPr>
      <w:rPr>
        <w:rFonts w:ascii="Wingdings" w:hAnsi="Wingdings" w:hint="default"/>
      </w:rPr>
    </w:lvl>
  </w:abstractNum>
  <w:abstractNum w:abstractNumId="95">
    <w:nsid w:val="78617590"/>
    <w:multiLevelType w:val="multilevel"/>
    <w:tmpl w:val="7CC4F7DE"/>
    <w:lvl w:ilvl="0">
      <w:start w:val="1"/>
      <w:numFmt w:val="decimal"/>
      <w:lvlText w:val="%1."/>
      <w:lvlJc w:val="left"/>
      <w:pPr>
        <w:ind w:left="720" w:hanging="360"/>
      </w:pPr>
      <w:rPr>
        <w:rFonts w:hint="default"/>
        <w:b w:val="0"/>
        <w:u w:val="none"/>
      </w:r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nsid w:val="7BCA59A6"/>
    <w:multiLevelType w:val="hybridMultilevel"/>
    <w:tmpl w:val="ED9052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7">
    <w:nsid w:val="7FA64E06"/>
    <w:multiLevelType w:val="hybridMultilevel"/>
    <w:tmpl w:val="278EF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7FEC670D"/>
    <w:multiLevelType w:val="hybridMultilevel"/>
    <w:tmpl w:val="3290483E"/>
    <w:lvl w:ilvl="0" w:tplc="52EC8328">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num w:numId="1">
    <w:abstractNumId w:val="49"/>
    <w:lvlOverride w:ilvl="0">
      <w:startOverride w:val="1"/>
    </w:lvlOverride>
  </w:num>
  <w:num w:numId="2">
    <w:abstractNumId w:val="36"/>
  </w:num>
  <w:num w:numId="3">
    <w:abstractNumId w:val="70"/>
  </w:num>
  <w:num w:numId="4">
    <w:abstractNumId w:val="5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2"/>
  </w:num>
  <w:num w:numId="7">
    <w:abstractNumId w:val="48"/>
  </w:num>
  <w:num w:numId="8">
    <w:abstractNumId w:val="78"/>
  </w:num>
  <w:num w:numId="9">
    <w:abstractNumId w:val="82"/>
  </w:num>
  <w:num w:numId="10">
    <w:abstractNumId w:val="52"/>
  </w:num>
  <w:num w:numId="11">
    <w:abstractNumId w:val="34"/>
  </w:num>
  <w:num w:numId="12">
    <w:abstractNumId w:val="17"/>
  </w:num>
  <w:num w:numId="13">
    <w:abstractNumId w:val="2"/>
  </w:num>
  <w:num w:numId="14">
    <w:abstractNumId w:val="73"/>
  </w:num>
  <w:num w:numId="15">
    <w:abstractNumId w:val="69"/>
  </w:num>
  <w:num w:numId="16">
    <w:abstractNumId w:val="60"/>
  </w:num>
  <w:num w:numId="17">
    <w:abstractNumId w:val="11"/>
  </w:num>
  <w:num w:numId="18">
    <w:abstractNumId w:val="22"/>
  </w:num>
  <w:num w:numId="19">
    <w:abstractNumId w:val="51"/>
  </w:num>
  <w:num w:numId="20">
    <w:abstractNumId w:val="37"/>
  </w:num>
  <w:num w:numId="21">
    <w:abstractNumId w:val="9"/>
  </w:num>
  <w:num w:numId="22">
    <w:abstractNumId w:val="71"/>
  </w:num>
  <w:num w:numId="23">
    <w:abstractNumId w:val="16"/>
  </w:num>
  <w:num w:numId="24">
    <w:abstractNumId w:val="76"/>
  </w:num>
  <w:num w:numId="25">
    <w:abstractNumId w:val="54"/>
  </w:num>
  <w:num w:numId="26">
    <w:abstractNumId w:val="96"/>
  </w:num>
  <w:num w:numId="27">
    <w:abstractNumId w:val="28"/>
  </w:num>
  <w:num w:numId="28">
    <w:abstractNumId w:val="30"/>
  </w:num>
  <w:num w:numId="29">
    <w:abstractNumId w:val="85"/>
  </w:num>
  <w:num w:numId="30">
    <w:abstractNumId w:val="15"/>
  </w:num>
  <w:num w:numId="31">
    <w:abstractNumId w:val="14"/>
  </w:num>
  <w:num w:numId="32">
    <w:abstractNumId w:val="91"/>
  </w:num>
  <w:num w:numId="33">
    <w:abstractNumId w:val="8"/>
  </w:num>
  <w:num w:numId="34">
    <w:abstractNumId w:val="10"/>
  </w:num>
  <w:num w:numId="35">
    <w:abstractNumId w:val="66"/>
  </w:num>
  <w:num w:numId="36">
    <w:abstractNumId w:val="7"/>
  </w:num>
  <w:num w:numId="37">
    <w:abstractNumId w:val="90"/>
  </w:num>
  <w:num w:numId="38">
    <w:abstractNumId w:val="45"/>
  </w:num>
  <w:num w:numId="39">
    <w:abstractNumId w:val="83"/>
  </w:num>
  <w:num w:numId="40">
    <w:abstractNumId w:val="55"/>
  </w:num>
  <w:num w:numId="41">
    <w:abstractNumId w:val="35"/>
  </w:num>
  <w:num w:numId="42">
    <w:abstractNumId w:val="43"/>
  </w:num>
  <w:num w:numId="43">
    <w:abstractNumId w:val="32"/>
  </w:num>
  <w:num w:numId="44">
    <w:abstractNumId w:val="68"/>
  </w:num>
  <w:num w:numId="45">
    <w:abstractNumId w:val="25"/>
  </w:num>
  <w:num w:numId="46">
    <w:abstractNumId w:val="1"/>
  </w:num>
  <w:num w:numId="47">
    <w:abstractNumId w:val="87"/>
  </w:num>
  <w:num w:numId="48">
    <w:abstractNumId w:val="40"/>
  </w:num>
  <w:num w:numId="49">
    <w:abstractNumId w:val="13"/>
  </w:num>
  <w:num w:numId="50">
    <w:abstractNumId w:val="72"/>
  </w:num>
  <w:num w:numId="51">
    <w:abstractNumId w:val="38"/>
  </w:num>
  <w:num w:numId="52">
    <w:abstractNumId w:val="81"/>
  </w:num>
  <w:num w:numId="53">
    <w:abstractNumId w:val="5"/>
  </w:num>
  <w:num w:numId="54">
    <w:abstractNumId w:val="6"/>
  </w:num>
  <w:num w:numId="55">
    <w:abstractNumId w:val="86"/>
  </w:num>
  <w:num w:numId="56">
    <w:abstractNumId w:val="39"/>
  </w:num>
  <w:num w:numId="57">
    <w:abstractNumId w:val="42"/>
  </w:num>
  <w:num w:numId="58">
    <w:abstractNumId w:val="31"/>
  </w:num>
  <w:num w:numId="59">
    <w:abstractNumId w:val="24"/>
  </w:num>
  <w:num w:numId="60">
    <w:abstractNumId w:val="63"/>
  </w:num>
  <w:num w:numId="61">
    <w:abstractNumId w:val="65"/>
  </w:num>
  <w:num w:numId="62">
    <w:abstractNumId w:val="61"/>
  </w:num>
  <w:num w:numId="63">
    <w:abstractNumId w:val="18"/>
  </w:num>
  <w:num w:numId="64">
    <w:abstractNumId w:val="26"/>
  </w:num>
  <w:num w:numId="65">
    <w:abstractNumId w:val="58"/>
  </w:num>
  <w:num w:numId="66">
    <w:abstractNumId w:val="74"/>
  </w:num>
  <w:num w:numId="67">
    <w:abstractNumId w:val="19"/>
  </w:num>
  <w:num w:numId="68">
    <w:abstractNumId w:val="80"/>
  </w:num>
  <w:num w:numId="69">
    <w:abstractNumId w:val="33"/>
  </w:num>
  <w:num w:numId="70">
    <w:abstractNumId w:val="79"/>
  </w:num>
  <w:num w:numId="71">
    <w:abstractNumId w:val="20"/>
  </w:num>
  <w:num w:numId="72">
    <w:abstractNumId w:val="89"/>
  </w:num>
  <w:num w:numId="73">
    <w:abstractNumId w:val="41"/>
  </w:num>
  <w:num w:numId="74">
    <w:abstractNumId w:val="67"/>
  </w:num>
  <w:num w:numId="75">
    <w:abstractNumId w:val="44"/>
  </w:num>
  <w:num w:numId="76">
    <w:abstractNumId w:val="94"/>
  </w:num>
  <w:num w:numId="77">
    <w:abstractNumId w:val="21"/>
  </w:num>
  <w:num w:numId="78">
    <w:abstractNumId w:val="50"/>
  </w:num>
  <w:num w:numId="79">
    <w:abstractNumId w:val="59"/>
  </w:num>
  <w:num w:numId="80">
    <w:abstractNumId w:val="46"/>
  </w:num>
  <w:num w:numId="81">
    <w:abstractNumId w:val="64"/>
  </w:num>
  <w:num w:numId="82">
    <w:abstractNumId w:val="84"/>
  </w:num>
  <w:num w:numId="83">
    <w:abstractNumId w:val="57"/>
  </w:num>
  <w:num w:numId="84">
    <w:abstractNumId w:val="56"/>
  </w:num>
  <w:num w:numId="85">
    <w:abstractNumId w:val="62"/>
  </w:num>
  <w:num w:numId="86">
    <w:abstractNumId w:val="47"/>
  </w:num>
  <w:num w:numId="87">
    <w:abstractNumId w:val="23"/>
  </w:num>
  <w:num w:numId="88">
    <w:abstractNumId w:val="95"/>
  </w:num>
  <w:num w:numId="89">
    <w:abstractNumId w:val="88"/>
  </w:num>
  <w:num w:numId="90">
    <w:abstractNumId w:val="97"/>
  </w:num>
  <w:num w:numId="91">
    <w:abstractNumId w:val="4"/>
  </w:num>
  <w:num w:numId="92">
    <w:abstractNumId w:val="3"/>
  </w:num>
  <w:num w:numId="93">
    <w:abstractNumId w:val="93"/>
  </w:num>
  <w:num w:numId="94">
    <w:abstractNumId w:val="77"/>
  </w:num>
  <w:num w:numId="95">
    <w:abstractNumId w:val="75"/>
  </w:num>
  <w:num w:numId="96">
    <w:abstractNumId w:val="27"/>
  </w:num>
  <w:num w:numId="97">
    <w:abstractNumId w:val="98"/>
  </w:num>
  <w:num w:numId="98">
    <w:abstractNumId w:val="0"/>
  </w:num>
  <w:num w:numId="99">
    <w:abstractNumId w:val="29"/>
  </w:num>
  <w:numIdMacAtCleanup w:val="98"/>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a Radman">
    <w15:presenceInfo w15:providerId="Windows Live" w15:userId="063dcf2a0f0f534d"/>
  </w15:person>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73D9"/>
    <w:rsid w:val="00040760"/>
    <w:rsid w:val="00041628"/>
    <w:rsid w:val="00045FD1"/>
    <w:rsid w:val="000463D7"/>
    <w:rsid w:val="000576E1"/>
    <w:rsid w:val="00061A39"/>
    <w:rsid w:val="000637DE"/>
    <w:rsid w:val="0006417D"/>
    <w:rsid w:val="00065ADA"/>
    <w:rsid w:val="00071B5B"/>
    <w:rsid w:val="00073FF6"/>
    <w:rsid w:val="00075448"/>
    <w:rsid w:val="000957FB"/>
    <w:rsid w:val="000A00D2"/>
    <w:rsid w:val="000A3009"/>
    <w:rsid w:val="000A5EE2"/>
    <w:rsid w:val="000B44AC"/>
    <w:rsid w:val="000C43B4"/>
    <w:rsid w:val="000D23D8"/>
    <w:rsid w:val="000E60AA"/>
    <w:rsid w:val="000E7CA3"/>
    <w:rsid w:val="000F6C74"/>
    <w:rsid w:val="00100C83"/>
    <w:rsid w:val="00102B39"/>
    <w:rsid w:val="00111638"/>
    <w:rsid w:val="00137697"/>
    <w:rsid w:val="00142440"/>
    <w:rsid w:val="001424BA"/>
    <w:rsid w:val="001469FF"/>
    <w:rsid w:val="00152413"/>
    <w:rsid w:val="00153D27"/>
    <w:rsid w:val="00153FA3"/>
    <w:rsid w:val="001544FA"/>
    <w:rsid w:val="0016443E"/>
    <w:rsid w:val="001666BF"/>
    <w:rsid w:val="001825B8"/>
    <w:rsid w:val="001860E7"/>
    <w:rsid w:val="00187E68"/>
    <w:rsid w:val="001A1ACF"/>
    <w:rsid w:val="001A5E4B"/>
    <w:rsid w:val="001A78A4"/>
    <w:rsid w:val="001C0DC5"/>
    <w:rsid w:val="001C281C"/>
    <w:rsid w:val="001D6295"/>
    <w:rsid w:val="001D7B2D"/>
    <w:rsid w:val="001E4B5C"/>
    <w:rsid w:val="001E73CF"/>
    <w:rsid w:val="002060A1"/>
    <w:rsid w:val="002074B8"/>
    <w:rsid w:val="002077C1"/>
    <w:rsid w:val="002306C3"/>
    <w:rsid w:val="002317BF"/>
    <w:rsid w:val="00232126"/>
    <w:rsid w:val="00237CDD"/>
    <w:rsid w:val="002412AA"/>
    <w:rsid w:val="002458FF"/>
    <w:rsid w:val="00246253"/>
    <w:rsid w:val="00253625"/>
    <w:rsid w:val="00272F1B"/>
    <w:rsid w:val="0027482B"/>
    <w:rsid w:val="002A19C7"/>
    <w:rsid w:val="002C0738"/>
    <w:rsid w:val="002D06FA"/>
    <w:rsid w:val="002D0A74"/>
    <w:rsid w:val="002D6D28"/>
    <w:rsid w:val="002E2A75"/>
    <w:rsid w:val="002E72EE"/>
    <w:rsid w:val="002F02E3"/>
    <w:rsid w:val="002F3C2A"/>
    <w:rsid w:val="002F4BA5"/>
    <w:rsid w:val="002F5BC6"/>
    <w:rsid w:val="002F709C"/>
    <w:rsid w:val="003071AF"/>
    <w:rsid w:val="00312B4F"/>
    <w:rsid w:val="0031797A"/>
    <w:rsid w:val="00317BBE"/>
    <w:rsid w:val="00337F01"/>
    <w:rsid w:val="00355501"/>
    <w:rsid w:val="003624ED"/>
    <w:rsid w:val="00365415"/>
    <w:rsid w:val="00367128"/>
    <w:rsid w:val="00382ECE"/>
    <w:rsid w:val="00392A6C"/>
    <w:rsid w:val="0039630F"/>
    <w:rsid w:val="003A2A45"/>
    <w:rsid w:val="003A349D"/>
    <w:rsid w:val="003A5170"/>
    <w:rsid w:val="003A7A7C"/>
    <w:rsid w:val="003C4FBB"/>
    <w:rsid w:val="003F0217"/>
    <w:rsid w:val="003F4688"/>
    <w:rsid w:val="003F6359"/>
    <w:rsid w:val="00404E4A"/>
    <w:rsid w:val="00416C56"/>
    <w:rsid w:val="00420D37"/>
    <w:rsid w:val="00422474"/>
    <w:rsid w:val="0042412A"/>
    <w:rsid w:val="0042430E"/>
    <w:rsid w:val="0042444A"/>
    <w:rsid w:val="00426D99"/>
    <w:rsid w:val="0042764A"/>
    <w:rsid w:val="00444F65"/>
    <w:rsid w:val="0044508D"/>
    <w:rsid w:val="004577AA"/>
    <w:rsid w:val="0046085A"/>
    <w:rsid w:val="00470241"/>
    <w:rsid w:val="004854AA"/>
    <w:rsid w:val="004870E7"/>
    <w:rsid w:val="004B2F6A"/>
    <w:rsid w:val="004C1573"/>
    <w:rsid w:val="004C21DF"/>
    <w:rsid w:val="004C4557"/>
    <w:rsid w:val="004C6C67"/>
    <w:rsid w:val="004E2151"/>
    <w:rsid w:val="004E5B2E"/>
    <w:rsid w:val="004E6025"/>
    <w:rsid w:val="004E6700"/>
    <w:rsid w:val="004F11CF"/>
    <w:rsid w:val="005011C1"/>
    <w:rsid w:val="005073D5"/>
    <w:rsid w:val="00514A39"/>
    <w:rsid w:val="00520B89"/>
    <w:rsid w:val="00524AE3"/>
    <w:rsid w:val="00526134"/>
    <w:rsid w:val="00535AFD"/>
    <w:rsid w:val="00541084"/>
    <w:rsid w:val="0054377A"/>
    <w:rsid w:val="0056568F"/>
    <w:rsid w:val="0056773C"/>
    <w:rsid w:val="00573A24"/>
    <w:rsid w:val="00592185"/>
    <w:rsid w:val="00592D45"/>
    <w:rsid w:val="005950C8"/>
    <w:rsid w:val="005A108C"/>
    <w:rsid w:val="005A37E4"/>
    <w:rsid w:val="005B0BA6"/>
    <w:rsid w:val="005B45FA"/>
    <w:rsid w:val="005B5D67"/>
    <w:rsid w:val="005C0656"/>
    <w:rsid w:val="005C29FC"/>
    <w:rsid w:val="005C5AA2"/>
    <w:rsid w:val="005C6600"/>
    <w:rsid w:val="005D1340"/>
    <w:rsid w:val="005D51A7"/>
    <w:rsid w:val="005E05EA"/>
    <w:rsid w:val="005E11A1"/>
    <w:rsid w:val="005F0847"/>
    <w:rsid w:val="005F2A7A"/>
    <w:rsid w:val="005F766D"/>
    <w:rsid w:val="00614CFC"/>
    <w:rsid w:val="006173D9"/>
    <w:rsid w:val="00633FCC"/>
    <w:rsid w:val="00653ED6"/>
    <w:rsid w:val="00657E94"/>
    <w:rsid w:val="006630FA"/>
    <w:rsid w:val="00665664"/>
    <w:rsid w:val="00670281"/>
    <w:rsid w:val="0067424C"/>
    <w:rsid w:val="00685358"/>
    <w:rsid w:val="006869DB"/>
    <w:rsid w:val="00687B47"/>
    <w:rsid w:val="006965EF"/>
    <w:rsid w:val="006969AA"/>
    <w:rsid w:val="006A396E"/>
    <w:rsid w:val="006C15A8"/>
    <w:rsid w:val="006C6608"/>
    <w:rsid w:val="006D4C78"/>
    <w:rsid w:val="006D5290"/>
    <w:rsid w:val="006E603C"/>
    <w:rsid w:val="006E7C64"/>
    <w:rsid w:val="006F072A"/>
    <w:rsid w:val="006F7E61"/>
    <w:rsid w:val="00712775"/>
    <w:rsid w:val="00712E81"/>
    <w:rsid w:val="00714ADF"/>
    <w:rsid w:val="00716FF9"/>
    <w:rsid w:val="007222CA"/>
    <w:rsid w:val="007323F1"/>
    <w:rsid w:val="00734ABA"/>
    <w:rsid w:val="00736235"/>
    <w:rsid w:val="0074485F"/>
    <w:rsid w:val="00744A82"/>
    <w:rsid w:val="00745CFE"/>
    <w:rsid w:val="007536E2"/>
    <w:rsid w:val="00754C47"/>
    <w:rsid w:val="00764E9D"/>
    <w:rsid w:val="00765F55"/>
    <w:rsid w:val="00770DF7"/>
    <w:rsid w:val="0078399E"/>
    <w:rsid w:val="007A1725"/>
    <w:rsid w:val="007B59D3"/>
    <w:rsid w:val="007B6D77"/>
    <w:rsid w:val="007C061E"/>
    <w:rsid w:val="007C63CC"/>
    <w:rsid w:val="007C776A"/>
    <w:rsid w:val="007D170A"/>
    <w:rsid w:val="007E2CDF"/>
    <w:rsid w:val="007E3822"/>
    <w:rsid w:val="007E4BE0"/>
    <w:rsid w:val="007F1A57"/>
    <w:rsid w:val="007F2153"/>
    <w:rsid w:val="00801231"/>
    <w:rsid w:val="00816808"/>
    <w:rsid w:val="00816F08"/>
    <w:rsid w:val="0082159D"/>
    <w:rsid w:val="00821E53"/>
    <w:rsid w:val="00844023"/>
    <w:rsid w:val="00846850"/>
    <w:rsid w:val="008651F4"/>
    <w:rsid w:val="0089189D"/>
    <w:rsid w:val="00893C4F"/>
    <w:rsid w:val="008A3A09"/>
    <w:rsid w:val="008A64A1"/>
    <w:rsid w:val="008B5EDC"/>
    <w:rsid w:val="008D1803"/>
    <w:rsid w:val="008D3219"/>
    <w:rsid w:val="008D7B36"/>
    <w:rsid w:val="008E0583"/>
    <w:rsid w:val="008E39AB"/>
    <w:rsid w:val="008E68E2"/>
    <w:rsid w:val="008F6C07"/>
    <w:rsid w:val="00904417"/>
    <w:rsid w:val="00910588"/>
    <w:rsid w:val="00930EB8"/>
    <w:rsid w:val="009366B6"/>
    <w:rsid w:val="00941613"/>
    <w:rsid w:val="0096022A"/>
    <w:rsid w:val="00960831"/>
    <w:rsid w:val="009865C5"/>
    <w:rsid w:val="0098719C"/>
    <w:rsid w:val="00995C78"/>
    <w:rsid w:val="009A05FC"/>
    <w:rsid w:val="009A166A"/>
    <w:rsid w:val="009A3801"/>
    <w:rsid w:val="009A3EB2"/>
    <w:rsid w:val="009A446A"/>
    <w:rsid w:val="009A6A9D"/>
    <w:rsid w:val="009B1013"/>
    <w:rsid w:val="009D0147"/>
    <w:rsid w:val="009D0163"/>
    <w:rsid w:val="009D29D6"/>
    <w:rsid w:val="009D3A96"/>
    <w:rsid w:val="009E07AC"/>
    <w:rsid w:val="009E497C"/>
    <w:rsid w:val="009F45BF"/>
    <w:rsid w:val="00A028A6"/>
    <w:rsid w:val="00A10971"/>
    <w:rsid w:val="00A13932"/>
    <w:rsid w:val="00A17DF9"/>
    <w:rsid w:val="00A206AF"/>
    <w:rsid w:val="00A27DD1"/>
    <w:rsid w:val="00A41847"/>
    <w:rsid w:val="00A43ACC"/>
    <w:rsid w:val="00A519FA"/>
    <w:rsid w:val="00A60DF7"/>
    <w:rsid w:val="00A700EA"/>
    <w:rsid w:val="00A7441C"/>
    <w:rsid w:val="00AA36BD"/>
    <w:rsid w:val="00AA4CA9"/>
    <w:rsid w:val="00AD2C9D"/>
    <w:rsid w:val="00AD2E3D"/>
    <w:rsid w:val="00AE2C46"/>
    <w:rsid w:val="00AF06E4"/>
    <w:rsid w:val="00AF47EA"/>
    <w:rsid w:val="00AF7CA1"/>
    <w:rsid w:val="00B01CB3"/>
    <w:rsid w:val="00B10F42"/>
    <w:rsid w:val="00B16F2F"/>
    <w:rsid w:val="00B520EA"/>
    <w:rsid w:val="00B60BAB"/>
    <w:rsid w:val="00B650A7"/>
    <w:rsid w:val="00B7726E"/>
    <w:rsid w:val="00B94D97"/>
    <w:rsid w:val="00BB005A"/>
    <w:rsid w:val="00BB08B1"/>
    <w:rsid w:val="00BB35C0"/>
    <w:rsid w:val="00BC0BEF"/>
    <w:rsid w:val="00BC19A3"/>
    <w:rsid w:val="00BC4E35"/>
    <w:rsid w:val="00BD0982"/>
    <w:rsid w:val="00BD204C"/>
    <w:rsid w:val="00BF4F3F"/>
    <w:rsid w:val="00BF59B8"/>
    <w:rsid w:val="00BF773F"/>
    <w:rsid w:val="00C00C37"/>
    <w:rsid w:val="00C07AE0"/>
    <w:rsid w:val="00C10858"/>
    <w:rsid w:val="00C1292D"/>
    <w:rsid w:val="00C2435F"/>
    <w:rsid w:val="00C24E13"/>
    <w:rsid w:val="00C27377"/>
    <w:rsid w:val="00C37067"/>
    <w:rsid w:val="00C447E7"/>
    <w:rsid w:val="00C5360F"/>
    <w:rsid w:val="00C66B35"/>
    <w:rsid w:val="00C73905"/>
    <w:rsid w:val="00C80C63"/>
    <w:rsid w:val="00C81068"/>
    <w:rsid w:val="00C83B12"/>
    <w:rsid w:val="00C952E3"/>
    <w:rsid w:val="00C9625F"/>
    <w:rsid w:val="00C96344"/>
    <w:rsid w:val="00CA0F8F"/>
    <w:rsid w:val="00CA316D"/>
    <w:rsid w:val="00CA3FF1"/>
    <w:rsid w:val="00CA6731"/>
    <w:rsid w:val="00CA70D1"/>
    <w:rsid w:val="00CB053D"/>
    <w:rsid w:val="00CC03DD"/>
    <w:rsid w:val="00CC3A6E"/>
    <w:rsid w:val="00CD1436"/>
    <w:rsid w:val="00CD479A"/>
    <w:rsid w:val="00CE292D"/>
    <w:rsid w:val="00CF2492"/>
    <w:rsid w:val="00D0388C"/>
    <w:rsid w:val="00D25182"/>
    <w:rsid w:val="00D25D13"/>
    <w:rsid w:val="00D314C4"/>
    <w:rsid w:val="00D41C02"/>
    <w:rsid w:val="00D43A27"/>
    <w:rsid w:val="00D44B3B"/>
    <w:rsid w:val="00D47B33"/>
    <w:rsid w:val="00D5721C"/>
    <w:rsid w:val="00D804BC"/>
    <w:rsid w:val="00D80883"/>
    <w:rsid w:val="00D80DFA"/>
    <w:rsid w:val="00D82844"/>
    <w:rsid w:val="00D843C0"/>
    <w:rsid w:val="00D911E9"/>
    <w:rsid w:val="00D920CB"/>
    <w:rsid w:val="00D93470"/>
    <w:rsid w:val="00D95648"/>
    <w:rsid w:val="00D96C22"/>
    <w:rsid w:val="00DA3F16"/>
    <w:rsid w:val="00DA6C3F"/>
    <w:rsid w:val="00DC3F5A"/>
    <w:rsid w:val="00DD292C"/>
    <w:rsid w:val="00DE704E"/>
    <w:rsid w:val="00DE7DE0"/>
    <w:rsid w:val="00E0484E"/>
    <w:rsid w:val="00E07B0F"/>
    <w:rsid w:val="00E117B7"/>
    <w:rsid w:val="00E15578"/>
    <w:rsid w:val="00E2065B"/>
    <w:rsid w:val="00E24614"/>
    <w:rsid w:val="00E53815"/>
    <w:rsid w:val="00E548E1"/>
    <w:rsid w:val="00E55E6A"/>
    <w:rsid w:val="00E601E9"/>
    <w:rsid w:val="00E630C0"/>
    <w:rsid w:val="00E700A9"/>
    <w:rsid w:val="00E712F6"/>
    <w:rsid w:val="00E81560"/>
    <w:rsid w:val="00E848DC"/>
    <w:rsid w:val="00E909E3"/>
    <w:rsid w:val="00E9186D"/>
    <w:rsid w:val="00E95743"/>
    <w:rsid w:val="00EA1F06"/>
    <w:rsid w:val="00EA2A7D"/>
    <w:rsid w:val="00EB2025"/>
    <w:rsid w:val="00EB733C"/>
    <w:rsid w:val="00EC0712"/>
    <w:rsid w:val="00ED498F"/>
    <w:rsid w:val="00ED562C"/>
    <w:rsid w:val="00EE59F3"/>
    <w:rsid w:val="00EF1701"/>
    <w:rsid w:val="00EF5311"/>
    <w:rsid w:val="00F1105F"/>
    <w:rsid w:val="00F120AB"/>
    <w:rsid w:val="00F142C0"/>
    <w:rsid w:val="00F16799"/>
    <w:rsid w:val="00F1722C"/>
    <w:rsid w:val="00F24C2A"/>
    <w:rsid w:val="00F25596"/>
    <w:rsid w:val="00F260CA"/>
    <w:rsid w:val="00F26226"/>
    <w:rsid w:val="00F26E1A"/>
    <w:rsid w:val="00F279CC"/>
    <w:rsid w:val="00F312DC"/>
    <w:rsid w:val="00F33D66"/>
    <w:rsid w:val="00F35956"/>
    <w:rsid w:val="00F3694C"/>
    <w:rsid w:val="00F40DAC"/>
    <w:rsid w:val="00F42D0C"/>
    <w:rsid w:val="00F5299D"/>
    <w:rsid w:val="00F56E89"/>
    <w:rsid w:val="00F662A5"/>
    <w:rsid w:val="00F67D65"/>
    <w:rsid w:val="00F705FB"/>
    <w:rsid w:val="00F7118A"/>
    <w:rsid w:val="00F730F5"/>
    <w:rsid w:val="00F739D5"/>
    <w:rsid w:val="00F77323"/>
    <w:rsid w:val="00F821A0"/>
    <w:rsid w:val="00F860D1"/>
    <w:rsid w:val="00F864CD"/>
    <w:rsid w:val="00F90EC6"/>
    <w:rsid w:val="00F96C4F"/>
    <w:rsid w:val="00FA110B"/>
    <w:rsid w:val="00FC3064"/>
    <w:rsid w:val="00FC6B55"/>
    <w:rsid w:val="00FD4C2E"/>
    <w:rsid w:val="00FE1626"/>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9B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tillium" w:eastAsia="Calibri" w:hAnsi="Titillium"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84"/>
    <w:pPr>
      <w:spacing w:after="200" w:line="276" w:lineRule="auto"/>
    </w:pPr>
    <w:rPr>
      <w:rFonts w:ascii="Calibri" w:hAnsi="Calibri"/>
      <w:sz w:val="22"/>
      <w:szCs w:val="22"/>
      <w:lang w:val="hr-HR" w:eastAsia="en-US"/>
    </w:rPr>
  </w:style>
  <w:style w:type="paragraph" w:styleId="Heading1">
    <w:name w:val="heading 1"/>
    <w:basedOn w:val="Normal"/>
    <w:next w:val="Normal"/>
    <w:link w:val="Heading1Char"/>
    <w:qFormat/>
    <w:rsid w:val="00404E4A"/>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b/>
      <w:bCs/>
      <w:color w:val="000000"/>
      <w:sz w:val="20"/>
      <w:szCs w:val="20"/>
      <w:lang w:val="en-US" w:eastAsia="hr-HR"/>
    </w:rPr>
  </w:style>
  <w:style w:type="paragraph" w:styleId="Heading2">
    <w:name w:val="heading 2"/>
    <w:basedOn w:val="Normal"/>
    <w:next w:val="Normal"/>
    <w:link w:val="Heading2Char"/>
    <w:uiPriority w:val="9"/>
    <w:qFormat/>
    <w:rsid w:val="008A3A09"/>
    <w:pPr>
      <w:keepNext/>
      <w:framePr w:w="8356" w:h="1032" w:hRule="exact" w:hSpace="187" w:wrap="auto" w:vAnchor="text" w:hAnchor="page" w:x="2590" w:y="-432"/>
      <w:autoSpaceDE w:val="0"/>
      <w:autoSpaceDN w:val="0"/>
      <w:spacing w:after="0" w:line="240" w:lineRule="auto"/>
      <w:outlineLvl w:val="1"/>
    </w:pPr>
    <w:rPr>
      <w:rFonts w:ascii="Arial" w:eastAsia="Times New Roman" w:hAnsi="Arial" w:cs="Arial"/>
      <w:spacing w:val="4"/>
      <w:sz w:val="28"/>
      <w:szCs w:val="28"/>
    </w:rPr>
  </w:style>
  <w:style w:type="paragraph" w:styleId="Heading3">
    <w:name w:val="heading 3"/>
    <w:basedOn w:val="Normal"/>
    <w:next w:val="Normal"/>
    <w:link w:val="Heading3Char"/>
    <w:qFormat/>
    <w:rsid w:val="008A3A09"/>
    <w:pPr>
      <w:keepNext/>
      <w:tabs>
        <w:tab w:val="num" w:pos="0"/>
      </w:tabs>
      <w:suppressAutoHyphens/>
      <w:spacing w:after="0" w:line="240" w:lineRule="auto"/>
      <w:ind w:left="720" w:hanging="720"/>
      <w:jc w:val="center"/>
      <w:outlineLvl w:val="2"/>
    </w:pPr>
    <w:rPr>
      <w:rFonts w:ascii="Times New Roman" w:eastAsia="Times New Roman" w:hAnsi="Times New Roman"/>
      <w:i/>
      <w:color w:val="FF0000"/>
      <w:sz w:val="20"/>
      <w:szCs w:val="24"/>
      <w:lang w:eastAsia="ar-SA"/>
    </w:rPr>
  </w:style>
  <w:style w:type="paragraph" w:styleId="Heading4">
    <w:name w:val="heading 4"/>
    <w:basedOn w:val="Normal"/>
    <w:next w:val="Normal"/>
    <w:link w:val="Heading4Char"/>
    <w:qFormat/>
    <w:rsid w:val="008A3A09"/>
    <w:pPr>
      <w:keepNext/>
      <w:tabs>
        <w:tab w:val="num" w:pos="0"/>
      </w:tabs>
      <w:suppressAutoHyphens/>
      <w:spacing w:after="0" w:line="240" w:lineRule="auto"/>
      <w:ind w:left="864" w:hanging="864"/>
      <w:jc w:val="center"/>
      <w:outlineLvl w:val="3"/>
    </w:pPr>
    <w:rPr>
      <w:rFonts w:ascii="Times New Roman" w:eastAsia="Times New Roman" w:hAnsi="Times New Roman"/>
      <w:b/>
      <w:sz w:val="24"/>
      <w:szCs w:val="20"/>
      <w:lang w:eastAsia="ar-SA"/>
    </w:rPr>
  </w:style>
  <w:style w:type="paragraph" w:styleId="Heading7">
    <w:name w:val="heading 7"/>
    <w:basedOn w:val="Normal"/>
    <w:next w:val="Normal"/>
    <w:link w:val="Heading7Char"/>
    <w:qFormat/>
    <w:rsid w:val="008A3A09"/>
    <w:pPr>
      <w:keepNext/>
      <w:tabs>
        <w:tab w:val="num" w:pos="0"/>
      </w:tabs>
      <w:suppressAutoHyphens/>
      <w:spacing w:after="0" w:line="240" w:lineRule="auto"/>
      <w:ind w:left="1296" w:hanging="1296"/>
      <w:jc w:val="right"/>
      <w:outlineLvl w:val="6"/>
    </w:pPr>
    <w:rPr>
      <w:rFonts w:ascii="Times New Roman" w:eastAsia="Times New Roman" w:hAnsi="Times New Roman"/>
      <w:b/>
      <w:sz w:val="24"/>
      <w:szCs w:val="24"/>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E4A"/>
    <w:rPr>
      <w:rFonts w:ascii="Times New Roman" w:eastAsia="Times New Roman" w:hAnsi="Times New Roman"/>
      <w:b/>
      <w:bCs/>
      <w:color w:val="000000"/>
      <w:lang w:val="en-US" w:eastAsia="hr-HR"/>
    </w:rPr>
  </w:style>
  <w:style w:type="character" w:customStyle="1" w:styleId="Heading2Char">
    <w:name w:val="Heading 2 Char"/>
    <w:basedOn w:val="DefaultParagraphFont"/>
    <w:link w:val="Heading2"/>
    <w:rsid w:val="008A3A09"/>
    <w:rPr>
      <w:rFonts w:ascii="Arial" w:eastAsia="Times New Roman" w:hAnsi="Arial" w:cs="Arial"/>
      <w:spacing w:val="4"/>
      <w:sz w:val="28"/>
      <w:szCs w:val="28"/>
      <w:lang w:val="hr-HR" w:eastAsia="en-US"/>
    </w:rPr>
  </w:style>
  <w:style w:type="character" w:customStyle="1" w:styleId="Heading3Char">
    <w:name w:val="Heading 3 Char"/>
    <w:basedOn w:val="DefaultParagraphFont"/>
    <w:link w:val="Heading3"/>
    <w:rsid w:val="008A3A09"/>
    <w:rPr>
      <w:rFonts w:ascii="Times New Roman" w:eastAsia="Times New Roman" w:hAnsi="Times New Roman"/>
      <w:i/>
      <w:color w:val="FF0000"/>
      <w:szCs w:val="24"/>
      <w:lang w:eastAsia="ar-SA"/>
    </w:rPr>
  </w:style>
  <w:style w:type="character" w:customStyle="1" w:styleId="Heading4Char">
    <w:name w:val="Heading 4 Char"/>
    <w:basedOn w:val="DefaultParagraphFont"/>
    <w:link w:val="Heading4"/>
    <w:rsid w:val="008A3A09"/>
    <w:rPr>
      <w:rFonts w:ascii="Times New Roman" w:eastAsia="Times New Roman" w:hAnsi="Times New Roman"/>
      <w:b/>
      <w:sz w:val="24"/>
      <w:lang w:eastAsia="ar-SA"/>
    </w:rPr>
  </w:style>
  <w:style w:type="character" w:customStyle="1" w:styleId="Heading7Char">
    <w:name w:val="Heading 7 Char"/>
    <w:basedOn w:val="DefaultParagraphFont"/>
    <w:link w:val="Heading7"/>
    <w:rsid w:val="008A3A09"/>
    <w:rPr>
      <w:rFonts w:ascii="Times New Roman" w:eastAsia="Times New Roman" w:hAnsi="Times New Roman"/>
      <w:b/>
      <w:sz w:val="24"/>
      <w:szCs w:val="24"/>
      <w:u w:val="single"/>
      <w:lang w:eastAsia="ar-SA"/>
    </w:rPr>
  </w:style>
  <w:style w:type="paragraph" w:styleId="Header">
    <w:name w:val="header"/>
    <w:basedOn w:val="Normal"/>
    <w:link w:val="HeaderChar"/>
    <w:uiPriority w:val="99"/>
    <w:unhideWhenUsed/>
    <w:rsid w:val="006173D9"/>
    <w:pPr>
      <w:tabs>
        <w:tab w:val="center" w:pos="4536"/>
        <w:tab w:val="right" w:pos="9072"/>
      </w:tabs>
    </w:pPr>
  </w:style>
  <w:style w:type="character" w:customStyle="1" w:styleId="HeaderChar">
    <w:name w:val="Header Char"/>
    <w:basedOn w:val="DefaultParagraphFont"/>
    <w:link w:val="Header"/>
    <w:uiPriority w:val="99"/>
    <w:rsid w:val="006173D9"/>
    <w:rPr>
      <w:sz w:val="22"/>
    </w:rPr>
  </w:style>
  <w:style w:type="paragraph" w:styleId="Footer">
    <w:name w:val="footer"/>
    <w:basedOn w:val="Normal"/>
    <w:link w:val="FooterChar"/>
    <w:uiPriority w:val="99"/>
    <w:unhideWhenUsed/>
    <w:rsid w:val="006173D9"/>
    <w:pPr>
      <w:tabs>
        <w:tab w:val="center" w:pos="4536"/>
        <w:tab w:val="right" w:pos="9072"/>
      </w:tabs>
    </w:pPr>
  </w:style>
  <w:style w:type="character" w:customStyle="1" w:styleId="FooterChar">
    <w:name w:val="Footer Char"/>
    <w:basedOn w:val="DefaultParagraphFont"/>
    <w:link w:val="Footer"/>
    <w:uiPriority w:val="99"/>
    <w:rsid w:val="006173D9"/>
    <w:rPr>
      <w:sz w:val="22"/>
    </w:rPr>
  </w:style>
  <w:style w:type="paragraph" w:customStyle="1" w:styleId="BasicParagraph">
    <w:name w:val="[Basic Paragraph]"/>
    <w:basedOn w:val="Normal"/>
    <w:uiPriority w:val="99"/>
    <w:rsid w:val="00A10971"/>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BalloonText">
    <w:name w:val="Balloon Text"/>
    <w:basedOn w:val="Normal"/>
    <w:link w:val="BalloonTextChar"/>
    <w:semiHidden/>
    <w:unhideWhenUsed/>
    <w:rsid w:val="002321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32126"/>
    <w:rPr>
      <w:rFonts w:ascii="Tahoma" w:hAnsi="Tahoma" w:cs="Tahoma"/>
      <w:sz w:val="16"/>
      <w:szCs w:val="16"/>
      <w:lang w:val="hr-HR" w:eastAsia="en-US"/>
    </w:rPr>
  </w:style>
  <w:style w:type="paragraph" w:customStyle="1" w:styleId="Style1">
    <w:name w:val="Style1"/>
    <w:basedOn w:val="Normal"/>
    <w:rsid w:val="00404E4A"/>
    <w:pPr>
      <w:overflowPunct w:val="0"/>
      <w:autoSpaceDE w:val="0"/>
      <w:autoSpaceDN w:val="0"/>
      <w:adjustRightInd w:val="0"/>
      <w:spacing w:after="0" w:line="240" w:lineRule="auto"/>
      <w:jc w:val="both"/>
      <w:textAlignment w:val="baseline"/>
    </w:pPr>
    <w:rPr>
      <w:rFonts w:ascii="CRO_Calligraph-Italic" w:eastAsia="Times New Roman" w:hAnsi="CRO_Calligraph-Italic"/>
      <w:sz w:val="24"/>
      <w:szCs w:val="24"/>
      <w:lang w:val="en-US" w:eastAsia="hr-HR"/>
    </w:rPr>
  </w:style>
  <w:style w:type="paragraph" w:styleId="BodyText">
    <w:name w:val="Body Text"/>
    <w:basedOn w:val="Normal"/>
    <w:link w:val="BodyTextChar"/>
    <w:rsid w:val="00404E4A"/>
    <w:pPr>
      <w:overflowPunct w:val="0"/>
      <w:autoSpaceDE w:val="0"/>
      <w:autoSpaceDN w:val="0"/>
      <w:adjustRightInd w:val="0"/>
      <w:spacing w:after="0" w:line="240" w:lineRule="auto"/>
      <w:textAlignment w:val="baseline"/>
    </w:pPr>
    <w:rPr>
      <w:rFonts w:ascii="Times New Roman" w:eastAsia="Times New Roman" w:hAnsi="Times New Roman"/>
      <w:color w:val="000000"/>
      <w:sz w:val="20"/>
      <w:szCs w:val="20"/>
      <w:lang w:val="de-DE" w:eastAsia="hr-HR"/>
    </w:rPr>
  </w:style>
  <w:style w:type="character" w:customStyle="1" w:styleId="BodyTextChar">
    <w:name w:val="Body Text Char"/>
    <w:basedOn w:val="DefaultParagraphFont"/>
    <w:link w:val="BodyText"/>
    <w:rsid w:val="00404E4A"/>
    <w:rPr>
      <w:rFonts w:ascii="Times New Roman" w:eastAsia="Times New Roman" w:hAnsi="Times New Roman"/>
      <w:color w:val="000000"/>
      <w:lang w:val="de-DE" w:eastAsia="hr-HR"/>
    </w:rPr>
  </w:style>
  <w:style w:type="paragraph" w:styleId="BodyTextIndent">
    <w:name w:val="Body Text Indent"/>
    <w:basedOn w:val="Normal"/>
    <w:link w:val="BodyTextIndentChar"/>
    <w:rsid w:val="00404E4A"/>
    <w:pPr>
      <w:overflowPunct w:val="0"/>
      <w:autoSpaceDE w:val="0"/>
      <w:autoSpaceDN w:val="0"/>
      <w:adjustRightInd w:val="0"/>
      <w:spacing w:after="0" w:line="240" w:lineRule="auto"/>
      <w:ind w:firstLine="284"/>
      <w:textAlignment w:val="baseline"/>
    </w:pPr>
    <w:rPr>
      <w:rFonts w:ascii="Times New Roman" w:eastAsia="Times New Roman" w:hAnsi="Times New Roman"/>
      <w:sz w:val="20"/>
      <w:szCs w:val="20"/>
      <w:lang w:val="en-US" w:eastAsia="hr-HR"/>
    </w:rPr>
  </w:style>
  <w:style w:type="character" w:customStyle="1" w:styleId="BodyTextIndentChar">
    <w:name w:val="Body Text Indent Char"/>
    <w:basedOn w:val="DefaultParagraphFont"/>
    <w:link w:val="BodyTextIndent"/>
    <w:rsid w:val="00404E4A"/>
    <w:rPr>
      <w:rFonts w:ascii="Times New Roman" w:eastAsia="Times New Roman" w:hAnsi="Times New Roman"/>
      <w:lang w:val="en-US" w:eastAsia="hr-HR"/>
    </w:rPr>
  </w:style>
  <w:style w:type="table" w:styleId="TableGrid">
    <w:name w:val="Table Grid"/>
    <w:basedOn w:val="TableNormal"/>
    <w:uiPriority w:val="39"/>
    <w:rsid w:val="00404E4A"/>
    <w:pPr>
      <w:overflowPunct w:val="0"/>
      <w:autoSpaceDE w:val="0"/>
      <w:autoSpaceDN w:val="0"/>
      <w:adjustRightInd w:val="0"/>
      <w:textAlignment w:val="baseline"/>
    </w:pPr>
    <w:rPr>
      <w:rFonts w:ascii="Times New Roman" w:eastAsia="Times New Roman" w:hAnsi="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A3A09"/>
    <w:rPr>
      <w:color w:val="0000FF"/>
      <w:u w:val="single"/>
    </w:rPr>
  </w:style>
  <w:style w:type="character" w:styleId="FollowedHyperlink">
    <w:name w:val="FollowedHyperlink"/>
    <w:rsid w:val="008A3A09"/>
    <w:rPr>
      <w:color w:val="800080"/>
      <w:u w:val="single"/>
    </w:rPr>
  </w:style>
  <w:style w:type="paragraph" w:customStyle="1" w:styleId="Style3">
    <w:name w:val="Style3"/>
    <w:basedOn w:val="Normal"/>
    <w:autoRedefine/>
    <w:rsid w:val="008A3A09"/>
    <w:pPr>
      <w:widowControl w:val="0"/>
      <w:spacing w:before="120" w:after="120" w:line="240" w:lineRule="auto"/>
      <w:jc w:val="both"/>
    </w:pPr>
    <w:rPr>
      <w:rFonts w:ascii="Times New Roman" w:eastAsia="Times New Roman" w:hAnsi="Times New Roman"/>
      <w:bCs/>
      <w:sz w:val="24"/>
      <w:szCs w:val="20"/>
    </w:rPr>
  </w:style>
  <w:style w:type="character" w:styleId="PageNumber">
    <w:name w:val="page number"/>
    <w:uiPriority w:val="99"/>
    <w:rsid w:val="008A3A09"/>
  </w:style>
  <w:style w:type="paragraph" w:styleId="BodyTextIndent3">
    <w:name w:val="Body Text Indent 3"/>
    <w:aliases w:val=" uvlaka 3,uvlaka 3"/>
    <w:basedOn w:val="Normal"/>
    <w:link w:val="BodyTextIndent3Char"/>
    <w:rsid w:val="008A3A09"/>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aliases w:val=" uvlaka 3 Char,uvlaka 3 Char"/>
    <w:basedOn w:val="DefaultParagraphFont"/>
    <w:link w:val="BodyTextIndent3"/>
    <w:rsid w:val="008A3A09"/>
    <w:rPr>
      <w:rFonts w:ascii="Times New Roman" w:eastAsia="Times New Roman" w:hAnsi="Times New Roman"/>
      <w:sz w:val="16"/>
      <w:szCs w:val="16"/>
    </w:rPr>
  </w:style>
  <w:style w:type="paragraph" w:customStyle="1" w:styleId="NoSpacing4">
    <w:name w:val="No Spacing4"/>
    <w:uiPriority w:val="1"/>
    <w:qFormat/>
    <w:rsid w:val="008A3A09"/>
    <w:rPr>
      <w:rFonts w:ascii="Times New Roman" w:eastAsia="Times New Roman" w:hAnsi="Times New Roman"/>
      <w:sz w:val="24"/>
      <w:szCs w:val="24"/>
      <w:lang w:val="hr-HR" w:eastAsia="hr-HR"/>
    </w:rPr>
  </w:style>
  <w:style w:type="character" w:customStyle="1" w:styleId="SubtleEmphasis1">
    <w:name w:val="Subtle Emphasis1"/>
    <w:uiPriority w:val="19"/>
    <w:qFormat/>
    <w:rsid w:val="008A3A09"/>
    <w:rPr>
      <w:i/>
      <w:iCs/>
      <w:color w:val="808080"/>
    </w:rPr>
  </w:style>
  <w:style w:type="paragraph" w:customStyle="1" w:styleId="t-9-8">
    <w:name w:val="t-9-8"/>
    <w:basedOn w:val="Normal"/>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8A3A09"/>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ListParagraph1">
    <w:name w:val="List Paragraph1"/>
    <w:basedOn w:val="Normal"/>
    <w:qFormat/>
    <w:rsid w:val="008A3A09"/>
    <w:pPr>
      <w:spacing w:after="0" w:line="240" w:lineRule="auto"/>
      <w:ind w:left="708"/>
    </w:pPr>
    <w:rPr>
      <w:rFonts w:ascii="Times New Roman" w:eastAsia="Times New Roman" w:hAnsi="Times New Roman"/>
      <w:sz w:val="24"/>
      <w:szCs w:val="20"/>
      <w:lang w:eastAsia="hr-HR"/>
    </w:rPr>
  </w:style>
  <w:style w:type="paragraph" w:customStyle="1" w:styleId="NoSpacing1">
    <w:name w:val="No Spacing1"/>
    <w:uiPriority w:val="1"/>
    <w:qFormat/>
    <w:rsid w:val="008A3A09"/>
    <w:rPr>
      <w:rFonts w:ascii="Times New Roman" w:eastAsia="Times New Roman" w:hAnsi="Times New Roman"/>
      <w:sz w:val="24"/>
      <w:szCs w:val="24"/>
      <w:lang w:val="hr-HR" w:eastAsia="hr-HR"/>
    </w:rPr>
  </w:style>
  <w:style w:type="paragraph" w:customStyle="1" w:styleId="NoSpacing2">
    <w:name w:val="No Spacing2"/>
    <w:uiPriority w:val="1"/>
    <w:qFormat/>
    <w:rsid w:val="008A3A09"/>
    <w:rPr>
      <w:rFonts w:ascii="Times New Roman" w:eastAsia="Times New Roman" w:hAnsi="Times New Roman"/>
      <w:sz w:val="24"/>
      <w:szCs w:val="24"/>
      <w:lang w:val="hr-HR" w:eastAsia="hr-HR"/>
    </w:rPr>
  </w:style>
  <w:style w:type="paragraph" w:styleId="FootnoteText">
    <w:name w:val="footnote text"/>
    <w:basedOn w:val="Normal"/>
    <w:link w:val="FootnoteTextChar"/>
    <w:uiPriority w:val="99"/>
    <w:rsid w:val="008A3A09"/>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8A3A09"/>
    <w:rPr>
      <w:rFonts w:ascii="Times New Roman" w:eastAsia="Times New Roman" w:hAnsi="Times New Roman"/>
      <w:lang w:val="hr-HR"/>
    </w:rPr>
  </w:style>
  <w:style w:type="character" w:styleId="FootnoteReference">
    <w:name w:val="footnote reference"/>
    <w:rsid w:val="008A3A09"/>
    <w:rPr>
      <w:vertAlign w:val="superscript"/>
    </w:rPr>
  </w:style>
  <w:style w:type="paragraph" w:styleId="NoSpacing">
    <w:name w:val="No Spacing"/>
    <w:link w:val="NoSpacingChar"/>
    <w:uiPriority w:val="1"/>
    <w:qFormat/>
    <w:rsid w:val="008A3A09"/>
    <w:rPr>
      <w:rFonts w:ascii="Times New Roman" w:eastAsia="Times New Roman" w:hAnsi="Times New Roman"/>
      <w:sz w:val="24"/>
      <w:szCs w:val="24"/>
      <w:lang w:val="hr-HR" w:eastAsia="hr-HR"/>
    </w:rPr>
  </w:style>
  <w:style w:type="character" w:customStyle="1" w:styleId="NoSpacingChar">
    <w:name w:val="No Spacing Char"/>
    <w:basedOn w:val="DefaultParagraphFont"/>
    <w:link w:val="NoSpacing"/>
    <w:uiPriority w:val="1"/>
    <w:locked/>
    <w:rsid w:val="00E0484E"/>
    <w:rPr>
      <w:rFonts w:ascii="Times New Roman" w:eastAsia="Times New Roman" w:hAnsi="Times New Roman"/>
      <w:sz w:val="24"/>
      <w:szCs w:val="24"/>
      <w:lang w:val="hr-HR" w:eastAsia="hr-HR"/>
    </w:rPr>
  </w:style>
  <w:style w:type="paragraph" w:customStyle="1" w:styleId="NoSpacing3">
    <w:name w:val="No Spacing3"/>
    <w:uiPriority w:val="1"/>
    <w:qFormat/>
    <w:rsid w:val="008A3A09"/>
    <w:rPr>
      <w:rFonts w:ascii="Times New Roman" w:eastAsia="Times New Roman" w:hAnsi="Times New Roman"/>
      <w:sz w:val="24"/>
      <w:szCs w:val="24"/>
      <w:lang w:val="hr-HR" w:eastAsia="hr-HR"/>
    </w:rPr>
  </w:style>
  <w:style w:type="character" w:styleId="CommentReference">
    <w:name w:val="annotation reference"/>
    <w:uiPriority w:val="99"/>
    <w:rsid w:val="008A3A09"/>
    <w:rPr>
      <w:sz w:val="16"/>
      <w:szCs w:val="16"/>
    </w:rPr>
  </w:style>
  <w:style w:type="paragraph" w:styleId="CommentText">
    <w:name w:val="annotation text"/>
    <w:basedOn w:val="Normal"/>
    <w:link w:val="CommentTextChar"/>
    <w:uiPriority w:val="99"/>
    <w:rsid w:val="008A3A09"/>
    <w:pPr>
      <w:spacing w:after="0" w:line="240" w:lineRule="auto"/>
    </w:pPr>
    <w:rPr>
      <w:rFonts w:ascii="Times New Roman" w:eastAsia="Times New Roman" w:hAnsi="Times New Roman"/>
      <w:sz w:val="20"/>
      <w:szCs w:val="20"/>
      <w:lang w:eastAsia="hr-HR"/>
    </w:rPr>
  </w:style>
  <w:style w:type="character" w:customStyle="1" w:styleId="CommentTextChar">
    <w:name w:val="Comment Text Char"/>
    <w:basedOn w:val="DefaultParagraphFont"/>
    <w:link w:val="CommentText"/>
    <w:uiPriority w:val="99"/>
    <w:rsid w:val="008A3A09"/>
    <w:rPr>
      <w:rFonts w:ascii="Times New Roman" w:eastAsia="Times New Roman" w:hAnsi="Times New Roman"/>
      <w:lang w:val="hr-HR" w:eastAsia="hr-HR"/>
    </w:rPr>
  </w:style>
  <w:style w:type="paragraph" w:styleId="CommentSubject">
    <w:name w:val="annotation subject"/>
    <w:basedOn w:val="CommentText"/>
    <w:next w:val="CommentText"/>
    <w:link w:val="CommentSubjectChar"/>
    <w:rsid w:val="008A3A09"/>
    <w:rPr>
      <w:b/>
      <w:bCs/>
    </w:rPr>
  </w:style>
  <w:style w:type="character" w:customStyle="1" w:styleId="CommentSubjectChar">
    <w:name w:val="Comment Subject Char"/>
    <w:basedOn w:val="CommentTextChar"/>
    <w:link w:val="CommentSubject"/>
    <w:rsid w:val="008A3A09"/>
    <w:rPr>
      <w:rFonts w:ascii="Times New Roman" w:eastAsia="Times New Roman" w:hAnsi="Times New Roman"/>
      <w:b/>
      <w:bCs/>
      <w:lang w:val="hr-HR" w:eastAsia="hr-HR"/>
    </w:rPr>
  </w:style>
  <w:style w:type="paragraph" w:styleId="Title">
    <w:name w:val="Title"/>
    <w:basedOn w:val="Normal"/>
    <w:next w:val="Normal"/>
    <w:link w:val="TitleChar"/>
    <w:qFormat/>
    <w:rsid w:val="008A3A09"/>
    <w:pPr>
      <w:spacing w:before="720"/>
    </w:pPr>
    <w:rPr>
      <w:rFonts w:eastAsia="Times New Roman"/>
      <w:caps/>
      <w:color w:val="4F81BD"/>
      <w:spacing w:val="10"/>
      <w:kern w:val="28"/>
      <w:sz w:val="52"/>
      <w:szCs w:val="52"/>
    </w:rPr>
  </w:style>
  <w:style w:type="character" w:customStyle="1" w:styleId="TitleChar">
    <w:name w:val="Title Char"/>
    <w:basedOn w:val="DefaultParagraphFont"/>
    <w:link w:val="Title"/>
    <w:rsid w:val="008A3A09"/>
    <w:rPr>
      <w:rFonts w:ascii="Calibri" w:eastAsia="Times New Roman" w:hAnsi="Calibri"/>
      <w:caps/>
      <w:color w:val="4F81BD"/>
      <w:spacing w:val="10"/>
      <w:kern w:val="28"/>
      <w:sz w:val="52"/>
      <w:szCs w:val="52"/>
    </w:rPr>
  </w:style>
  <w:style w:type="paragraph" w:styleId="ListParagraph">
    <w:name w:val="List Paragraph"/>
    <w:aliases w:val="Heading 12,TG lista,Heading 11,naslov 1,Naslov 12,Graf,Paragraph,List Paragraph Red,lp1,Paragraphe de liste PBLH,Graph &amp; Table tite,Normal bullet 2,Bullet list,Figure_name,Equipment,Numbered Indented Text,List Paragraph11 Char Char"/>
    <w:basedOn w:val="Normal"/>
    <w:link w:val="ListParagraphChar"/>
    <w:uiPriority w:val="34"/>
    <w:qFormat/>
    <w:rsid w:val="008A3A09"/>
    <w:pPr>
      <w:spacing w:after="0" w:line="240" w:lineRule="auto"/>
      <w:ind w:left="708"/>
    </w:pPr>
    <w:rPr>
      <w:rFonts w:ascii="Times New Roman" w:eastAsia="Times New Roman" w:hAnsi="Times New Roman"/>
      <w:sz w:val="24"/>
      <w:szCs w:val="24"/>
    </w:rPr>
  </w:style>
  <w:style w:type="character" w:customStyle="1" w:styleId="ListParagraphChar">
    <w:name w:val="List Paragraph Char"/>
    <w:aliases w:val="Heading 12 Char,TG lista Char,Heading 11 Char,naslov 1 Char,Naslov 12 Char,Graf Char,Paragraph Char,List Paragraph Red Char,lp1 Char,Paragraphe de liste PBLH Char,Graph &amp; Table tite Char,Normal bullet 2 Char,Bullet list Char"/>
    <w:link w:val="ListParagraph"/>
    <w:uiPriority w:val="34"/>
    <w:qFormat/>
    <w:locked/>
    <w:rsid w:val="008A3A09"/>
    <w:rPr>
      <w:rFonts w:ascii="Times New Roman" w:eastAsia="Times New Roman" w:hAnsi="Times New Roman"/>
      <w:sz w:val="24"/>
      <w:szCs w:val="24"/>
    </w:rPr>
  </w:style>
  <w:style w:type="paragraph" w:styleId="NormalWeb">
    <w:name w:val="Normal (Web)"/>
    <w:basedOn w:val="Normal"/>
    <w:uiPriority w:val="99"/>
    <w:unhideWhenUsed/>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styleId="TOC2">
    <w:name w:val="toc 2"/>
    <w:basedOn w:val="Normal"/>
    <w:next w:val="Normal"/>
    <w:autoRedefine/>
    <w:uiPriority w:val="39"/>
    <w:unhideWhenUsed/>
    <w:qFormat/>
    <w:rsid w:val="008A3A09"/>
    <w:pPr>
      <w:spacing w:after="0"/>
    </w:pPr>
    <w:rPr>
      <w:rFonts w:ascii="Times New Roman" w:eastAsia="ArialOOEnc" w:hAnsi="Times New Roman"/>
      <w:smallCaps/>
      <w:sz w:val="18"/>
      <w:szCs w:val="18"/>
    </w:rPr>
  </w:style>
  <w:style w:type="paragraph" w:customStyle="1" w:styleId="Default">
    <w:name w:val="Default"/>
    <w:rsid w:val="008A3A09"/>
    <w:pPr>
      <w:widowControl w:val="0"/>
      <w:autoSpaceDE w:val="0"/>
      <w:autoSpaceDN w:val="0"/>
      <w:adjustRightInd w:val="0"/>
    </w:pPr>
    <w:rPr>
      <w:rFonts w:ascii="Calibri,Bold" w:eastAsia="Times New Roman" w:hAnsi="Calibri,Bold" w:cs="Calibri,Bold"/>
      <w:color w:val="000000"/>
      <w:sz w:val="24"/>
      <w:szCs w:val="24"/>
      <w:lang w:val="hr-HR" w:eastAsia="hr-HR"/>
    </w:rPr>
  </w:style>
  <w:style w:type="paragraph" w:styleId="ListBullet">
    <w:name w:val="List Bullet"/>
    <w:basedOn w:val="Normal"/>
    <w:rsid w:val="008A3A09"/>
    <w:pPr>
      <w:numPr>
        <w:numId w:val="1"/>
      </w:numPr>
      <w:spacing w:after="240" w:line="240" w:lineRule="auto"/>
      <w:jc w:val="both"/>
    </w:pPr>
    <w:rPr>
      <w:rFonts w:ascii="Times New Roman" w:eastAsia="Times New Roman" w:hAnsi="Times New Roman"/>
      <w:sz w:val="24"/>
      <w:szCs w:val="20"/>
    </w:rPr>
  </w:style>
  <w:style w:type="paragraph" w:styleId="TOC1">
    <w:name w:val="toc 1"/>
    <w:basedOn w:val="Normal"/>
    <w:next w:val="Normal"/>
    <w:autoRedefine/>
    <w:uiPriority w:val="39"/>
    <w:qFormat/>
    <w:rsid w:val="008A3A09"/>
    <w:pPr>
      <w:spacing w:after="0" w:line="240" w:lineRule="auto"/>
    </w:pPr>
    <w:rPr>
      <w:rFonts w:ascii="Times New Roman" w:eastAsia="Times New Roman" w:hAnsi="Times New Roman"/>
      <w:sz w:val="24"/>
      <w:szCs w:val="24"/>
      <w:lang w:eastAsia="hr-HR"/>
    </w:rPr>
  </w:style>
  <w:style w:type="paragraph" w:styleId="TOC3">
    <w:name w:val="toc 3"/>
    <w:basedOn w:val="Normal"/>
    <w:next w:val="Normal"/>
    <w:autoRedefine/>
    <w:uiPriority w:val="39"/>
    <w:unhideWhenUsed/>
    <w:qFormat/>
    <w:rsid w:val="008A3A09"/>
    <w:pPr>
      <w:spacing w:after="100"/>
      <w:ind w:left="440"/>
    </w:pPr>
    <w:rPr>
      <w:rFonts w:eastAsia="MS Mincho" w:cs="Arial"/>
      <w:lang w:val="en-US" w:eastAsia="ja-JP"/>
    </w:rPr>
  </w:style>
  <w:style w:type="character" w:styleId="IntenseEmphasis">
    <w:name w:val="Intense Emphasis"/>
    <w:uiPriority w:val="21"/>
    <w:qFormat/>
    <w:rsid w:val="008A3A09"/>
    <w:rPr>
      <w:b/>
      <w:i/>
      <w:iCs/>
      <w:color w:val="1F4E79"/>
    </w:rPr>
  </w:style>
  <w:style w:type="paragraph" w:customStyle="1" w:styleId="box453040">
    <w:name w:val="box_453040"/>
    <w:basedOn w:val="Normal"/>
    <w:uiPriority w:val="99"/>
    <w:rsid w:val="008D180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il28">
    <w:name w:val="Stil28"/>
    <w:basedOn w:val="ListParagraph"/>
    <w:link w:val="Stil28Char"/>
    <w:qFormat/>
    <w:rsid w:val="008D1803"/>
    <w:pPr>
      <w:spacing w:line="276" w:lineRule="auto"/>
      <w:ind w:left="1069" w:hanging="360"/>
      <w:contextualSpacing/>
      <w:jc w:val="both"/>
    </w:pPr>
    <w:rPr>
      <w:rFonts w:ascii="Calibri Light" w:hAnsi="Calibri Light" w:cs="Tahoma"/>
      <w:sz w:val="22"/>
      <w:szCs w:val="22"/>
    </w:rPr>
  </w:style>
  <w:style w:type="character" w:customStyle="1" w:styleId="Stil28Char">
    <w:name w:val="Stil28 Char"/>
    <w:basedOn w:val="ListParagraphChar"/>
    <w:link w:val="Stil28"/>
    <w:locked/>
    <w:rsid w:val="008D1803"/>
    <w:rPr>
      <w:rFonts w:ascii="Calibri Light" w:eastAsia="Times New Roman" w:hAnsi="Calibri Light" w:cs="Tahoma"/>
      <w:sz w:val="22"/>
      <w:szCs w:val="22"/>
      <w:lang w:val="hr-HR" w:eastAsia="en-US"/>
    </w:rPr>
  </w:style>
  <w:style w:type="paragraph" w:styleId="ListNumber">
    <w:name w:val="List Number"/>
    <w:basedOn w:val="Normal"/>
    <w:uiPriority w:val="99"/>
    <w:unhideWhenUsed/>
    <w:rsid w:val="003F6359"/>
    <w:pPr>
      <w:spacing w:after="0" w:line="240" w:lineRule="auto"/>
      <w:contextualSpacing/>
    </w:pPr>
    <w:rPr>
      <w:rFonts w:ascii="Times New Roman" w:eastAsia="Times New Roman" w:hAnsi="Times New Roman"/>
      <w:sz w:val="24"/>
      <w:szCs w:val="24"/>
      <w:lang w:eastAsia="hr-HR"/>
    </w:rPr>
  </w:style>
  <w:style w:type="character" w:customStyle="1" w:styleId="hps">
    <w:name w:val="hps"/>
    <w:basedOn w:val="DefaultParagraphFont"/>
    <w:rsid w:val="003F6359"/>
  </w:style>
  <w:style w:type="paragraph" w:customStyle="1" w:styleId="box454981">
    <w:name w:val="box_454981"/>
    <w:basedOn w:val="Normal"/>
    <w:rsid w:val="00592D45"/>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andard">
    <w:name w:val="Standard"/>
    <w:rsid w:val="00BC4E35"/>
    <w:pPr>
      <w:widowControl w:val="0"/>
      <w:suppressAutoHyphens/>
    </w:pPr>
    <w:rPr>
      <w:rFonts w:ascii="Times New Roman" w:eastAsia="Lucida Sans Unicode" w:hAnsi="Times New Roman" w:cs="Tahoma"/>
      <w:color w:val="000000"/>
      <w:sz w:val="24"/>
      <w:szCs w:val="24"/>
      <w:lang w:val="hr-HR" w:eastAsia="hr-HR"/>
    </w:rPr>
  </w:style>
  <w:style w:type="paragraph" w:styleId="Revision">
    <w:name w:val="Revision"/>
    <w:hidden/>
    <w:uiPriority w:val="99"/>
    <w:semiHidden/>
    <w:rsid w:val="00E9186D"/>
    <w:rPr>
      <w:rFonts w:ascii="Calibri" w:hAnsi="Calibri"/>
      <w:sz w:val="22"/>
      <w:szCs w:val="22"/>
      <w:lang w:val="hr-HR" w:eastAsia="en-US"/>
    </w:rPr>
  </w:style>
  <w:style w:type="table" w:customStyle="1" w:styleId="TableGrid1">
    <w:name w:val="Table Grid1"/>
    <w:basedOn w:val="TableNormal"/>
    <w:next w:val="TableGrid"/>
    <w:uiPriority w:val="39"/>
    <w:rsid w:val="00BD204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A316D"/>
    <w:rPr>
      <w:rFonts w:cs="Times New Roman"/>
      <w:b/>
    </w:rPr>
  </w:style>
  <w:style w:type="paragraph" w:customStyle="1" w:styleId="Stil26">
    <w:name w:val="Stil26"/>
    <w:basedOn w:val="Heading3"/>
    <w:link w:val="Stil26Char"/>
    <w:uiPriority w:val="99"/>
    <w:rsid w:val="00CA316D"/>
    <w:pPr>
      <w:keepLines/>
      <w:numPr>
        <w:numId w:val="74"/>
      </w:numPr>
      <w:suppressAutoHyphens w:val="0"/>
      <w:spacing w:before="40" w:line="276" w:lineRule="auto"/>
      <w:jc w:val="both"/>
    </w:pPr>
    <w:rPr>
      <w:rFonts w:ascii="Calibri Light" w:hAnsi="Calibri Light" w:cs="Tahoma"/>
      <w:b/>
      <w:i w:val="0"/>
      <w:color w:val="auto"/>
      <w:sz w:val="22"/>
      <w:szCs w:val="22"/>
      <w:lang w:eastAsia="en-US"/>
    </w:rPr>
  </w:style>
  <w:style w:type="character" w:customStyle="1" w:styleId="Stil26Char">
    <w:name w:val="Stil26 Char"/>
    <w:basedOn w:val="Heading3Char"/>
    <w:link w:val="Stil26"/>
    <w:uiPriority w:val="99"/>
    <w:locked/>
    <w:rsid w:val="00CA316D"/>
    <w:rPr>
      <w:rFonts w:ascii="Calibri Light" w:eastAsia="Times New Roman" w:hAnsi="Calibri Light" w:cs="Tahoma"/>
      <w:b/>
      <w:i/>
      <w:color w:val="FF0000"/>
      <w:sz w:val="22"/>
      <w:szCs w:val="22"/>
      <w:lang w:val="hr-HR" w:eastAsia="en-US"/>
    </w:rPr>
  </w:style>
  <w:style w:type="paragraph" w:customStyle="1" w:styleId="Stil27">
    <w:name w:val="Stil27"/>
    <w:basedOn w:val="ListParagraph"/>
    <w:uiPriority w:val="99"/>
    <w:rsid w:val="00CA316D"/>
    <w:pPr>
      <w:keepNext/>
      <w:keepLines/>
      <w:numPr>
        <w:ilvl w:val="1"/>
        <w:numId w:val="74"/>
      </w:numPr>
      <w:shd w:val="clear" w:color="auto" w:fill="DBE5F1"/>
      <w:spacing w:after="240" w:line="276" w:lineRule="auto"/>
      <w:ind w:hanging="360"/>
    </w:pPr>
    <w:rPr>
      <w:rFonts w:ascii="Calibri Light" w:hAnsi="Calibri Light"/>
      <w:b/>
      <w:bCs/>
      <w:sz w:val="20"/>
      <w:szCs w:val="20"/>
    </w:rPr>
  </w:style>
  <w:style w:type="paragraph" w:styleId="BodyText2">
    <w:name w:val="Body Text 2"/>
    <w:basedOn w:val="Normal"/>
    <w:link w:val="BodyText2Char"/>
    <w:rsid w:val="000B44AC"/>
    <w:pPr>
      <w:spacing w:after="120" w:line="480" w:lineRule="auto"/>
    </w:pPr>
    <w:rPr>
      <w:rFonts w:ascii="Arial" w:eastAsia="Times New Roman" w:hAnsi="Arial"/>
      <w:sz w:val="24"/>
      <w:szCs w:val="20"/>
      <w:lang w:eastAsia="hr-HR"/>
    </w:rPr>
  </w:style>
  <w:style w:type="character" w:customStyle="1" w:styleId="BodyText2Char">
    <w:name w:val="Body Text 2 Char"/>
    <w:basedOn w:val="DefaultParagraphFont"/>
    <w:link w:val="BodyText2"/>
    <w:rsid w:val="000B44AC"/>
    <w:rPr>
      <w:rFonts w:ascii="Arial" w:eastAsia="Times New Roman" w:hAnsi="Arial"/>
      <w:sz w:val="24"/>
      <w:lang w:val="hr-HR" w:eastAsia="hr-HR"/>
    </w:rPr>
  </w:style>
  <w:style w:type="paragraph" w:styleId="TOCHeading">
    <w:name w:val="TOC Heading"/>
    <w:basedOn w:val="Heading1"/>
    <w:next w:val="Normal"/>
    <w:uiPriority w:val="39"/>
    <w:unhideWhenUsed/>
    <w:qFormat/>
    <w:rsid w:val="0056773C"/>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365F91" w:themeColor="accent1" w:themeShade="BF"/>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tillium" w:eastAsia="Calibri" w:hAnsi="Titillium"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1084"/>
    <w:pPr>
      <w:spacing w:after="200" w:line="276" w:lineRule="auto"/>
    </w:pPr>
    <w:rPr>
      <w:rFonts w:ascii="Calibri" w:hAnsi="Calibri"/>
      <w:sz w:val="22"/>
      <w:szCs w:val="22"/>
      <w:lang w:val="hr-HR" w:eastAsia="en-US"/>
    </w:rPr>
  </w:style>
  <w:style w:type="paragraph" w:styleId="Heading1">
    <w:name w:val="heading 1"/>
    <w:basedOn w:val="Normal"/>
    <w:next w:val="Normal"/>
    <w:link w:val="Heading1Char"/>
    <w:qFormat/>
    <w:rsid w:val="00404E4A"/>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b/>
      <w:bCs/>
      <w:color w:val="000000"/>
      <w:sz w:val="20"/>
      <w:szCs w:val="20"/>
      <w:lang w:val="en-US" w:eastAsia="hr-HR"/>
    </w:rPr>
  </w:style>
  <w:style w:type="paragraph" w:styleId="Heading2">
    <w:name w:val="heading 2"/>
    <w:basedOn w:val="Normal"/>
    <w:next w:val="Normal"/>
    <w:link w:val="Heading2Char"/>
    <w:uiPriority w:val="9"/>
    <w:qFormat/>
    <w:rsid w:val="008A3A09"/>
    <w:pPr>
      <w:keepNext/>
      <w:framePr w:w="8356" w:h="1032" w:hRule="exact" w:hSpace="187" w:wrap="auto" w:vAnchor="text" w:hAnchor="page" w:x="2590" w:y="-432"/>
      <w:autoSpaceDE w:val="0"/>
      <w:autoSpaceDN w:val="0"/>
      <w:spacing w:after="0" w:line="240" w:lineRule="auto"/>
      <w:outlineLvl w:val="1"/>
    </w:pPr>
    <w:rPr>
      <w:rFonts w:ascii="Arial" w:eastAsia="Times New Roman" w:hAnsi="Arial" w:cs="Arial"/>
      <w:spacing w:val="4"/>
      <w:sz w:val="28"/>
      <w:szCs w:val="28"/>
    </w:rPr>
  </w:style>
  <w:style w:type="paragraph" w:styleId="Heading3">
    <w:name w:val="heading 3"/>
    <w:basedOn w:val="Normal"/>
    <w:next w:val="Normal"/>
    <w:link w:val="Heading3Char"/>
    <w:qFormat/>
    <w:rsid w:val="008A3A09"/>
    <w:pPr>
      <w:keepNext/>
      <w:tabs>
        <w:tab w:val="num" w:pos="0"/>
      </w:tabs>
      <w:suppressAutoHyphens/>
      <w:spacing w:after="0" w:line="240" w:lineRule="auto"/>
      <w:ind w:left="720" w:hanging="720"/>
      <w:jc w:val="center"/>
      <w:outlineLvl w:val="2"/>
    </w:pPr>
    <w:rPr>
      <w:rFonts w:ascii="Times New Roman" w:eastAsia="Times New Roman" w:hAnsi="Times New Roman"/>
      <w:i/>
      <w:color w:val="FF0000"/>
      <w:sz w:val="20"/>
      <w:szCs w:val="24"/>
      <w:lang w:eastAsia="ar-SA"/>
    </w:rPr>
  </w:style>
  <w:style w:type="paragraph" w:styleId="Heading4">
    <w:name w:val="heading 4"/>
    <w:basedOn w:val="Normal"/>
    <w:next w:val="Normal"/>
    <w:link w:val="Heading4Char"/>
    <w:qFormat/>
    <w:rsid w:val="008A3A09"/>
    <w:pPr>
      <w:keepNext/>
      <w:tabs>
        <w:tab w:val="num" w:pos="0"/>
      </w:tabs>
      <w:suppressAutoHyphens/>
      <w:spacing w:after="0" w:line="240" w:lineRule="auto"/>
      <w:ind w:left="864" w:hanging="864"/>
      <w:jc w:val="center"/>
      <w:outlineLvl w:val="3"/>
    </w:pPr>
    <w:rPr>
      <w:rFonts w:ascii="Times New Roman" w:eastAsia="Times New Roman" w:hAnsi="Times New Roman"/>
      <w:b/>
      <w:sz w:val="24"/>
      <w:szCs w:val="20"/>
      <w:lang w:eastAsia="ar-SA"/>
    </w:rPr>
  </w:style>
  <w:style w:type="paragraph" w:styleId="Heading7">
    <w:name w:val="heading 7"/>
    <w:basedOn w:val="Normal"/>
    <w:next w:val="Normal"/>
    <w:link w:val="Heading7Char"/>
    <w:qFormat/>
    <w:rsid w:val="008A3A09"/>
    <w:pPr>
      <w:keepNext/>
      <w:tabs>
        <w:tab w:val="num" w:pos="0"/>
      </w:tabs>
      <w:suppressAutoHyphens/>
      <w:spacing w:after="0" w:line="240" w:lineRule="auto"/>
      <w:ind w:left="1296" w:hanging="1296"/>
      <w:jc w:val="right"/>
      <w:outlineLvl w:val="6"/>
    </w:pPr>
    <w:rPr>
      <w:rFonts w:ascii="Times New Roman" w:eastAsia="Times New Roman" w:hAnsi="Times New Roman"/>
      <w:b/>
      <w:sz w:val="24"/>
      <w:szCs w:val="24"/>
      <w:u w:val="single"/>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04E4A"/>
    <w:rPr>
      <w:rFonts w:ascii="Times New Roman" w:eastAsia="Times New Roman" w:hAnsi="Times New Roman"/>
      <w:b/>
      <w:bCs/>
      <w:color w:val="000000"/>
      <w:lang w:val="en-US" w:eastAsia="hr-HR"/>
    </w:rPr>
  </w:style>
  <w:style w:type="character" w:customStyle="1" w:styleId="Heading2Char">
    <w:name w:val="Heading 2 Char"/>
    <w:basedOn w:val="DefaultParagraphFont"/>
    <w:link w:val="Heading2"/>
    <w:rsid w:val="008A3A09"/>
    <w:rPr>
      <w:rFonts w:ascii="Arial" w:eastAsia="Times New Roman" w:hAnsi="Arial" w:cs="Arial"/>
      <w:spacing w:val="4"/>
      <w:sz w:val="28"/>
      <w:szCs w:val="28"/>
      <w:lang w:val="hr-HR" w:eastAsia="en-US"/>
    </w:rPr>
  </w:style>
  <w:style w:type="character" w:customStyle="1" w:styleId="Heading3Char">
    <w:name w:val="Heading 3 Char"/>
    <w:basedOn w:val="DefaultParagraphFont"/>
    <w:link w:val="Heading3"/>
    <w:rsid w:val="008A3A09"/>
    <w:rPr>
      <w:rFonts w:ascii="Times New Roman" w:eastAsia="Times New Roman" w:hAnsi="Times New Roman"/>
      <w:i/>
      <w:color w:val="FF0000"/>
      <w:szCs w:val="24"/>
      <w:lang w:eastAsia="ar-SA"/>
    </w:rPr>
  </w:style>
  <w:style w:type="character" w:customStyle="1" w:styleId="Heading4Char">
    <w:name w:val="Heading 4 Char"/>
    <w:basedOn w:val="DefaultParagraphFont"/>
    <w:link w:val="Heading4"/>
    <w:rsid w:val="008A3A09"/>
    <w:rPr>
      <w:rFonts w:ascii="Times New Roman" w:eastAsia="Times New Roman" w:hAnsi="Times New Roman"/>
      <w:b/>
      <w:sz w:val="24"/>
      <w:lang w:eastAsia="ar-SA"/>
    </w:rPr>
  </w:style>
  <w:style w:type="character" w:customStyle="1" w:styleId="Heading7Char">
    <w:name w:val="Heading 7 Char"/>
    <w:basedOn w:val="DefaultParagraphFont"/>
    <w:link w:val="Heading7"/>
    <w:rsid w:val="008A3A09"/>
    <w:rPr>
      <w:rFonts w:ascii="Times New Roman" w:eastAsia="Times New Roman" w:hAnsi="Times New Roman"/>
      <w:b/>
      <w:sz w:val="24"/>
      <w:szCs w:val="24"/>
      <w:u w:val="single"/>
      <w:lang w:eastAsia="ar-SA"/>
    </w:rPr>
  </w:style>
  <w:style w:type="paragraph" w:styleId="Header">
    <w:name w:val="header"/>
    <w:basedOn w:val="Normal"/>
    <w:link w:val="HeaderChar"/>
    <w:uiPriority w:val="99"/>
    <w:unhideWhenUsed/>
    <w:rsid w:val="006173D9"/>
    <w:pPr>
      <w:tabs>
        <w:tab w:val="center" w:pos="4536"/>
        <w:tab w:val="right" w:pos="9072"/>
      </w:tabs>
    </w:pPr>
  </w:style>
  <w:style w:type="character" w:customStyle="1" w:styleId="HeaderChar">
    <w:name w:val="Header Char"/>
    <w:basedOn w:val="DefaultParagraphFont"/>
    <w:link w:val="Header"/>
    <w:uiPriority w:val="99"/>
    <w:rsid w:val="006173D9"/>
    <w:rPr>
      <w:sz w:val="22"/>
    </w:rPr>
  </w:style>
  <w:style w:type="paragraph" w:styleId="Footer">
    <w:name w:val="footer"/>
    <w:basedOn w:val="Normal"/>
    <w:link w:val="FooterChar"/>
    <w:uiPriority w:val="99"/>
    <w:unhideWhenUsed/>
    <w:rsid w:val="006173D9"/>
    <w:pPr>
      <w:tabs>
        <w:tab w:val="center" w:pos="4536"/>
        <w:tab w:val="right" w:pos="9072"/>
      </w:tabs>
    </w:pPr>
  </w:style>
  <w:style w:type="character" w:customStyle="1" w:styleId="FooterChar">
    <w:name w:val="Footer Char"/>
    <w:basedOn w:val="DefaultParagraphFont"/>
    <w:link w:val="Footer"/>
    <w:uiPriority w:val="99"/>
    <w:rsid w:val="006173D9"/>
    <w:rPr>
      <w:sz w:val="22"/>
    </w:rPr>
  </w:style>
  <w:style w:type="paragraph" w:customStyle="1" w:styleId="BasicParagraph">
    <w:name w:val="[Basic Paragraph]"/>
    <w:basedOn w:val="Normal"/>
    <w:uiPriority w:val="99"/>
    <w:rsid w:val="00A10971"/>
    <w:pPr>
      <w:autoSpaceDE w:val="0"/>
      <w:autoSpaceDN w:val="0"/>
      <w:adjustRightInd w:val="0"/>
      <w:spacing w:after="0" w:line="288" w:lineRule="auto"/>
      <w:textAlignment w:val="center"/>
    </w:pPr>
    <w:rPr>
      <w:rFonts w:ascii="Minion Pro" w:hAnsi="Minion Pro" w:cs="Minion Pro"/>
      <w:color w:val="000000"/>
      <w:sz w:val="24"/>
      <w:szCs w:val="24"/>
      <w:lang w:val="en-US"/>
    </w:rPr>
  </w:style>
  <w:style w:type="paragraph" w:styleId="BalloonText">
    <w:name w:val="Balloon Text"/>
    <w:basedOn w:val="Normal"/>
    <w:link w:val="BalloonTextChar"/>
    <w:semiHidden/>
    <w:unhideWhenUsed/>
    <w:rsid w:val="0023212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32126"/>
    <w:rPr>
      <w:rFonts w:ascii="Tahoma" w:hAnsi="Tahoma" w:cs="Tahoma"/>
      <w:sz w:val="16"/>
      <w:szCs w:val="16"/>
      <w:lang w:val="hr-HR" w:eastAsia="en-US"/>
    </w:rPr>
  </w:style>
  <w:style w:type="paragraph" w:customStyle="1" w:styleId="Style1">
    <w:name w:val="Style1"/>
    <w:basedOn w:val="Normal"/>
    <w:rsid w:val="00404E4A"/>
    <w:pPr>
      <w:overflowPunct w:val="0"/>
      <w:autoSpaceDE w:val="0"/>
      <w:autoSpaceDN w:val="0"/>
      <w:adjustRightInd w:val="0"/>
      <w:spacing w:after="0" w:line="240" w:lineRule="auto"/>
      <w:jc w:val="both"/>
      <w:textAlignment w:val="baseline"/>
    </w:pPr>
    <w:rPr>
      <w:rFonts w:ascii="CRO_Calligraph-Italic" w:eastAsia="Times New Roman" w:hAnsi="CRO_Calligraph-Italic"/>
      <w:sz w:val="24"/>
      <w:szCs w:val="24"/>
      <w:lang w:val="en-US" w:eastAsia="hr-HR"/>
    </w:rPr>
  </w:style>
  <w:style w:type="paragraph" w:styleId="BodyText">
    <w:name w:val="Body Text"/>
    <w:basedOn w:val="Normal"/>
    <w:link w:val="BodyTextChar"/>
    <w:rsid w:val="00404E4A"/>
    <w:pPr>
      <w:overflowPunct w:val="0"/>
      <w:autoSpaceDE w:val="0"/>
      <w:autoSpaceDN w:val="0"/>
      <w:adjustRightInd w:val="0"/>
      <w:spacing w:after="0" w:line="240" w:lineRule="auto"/>
      <w:textAlignment w:val="baseline"/>
    </w:pPr>
    <w:rPr>
      <w:rFonts w:ascii="Times New Roman" w:eastAsia="Times New Roman" w:hAnsi="Times New Roman"/>
      <w:color w:val="000000"/>
      <w:sz w:val="20"/>
      <w:szCs w:val="20"/>
      <w:lang w:val="de-DE" w:eastAsia="hr-HR"/>
    </w:rPr>
  </w:style>
  <w:style w:type="character" w:customStyle="1" w:styleId="BodyTextChar">
    <w:name w:val="Body Text Char"/>
    <w:basedOn w:val="DefaultParagraphFont"/>
    <w:link w:val="BodyText"/>
    <w:rsid w:val="00404E4A"/>
    <w:rPr>
      <w:rFonts w:ascii="Times New Roman" w:eastAsia="Times New Roman" w:hAnsi="Times New Roman"/>
      <w:color w:val="000000"/>
      <w:lang w:val="de-DE" w:eastAsia="hr-HR"/>
    </w:rPr>
  </w:style>
  <w:style w:type="paragraph" w:styleId="BodyTextIndent">
    <w:name w:val="Body Text Indent"/>
    <w:basedOn w:val="Normal"/>
    <w:link w:val="BodyTextIndentChar"/>
    <w:rsid w:val="00404E4A"/>
    <w:pPr>
      <w:overflowPunct w:val="0"/>
      <w:autoSpaceDE w:val="0"/>
      <w:autoSpaceDN w:val="0"/>
      <w:adjustRightInd w:val="0"/>
      <w:spacing w:after="0" w:line="240" w:lineRule="auto"/>
      <w:ind w:firstLine="284"/>
      <w:textAlignment w:val="baseline"/>
    </w:pPr>
    <w:rPr>
      <w:rFonts w:ascii="Times New Roman" w:eastAsia="Times New Roman" w:hAnsi="Times New Roman"/>
      <w:sz w:val="20"/>
      <w:szCs w:val="20"/>
      <w:lang w:val="en-US" w:eastAsia="hr-HR"/>
    </w:rPr>
  </w:style>
  <w:style w:type="character" w:customStyle="1" w:styleId="BodyTextIndentChar">
    <w:name w:val="Body Text Indent Char"/>
    <w:basedOn w:val="DefaultParagraphFont"/>
    <w:link w:val="BodyTextIndent"/>
    <w:rsid w:val="00404E4A"/>
    <w:rPr>
      <w:rFonts w:ascii="Times New Roman" w:eastAsia="Times New Roman" w:hAnsi="Times New Roman"/>
      <w:lang w:val="en-US" w:eastAsia="hr-HR"/>
    </w:rPr>
  </w:style>
  <w:style w:type="table" w:styleId="TableGrid">
    <w:name w:val="Table Grid"/>
    <w:basedOn w:val="TableNormal"/>
    <w:uiPriority w:val="39"/>
    <w:rsid w:val="00404E4A"/>
    <w:pPr>
      <w:overflowPunct w:val="0"/>
      <w:autoSpaceDE w:val="0"/>
      <w:autoSpaceDN w:val="0"/>
      <w:adjustRightInd w:val="0"/>
      <w:textAlignment w:val="baseline"/>
    </w:pPr>
    <w:rPr>
      <w:rFonts w:ascii="Times New Roman" w:eastAsia="Times New Roman" w:hAnsi="Times New Roman"/>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A3A09"/>
    <w:rPr>
      <w:color w:val="0000FF"/>
      <w:u w:val="single"/>
    </w:rPr>
  </w:style>
  <w:style w:type="character" w:styleId="FollowedHyperlink">
    <w:name w:val="FollowedHyperlink"/>
    <w:rsid w:val="008A3A09"/>
    <w:rPr>
      <w:color w:val="800080"/>
      <w:u w:val="single"/>
    </w:rPr>
  </w:style>
  <w:style w:type="paragraph" w:customStyle="1" w:styleId="Style3">
    <w:name w:val="Style3"/>
    <w:basedOn w:val="Normal"/>
    <w:autoRedefine/>
    <w:rsid w:val="008A3A09"/>
    <w:pPr>
      <w:widowControl w:val="0"/>
      <w:spacing w:before="120" w:after="120" w:line="240" w:lineRule="auto"/>
      <w:jc w:val="both"/>
    </w:pPr>
    <w:rPr>
      <w:rFonts w:ascii="Times New Roman" w:eastAsia="Times New Roman" w:hAnsi="Times New Roman"/>
      <w:bCs/>
      <w:sz w:val="24"/>
      <w:szCs w:val="20"/>
    </w:rPr>
  </w:style>
  <w:style w:type="character" w:styleId="PageNumber">
    <w:name w:val="page number"/>
    <w:uiPriority w:val="99"/>
    <w:rsid w:val="008A3A09"/>
  </w:style>
  <w:style w:type="paragraph" w:styleId="BodyTextIndent3">
    <w:name w:val="Body Text Indent 3"/>
    <w:aliases w:val=" uvlaka 3,uvlaka 3"/>
    <w:basedOn w:val="Normal"/>
    <w:link w:val="BodyTextIndent3Char"/>
    <w:rsid w:val="008A3A09"/>
    <w:pPr>
      <w:spacing w:after="120" w:line="240" w:lineRule="auto"/>
      <w:ind w:left="283"/>
    </w:pPr>
    <w:rPr>
      <w:rFonts w:ascii="Times New Roman" w:eastAsia="Times New Roman" w:hAnsi="Times New Roman"/>
      <w:sz w:val="16"/>
      <w:szCs w:val="16"/>
    </w:rPr>
  </w:style>
  <w:style w:type="character" w:customStyle="1" w:styleId="BodyTextIndent3Char">
    <w:name w:val="Body Text Indent 3 Char"/>
    <w:aliases w:val=" uvlaka 3 Char,uvlaka 3 Char"/>
    <w:basedOn w:val="DefaultParagraphFont"/>
    <w:link w:val="BodyTextIndent3"/>
    <w:rsid w:val="008A3A09"/>
    <w:rPr>
      <w:rFonts w:ascii="Times New Roman" w:eastAsia="Times New Roman" w:hAnsi="Times New Roman"/>
      <w:sz w:val="16"/>
      <w:szCs w:val="16"/>
    </w:rPr>
  </w:style>
  <w:style w:type="paragraph" w:customStyle="1" w:styleId="NoSpacing4">
    <w:name w:val="No Spacing4"/>
    <w:uiPriority w:val="1"/>
    <w:qFormat/>
    <w:rsid w:val="008A3A09"/>
    <w:rPr>
      <w:rFonts w:ascii="Times New Roman" w:eastAsia="Times New Roman" w:hAnsi="Times New Roman"/>
      <w:sz w:val="24"/>
      <w:szCs w:val="24"/>
      <w:lang w:val="hr-HR" w:eastAsia="hr-HR"/>
    </w:rPr>
  </w:style>
  <w:style w:type="character" w:customStyle="1" w:styleId="SubtleEmphasis1">
    <w:name w:val="Subtle Emphasis1"/>
    <w:uiPriority w:val="19"/>
    <w:qFormat/>
    <w:rsid w:val="008A3A09"/>
    <w:rPr>
      <w:i/>
      <w:iCs/>
      <w:color w:val="808080"/>
    </w:rPr>
  </w:style>
  <w:style w:type="paragraph" w:customStyle="1" w:styleId="t-9-8">
    <w:name w:val="t-9-8"/>
    <w:basedOn w:val="Normal"/>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clanak">
    <w:name w:val="clanak"/>
    <w:basedOn w:val="Normal"/>
    <w:rsid w:val="008A3A09"/>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ListParagraph1">
    <w:name w:val="List Paragraph1"/>
    <w:basedOn w:val="Normal"/>
    <w:qFormat/>
    <w:rsid w:val="008A3A09"/>
    <w:pPr>
      <w:spacing w:after="0" w:line="240" w:lineRule="auto"/>
      <w:ind w:left="708"/>
    </w:pPr>
    <w:rPr>
      <w:rFonts w:ascii="Times New Roman" w:eastAsia="Times New Roman" w:hAnsi="Times New Roman"/>
      <w:sz w:val="24"/>
      <w:szCs w:val="20"/>
      <w:lang w:eastAsia="hr-HR"/>
    </w:rPr>
  </w:style>
  <w:style w:type="paragraph" w:customStyle="1" w:styleId="NoSpacing1">
    <w:name w:val="No Spacing1"/>
    <w:uiPriority w:val="1"/>
    <w:qFormat/>
    <w:rsid w:val="008A3A09"/>
    <w:rPr>
      <w:rFonts w:ascii="Times New Roman" w:eastAsia="Times New Roman" w:hAnsi="Times New Roman"/>
      <w:sz w:val="24"/>
      <w:szCs w:val="24"/>
      <w:lang w:val="hr-HR" w:eastAsia="hr-HR"/>
    </w:rPr>
  </w:style>
  <w:style w:type="paragraph" w:customStyle="1" w:styleId="NoSpacing2">
    <w:name w:val="No Spacing2"/>
    <w:uiPriority w:val="1"/>
    <w:qFormat/>
    <w:rsid w:val="008A3A09"/>
    <w:rPr>
      <w:rFonts w:ascii="Times New Roman" w:eastAsia="Times New Roman" w:hAnsi="Times New Roman"/>
      <w:sz w:val="24"/>
      <w:szCs w:val="24"/>
      <w:lang w:val="hr-HR" w:eastAsia="hr-HR"/>
    </w:rPr>
  </w:style>
  <w:style w:type="paragraph" w:styleId="FootnoteText">
    <w:name w:val="footnote text"/>
    <w:basedOn w:val="Normal"/>
    <w:link w:val="FootnoteTextChar"/>
    <w:uiPriority w:val="99"/>
    <w:rsid w:val="008A3A09"/>
    <w:pPr>
      <w:spacing w:after="0" w:line="240" w:lineRule="auto"/>
    </w:pPr>
    <w:rPr>
      <w:rFonts w:ascii="Times New Roman" w:eastAsia="Times New Roman" w:hAnsi="Times New Roman"/>
      <w:sz w:val="20"/>
      <w:szCs w:val="20"/>
    </w:rPr>
  </w:style>
  <w:style w:type="character" w:customStyle="1" w:styleId="FootnoteTextChar">
    <w:name w:val="Footnote Text Char"/>
    <w:basedOn w:val="DefaultParagraphFont"/>
    <w:link w:val="FootnoteText"/>
    <w:uiPriority w:val="99"/>
    <w:rsid w:val="008A3A09"/>
    <w:rPr>
      <w:rFonts w:ascii="Times New Roman" w:eastAsia="Times New Roman" w:hAnsi="Times New Roman"/>
      <w:lang w:val="hr-HR"/>
    </w:rPr>
  </w:style>
  <w:style w:type="character" w:styleId="FootnoteReference">
    <w:name w:val="footnote reference"/>
    <w:rsid w:val="008A3A09"/>
    <w:rPr>
      <w:vertAlign w:val="superscript"/>
    </w:rPr>
  </w:style>
  <w:style w:type="paragraph" w:styleId="NoSpacing">
    <w:name w:val="No Spacing"/>
    <w:link w:val="NoSpacingChar"/>
    <w:uiPriority w:val="1"/>
    <w:qFormat/>
    <w:rsid w:val="008A3A09"/>
    <w:rPr>
      <w:rFonts w:ascii="Times New Roman" w:eastAsia="Times New Roman" w:hAnsi="Times New Roman"/>
      <w:sz w:val="24"/>
      <w:szCs w:val="24"/>
      <w:lang w:val="hr-HR" w:eastAsia="hr-HR"/>
    </w:rPr>
  </w:style>
  <w:style w:type="character" w:customStyle="1" w:styleId="NoSpacingChar">
    <w:name w:val="No Spacing Char"/>
    <w:basedOn w:val="DefaultParagraphFont"/>
    <w:link w:val="NoSpacing"/>
    <w:uiPriority w:val="1"/>
    <w:locked/>
    <w:rsid w:val="00E0484E"/>
    <w:rPr>
      <w:rFonts w:ascii="Times New Roman" w:eastAsia="Times New Roman" w:hAnsi="Times New Roman"/>
      <w:sz w:val="24"/>
      <w:szCs w:val="24"/>
      <w:lang w:val="hr-HR" w:eastAsia="hr-HR"/>
    </w:rPr>
  </w:style>
  <w:style w:type="paragraph" w:customStyle="1" w:styleId="NoSpacing3">
    <w:name w:val="No Spacing3"/>
    <w:uiPriority w:val="1"/>
    <w:qFormat/>
    <w:rsid w:val="008A3A09"/>
    <w:rPr>
      <w:rFonts w:ascii="Times New Roman" w:eastAsia="Times New Roman" w:hAnsi="Times New Roman"/>
      <w:sz w:val="24"/>
      <w:szCs w:val="24"/>
      <w:lang w:val="hr-HR" w:eastAsia="hr-HR"/>
    </w:rPr>
  </w:style>
  <w:style w:type="character" w:styleId="CommentReference">
    <w:name w:val="annotation reference"/>
    <w:uiPriority w:val="99"/>
    <w:rsid w:val="008A3A09"/>
    <w:rPr>
      <w:sz w:val="16"/>
      <w:szCs w:val="16"/>
    </w:rPr>
  </w:style>
  <w:style w:type="paragraph" w:styleId="CommentText">
    <w:name w:val="annotation text"/>
    <w:basedOn w:val="Normal"/>
    <w:link w:val="CommentTextChar"/>
    <w:uiPriority w:val="99"/>
    <w:rsid w:val="008A3A09"/>
    <w:pPr>
      <w:spacing w:after="0" w:line="240" w:lineRule="auto"/>
    </w:pPr>
    <w:rPr>
      <w:rFonts w:ascii="Times New Roman" w:eastAsia="Times New Roman" w:hAnsi="Times New Roman"/>
      <w:sz w:val="20"/>
      <w:szCs w:val="20"/>
      <w:lang w:eastAsia="hr-HR"/>
    </w:rPr>
  </w:style>
  <w:style w:type="character" w:customStyle="1" w:styleId="CommentTextChar">
    <w:name w:val="Comment Text Char"/>
    <w:basedOn w:val="DefaultParagraphFont"/>
    <w:link w:val="CommentText"/>
    <w:uiPriority w:val="99"/>
    <w:rsid w:val="008A3A09"/>
    <w:rPr>
      <w:rFonts w:ascii="Times New Roman" w:eastAsia="Times New Roman" w:hAnsi="Times New Roman"/>
      <w:lang w:val="hr-HR" w:eastAsia="hr-HR"/>
    </w:rPr>
  </w:style>
  <w:style w:type="paragraph" w:styleId="CommentSubject">
    <w:name w:val="annotation subject"/>
    <w:basedOn w:val="CommentText"/>
    <w:next w:val="CommentText"/>
    <w:link w:val="CommentSubjectChar"/>
    <w:rsid w:val="008A3A09"/>
    <w:rPr>
      <w:b/>
      <w:bCs/>
    </w:rPr>
  </w:style>
  <w:style w:type="character" w:customStyle="1" w:styleId="CommentSubjectChar">
    <w:name w:val="Comment Subject Char"/>
    <w:basedOn w:val="CommentTextChar"/>
    <w:link w:val="CommentSubject"/>
    <w:rsid w:val="008A3A09"/>
    <w:rPr>
      <w:rFonts w:ascii="Times New Roman" w:eastAsia="Times New Roman" w:hAnsi="Times New Roman"/>
      <w:b/>
      <w:bCs/>
      <w:lang w:val="hr-HR" w:eastAsia="hr-HR"/>
    </w:rPr>
  </w:style>
  <w:style w:type="paragraph" w:styleId="Title">
    <w:name w:val="Title"/>
    <w:basedOn w:val="Normal"/>
    <w:next w:val="Normal"/>
    <w:link w:val="TitleChar"/>
    <w:qFormat/>
    <w:rsid w:val="008A3A09"/>
    <w:pPr>
      <w:spacing w:before="720"/>
    </w:pPr>
    <w:rPr>
      <w:rFonts w:eastAsia="Times New Roman"/>
      <w:caps/>
      <w:color w:val="4F81BD"/>
      <w:spacing w:val="10"/>
      <w:kern w:val="28"/>
      <w:sz w:val="52"/>
      <w:szCs w:val="52"/>
    </w:rPr>
  </w:style>
  <w:style w:type="character" w:customStyle="1" w:styleId="TitleChar">
    <w:name w:val="Title Char"/>
    <w:basedOn w:val="DefaultParagraphFont"/>
    <w:link w:val="Title"/>
    <w:rsid w:val="008A3A09"/>
    <w:rPr>
      <w:rFonts w:ascii="Calibri" w:eastAsia="Times New Roman" w:hAnsi="Calibri"/>
      <w:caps/>
      <w:color w:val="4F81BD"/>
      <w:spacing w:val="10"/>
      <w:kern w:val="28"/>
      <w:sz w:val="52"/>
      <w:szCs w:val="52"/>
    </w:rPr>
  </w:style>
  <w:style w:type="paragraph" w:styleId="ListParagraph">
    <w:name w:val="List Paragraph"/>
    <w:aliases w:val="Heading 12,TG lista,Heading 11,naslov 1,Naslov 12,Graf,Paragraph,List Paragraph Red,lp1,Paragraphe de liste PBLH,Graph &amp; Table tite,Normal bullet 2,Bullet list,Figure_name,Equipment,Numbered Indented Text,List Paragraph11 Char Char"/>
    <w:basedOn w:val="Normal"/>
    <w:link w:val="ListParagraphChar"/>
    <w:uiPriority w:val="34"/>
    <w:qFormat/>
    <w:rsid w:val="008A3A09"/>
    <w:pPr>
      <w:spacing w:after="0" w:line="240" w:lineRule="auto"/>
      <w:ind w:left="708"/>
    </w:pPr>
    <w:rPr>
      <w:rFonts w:ascii="Times New Roman" w:eastAsia="Times New Roman" w:hAnsi="Times New Roman"/>
      <w:sz w:val="24"/>
      <w:szCs w:val="24"/>
    </w:rPr>
  </w:style>
  <w:style w:type="character" w:customStyle="1" w:styleId="ListParagraphChar">
    <w:name w:val="List Paragraph Char"/>
    <w:aliases w:val="Heading 12 Char,TG lista Char,Heading 11 Char,naslov 1 Char,Naslov 12 Char,Graf Char,Paragraph Char,List Paragraph Red Char,lp1 Char,Paragraphe de liste PBLH Char,Graph &amp; Table tite Char,Normal bullet 2 Char,Bullet list Char"/>
    <w:link w:val="ListParagraph"/>
    <w:uiPriority w:val="34"/>
    <w:qFormat/>
    <w:locked/>
    <w:rsid w:val="008A3A09"/>
    <w:rPr>
      <w:rFonts w:ascii="Times New Roman" w:eastAsia="Times New Roman" w:hAnsi="Times New Roman"/>
      <w:sz w:val="24"/>
      <w:szCs w:val="24"/>
    </w:rPr>
  </w:style>
  <w:style w:type="paragraph" w:styleId="NormalWeb">
    <w:name w:val="Normal (Web)"/>
    <w:basedOn w:val="Normal"/>
    <w:uiPriority w:val="99"/>
    <w:unhideWhenUsed/>
    <w:rsid w:val="008A3A09"/>
    <w:pPr>
      <w:spacing w:before="100" w:beforeAutospacing="1" w:after="100" w:afterAutospacing="1" w:line="240" w:lineRule="auto"/>
    </w:pPr>
    <w:rPr>
      <w:rFonts w:ascii="Times New Roman" w:eastAsia="Times New Roman" w:hAnsi="Times New Roman"/>
      <w:sz w:val="24"/>
      <w:szCs w:val="24"/>
      <w:lang w:eastAsia="hr-HR"/>
    </w:rPr>
  </w:style>
  <w:style w:type="paragraph" w:styleId="TOC2">
    <w:name w:val="toc 2"/>
    <w:basedOn w:val="Normal"/>
    <w:next w:val="Normal"/>
    <w:autoRedefine/>
    <w:uiPriority w:val="39"/>
    <w:unhideWhenUsed/>
    <w:qFormat/>
    <w:rsid w:val="008A3A09"/>
    <w:pPr>
      <w:spacing w:after="0"/>
    </w:pPr>
    <w:rPr>
      <w:rFonts w:ascii="Times New Roman" w:eastAsia="ArialOOEnc" w:hAnsi="Times New Roman"/>
      <w:smallCaps/>
      <w:sz w:val="18"/>
      <w:szCs w:val="18"/>
    </w:rPr>
  </w:style>
  <w:style w:type="paragraph" w:customStyle="1" w:styleId="Default">
    <w:name w:val="Default"/>
    <w:rsid w:val="008A3A09"/>
    <w:pPr>
      <w:widowControl w:val="0"/>
      <w:autoSpaceDE w:val="0"/>
      <w:autoSpaceDN w:val="0"/>
      <w:adjustRightInd w:val="0"/>
    </w:pPr>
    <w:rPr>
      <w:rFonts w:ascii="Calibri,Bold" w:eastAsia="Times New Roman" w:hAnsi="Calibri,Bold" w:cs="Calibri,Bold"/>
      <w:color w:val="000000"/>
      <w:sz w:val="24"/>
      <w:szCs w:val="24"/>
      <w:lang w:val="hr-HR" w:eastAsia="hr-HR"/>
    </w:rPr>
  </w:style>
  <w:style w:type="paragraph" w:styleId="ListBullet">
    <w:name w:val="List Bullet"/>
    <w:basedOn w:val="Normal"/>
    <w:rsid w:val="008A3A09"/>
    <w:pPr>
      <w:numPr>
        <w:numId w:val="1"/>
      </w:numPr>
      <w:spacing w:after="240" w:line="240" w:lineRule="auto"/>
      <w:jc w:val="both"/>
    </w:pPr>
    <w:rPr>
      <w:rFonts w:ascii="Times New Roman" w:eastAsia="Times New Roman" w:hAnsi="Times New Roman"/>
      <w:sz w:val="24"/>
      <w:szCs w:val="20"/>
    </w:rPr>
  </w:style>
  <w:style w:type="paragraph" w:styleId="TOC1">
    <w:name w:val="toc 1"/>
    <w:basedOn w:val="Normal"/>
    <w:next w:val="Normal"/>
    <w:autoRedefine/>
    <w:uiPriority w:val="39"/>
    <w:qFormat/>
    <w:rsid w:val="008A3A09"/>
    <w:pPr>
      <w:spacing w:after="0" w:line="240" w:lineRule="auto"/>
    </w:pPr>
    <w:rPr>
      <w:rFonts w:ascii="Times New Roman" w:eastAsia="Times New Roman" w:hAnsi="Times New Roman"/>
      <w:sz w:val="24"/>
      <w:szCs w:val="24"/>
      <w:lang w:eastAsia="hr-HR"/>
    </w:rPr>
  </w:style>
  <w:style w:type="paragraph" w:styleId="TOC3">
    <w:name w:val="toc 3"/>
    <w:basedOn w:val="Normal"/>
    <w:next w:val="Normal"/>
    <w:autoRedefine/>
    <w:uiPriority w:val="39"/>
    <w:unhideWhenUsed/>
    <w:qFormat/>
    <w:rsid w:val="008A3A09"/>
    <w:pPr>
      <w:spacing w:after="100"/>
      <w:ind w:left="440"/>
    </w:pPr>
    <w:rPr>
      <w:rFonts w:eastAsia="MS Mincho" w:cs="Arial"/>
      <w:lang w:val="en-US" w:eastAsia="ja-JP"/>
    </w:rPr>
  </w:style>
  <w:style w:type="character" w:styleId="IntenseEmphasis">
    <w:name w:val="Intense Emphasis"/>
    <w:uiPriority w:val="21"/>
    <w:qFormat/>
    <w:rsid w:val="008A3A09"/>
    <w:rPr>
      <w:b/>
      <w:i/>
      <w:iCs/>
      <w:color w:val="1F4E79"/>
    </w:rPr>
  </w:style>
  <w:style w:type="paragraph" w:customStyle="1" w:styleId="box453040">
    <w:name w:val="box_453040"/>
    <w:basedOn w:val="Normal"/>
    <w:uiPriority w:val="99"/>
    <w:rsid w:val="008D1803"/>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il28">
    <w:name w:val="Stil28"/>
    <w:basedOn w:val="ListParagraph"/>
    <w:link w:val="Stil28Char"/>
    <w:qFormat/>
    <w:rsid w:val="008D1803"/>
    <w:pPr>
      <w:spacing w:line="276" w:lineRule="auto"/>
      <w:ind w:left="1069" w:hanging="360"/>
      <w:contextualSpacing/>
      <w:jc w:val="both"/>
    </w:pPr>
    <w:rPr>
      <w:rFonts w:ascii="Calibri Light" w:hAnsi="Calibri Light" w:cs="Tahoma"/>
      <w:sz w:val="22"/>
      <w:szCs w:val="22"/>
    </w:rPr>
  </w:style>
  <w:style w:type="character" w:customStyle="1" w:styleId="Stil28Char">
    <w:name w:val="Stil28 Char"/>
    <w:basedOn w:val="ListParagraphChar"/>
    <w:link w:val="Stil28"/>
    <w:locked/>
    <w:rsid w:val="008D1803"/>
    <w:rPr>
      <w:rFonts w:ascii="Calibri Light" w:eastAsia="Times New Roman" w:hAnsi="Calibri Light" w:cs="Tahoma"/>
      <w:sz w:val="22"/>
      <w:szCs w:val="22"/>
      <w:lang w:val="hr-HR" w:eastAsia="en-US"/>
    </w:rPr>
  </w:style>
  <w:style w:type="paragraph" w:styleId="ListNumber">
    <w:name w:val="List Number"/>
    <w:basedOn w:val="Normal"/>
    <w:uiPriority w:val="99"/>
    <w:unhideWhenUsed/>
    <w:rsid w:val="003F6359"/>
    <w:pPr>
      <w:spacing w:after="0" w:line="240" w:lineRule="auto"/>
      <w:contextualSpacing/>
    </w:pPr>
    <w:rPr>
      <w:rFonts w:ascii="Times New Roman" w:eastAsia="Times New Roman" w:hAnsi="Times New Roman"/>
      <w:sz w:val="24"/>
      <w:szCs w:val="24"/>
      <w:lang w:eastAsia="hr-HR"/>
    </w:rPr>
  </w:style>
  <w:style w:type="character" w:customStyle="1" w:styleId="hps">
    <w:name w:val="hps"/>
    <w:basedOn w:val="DefaultParagraphFont"/>
    <w:rsid w:val="003F6359"/>
  </w:style>
  <w:style w:type="paragraph" w:customStyle="1" w:styleId="box454981">
    <w:name w:val="box_454981"/>
    <w:basedOn w:val="Normal"/>
    <w:rsid w:val="00592D45"/>
    <w:pPr>
      <w:spacing w:before="100" w:beforeAutospacing="1" w:after="100" w:afterAutospacing="1" w:line="240" w:lineRule="auto"/>
    </w:pPr>
    <w:rPr>
      <w:rFonts w:ascii="Times New Roman" w:eastAsia="Times New Roman" w:hAnsi="Times New Roman"/>
      <w:sz w:val="24"/>
      <w:szCs w:val="24"/>
      <w:lang w:eastAsia="hr-HR"/>
    </w:rPr>
  </w:style>
  <w:style w:type="paragraph" w:customStyle="1" w:styleId="Standard">
    <w:name w:val="Standard"/>
    <w:rsid w:val="00BC4E35"/>
    <w:pPr>
      <w:widowControl w:val="0"/>
      <w:suppressAutoHyphens/>
    </w:pPr>
    <w:rPr>
      <w:rFonts w:ascii="Times New Roman" w:eastAsia="Lucida Sans Unicode" w:hAnsi="Times New Roman" w:cs="Tahoma"/>
      <w:color w:val="000000"/>
      <w:sz w:val="24"/>
      <w:szCs w:val="24"/>
      <w:lang w:val="hr-HR" w:eastAsia="hr-HR"/>
    </w:rPr>
  </w:style>
  <w:style w:type="paragraph" w:styleId="Revision">
    <w:name w:val="Revision"/>
    <w:hidden/>
    <w:uiPriority w:val="99"/>
    <w:semiHidden/>
    <w:rsid w:val="00E9186D"/>
    <w:rPr>
      <w:rFonts w:ascii="Calibri" w:hAnsi="Calibri"/>
      <w:sz w:val="22"/>
      <w:szCs w:val="22"/>
      <w:lang w:val="hr-HR" w:eastAsia="en-US"/>
    </w:rPr>
  </w:style>
  <w:style w:type="table" w:customStyle="1" w:styleId="TableGrid1">
    <w:name w:val="Table Grid1"/>
    <w:basedOn w:val="TableNormal"/>
    <w:next w:val="TableGrid"/>
    <w:uiPriority w:val="39"/>
    <w:rsid w:val="00BD204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A316D"/>
    <w:rPr>
      <w:rFonts w:cs="Times New Roman"/>
      <w:b/>
    </w:rPr>
  </w:style>
  <w:style w:type="paragraph" w:customStyle="1" w:styleId="Stil26">
    <w:name w:val="Stil26"/>
    <w:basedOn w:val="Heading3"/>
    <w:link w:val="Stil26Char"/>
    <w:uiPriority w:val="99"/>
    <w:rsid w:val="00CA316D"/>
    <w:pPr>
      <w:keepLines/>
      <w:numPr>
        <w:numId w:val="74"/>
      </w:numPr>
      <w:suppressAutoHyphens w:val="0"/>
      <w:spacing w:before="40" w:line="276" w:lineRule="auto"/>
      <w:jc w:val="both"/>
    </w:pPr>
    <w:rPr>
      <w:rFonts w:ascii="Calibri Light" w:hAnsi="Calibri Light" w:cs="Tahoma"/>
      <w:b/>
      <w:i w:val="0"/>
      <w:color w:val="auto"/>
      <w:sz w:val="22"/>
      <w:szCs w:val="22"/>
      <w:lang w:eastAsia="en-US"/>
    </w:rPr>
  </w:style>
  <w:style w:type="character" w:customStyle="1" w:styleId="Stil26Char">
    <w:name w:val="Stil26 Char"/>
    <w:basedOn w:val="Heading3Char"/>
    <w:link w:val="Stil26"/>
    <w:uiPriority w:val="99"/>
    <w:locked/>
    <w:rsid w:val="00CA316D"/>
    <w:rPr>
      <w:rFonts w:ascii="Calibri Light" w:eastAsia="Times New Roman" w:hAnsi="Calibri Light" w:cs="Tahoma"/>
      <w:b/>
      <w:i/>
      <w:color w:val="FF0000"/>
      <w:sz w:val="22"/>
      <w:szCs w:val="22"/>
      <w:lang w:val="hr-HR" w:eastAsia="en-US"/>
    </w:rPr>
  </w:style>
  <w:style w:type="paragraph" w:customStyle="1" w:styleId="Stil27">
    <w:name w:val="Stil27"/>
    <w:basedOn w:val="ListParagraph"/>
    <w:uiPriority w:val="99"/>
    <w:rsid w:val="00CA316D"/>
    <w:pPr>
      <w:keepNext/>
      <w:keepLines/>
      <w:numPr>
        <w:ilvl w:val="1"/>
        <w:numId w:val="74"/>
      </w:numPr>
      <w:shd w:val="clear" w:color="auto" w:fill="DBE5F1"/>
      <w:spacing w:after="240" w:line="276" w:lineRule="auto"/>
      <w:ind w:hanging="360"/>
    </w:pPr>
    <w:rPr>
      <w:rFonts w:ascii="Calibri Light" w:hAnsi="Calibri Light"/>
      <w:b/>
      <w:bCs/>
      <w:sz w:val="20"/>
      <w:szCs w:val="20"/>
    </w:rPr>
  </w:style>
  <w:style w:type="paragraph" w:styleId="BodyText2">
    <w:name w:val="Body Text 2"/>
    <w:basedOn w:val="Normal"/>
    <w:link w:val="BodyText2Char"/>
    <w:rsid w:val="000B44AC"/>
    <w:pPr>
      <w:spacing w:after="120" w:line="480" w:lineRule="auto"/>
    </w:pPr>
    <w:rPr>
      <w:rFonts w:ascii="Arial" w:eastAsia="Times New Roman" w:hAnsi="Arial"/>
      <w:sz w:val="24"/>
      <w:szCs w:val="20"/>
      <w:lang w:eastAsia="hr-HR"/>
    </w:rPr>
  </w:style>
  <w:style w:type="character" w:customStyle="1" w:styleId="BodyText2Char">
    <w:name w:val="Body Text 2 Char"/>
    <w:basedOn w:val="DefaultParagraphFont"/>
    <w:link w:val="BodyText2"/>
    <w:rsid w:val="000B44AC"/>
    <w:rPr>
      <w:rFonts w:ascii="Arial" w:eastAsia="Times New Roman" w:hAnsi="Arial"/>
      <w:sz w:val="24"/>
      <w:lang w:val="hr-HR" w:eastAsia="hr-HR"/>
    </w:rPr>
  </w:style>
  <w:style w:type="paragraph" w:styleId="TOCHeading">
    <w:name w:val="TOC Heading"/>
    <w:basedOn w:val="Heading1"/>
    <w:next w:val="Normal"/>
    <w:uiPriority w:val="39"/>
    <w:unhideWhenUsed/>
    <w:qFormat/>
    <w:rsid w:val="0056773C"/>
    <w:pPr>
      <w:keepLines/>
      <w:overflowPunct/>
      <w:autoSpaceDE/>
      <w:autoSpaceDN/>
      <w:adjustRightInd/>
      <w:spacing w:before="240" w:line="259" w:lineRule="auto"/>
      <w:jc w:val="left"/>
      <w:textAlignment w:val="auto"/>
      <w:outlineLvl w:val="9"/>
    </w:pPr>
    <w:rPr>
      <w:rFonts w:asciiTheme="majorHAnsi" w:eastAsiaTheme="majorEastAsia" w:hAnsiTheme="majorHAnsi" w:cstheme="majorBidi"/>
      <w:b w:val="0"/>
      <w:bCs w:val="0"/>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816867">
      <w:bodyDiv w:val="1"/>
      <w:marLeft w:val="0"/>
      <w:marRight w:val="0"/>
      <w:marTop w:val="0"/>
      <w:marBottom w:val="0"/>
      <w:divBdr>
        <w:top w:val="none" w:sz="0" w:space="0" w:color="auto"/>
        <w:left w:val="none" w:sz="0" w:space="0" w:color="auto"/>
        <w:bottom w:val="none" w:sz="0" w:space="0" w:color="auto"/>
        <w:right w:val="none" w:sz="0" w:space="0" w:color="auto"/>
      </w:divBdr>
    </w:div>
    <w:div w:id="64154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jn.nn.hr/Oglasnik/"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mailto:drobnjak@imi.h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mi.h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uprava@imi.h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psc.hr/" TargetMode="External"/><Relationship Id="rId22" Type="http://schemas.microsoft.com/office/2011/relationships/commentsExtended" Target="commentsExtended.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EF868-C03B-48B8-A50E-4487B3418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53</Pages>
  <Words>20296</Words>
  <Characters>115690</Characters>
  <Application>Microsoft Office Word</Application>
  <DocSecurity>0</DocSecurity>
  <Lines>964</Lines>
  <Paragraphs>271</Paragraphs>
  <ScaleCrop>false</ScaleCrop>
  <HeadingPairs>
    <vt:vector size="6" baseType="variant">
      <vt:variant>
        <vt:lpstr>Title</vt:lpstr>
      </vt:variant>
      <vt:variant>
        <vt:i4>1</vt:i4>
      </vt:variant>
      <vt:variant>
        <vt:lpstr>Headings</vt:lpstr>
      </vt:variant>
      <vt:variant>
        <vt:i4>61</vt:i4>
      </vt:variant>
      <vt:variant>
        <vt:lpstr>Naslov</vt:lpstr>
      </vt:variant>
      <vt:variant>
        <vt:i4>1</vt:i4>
      </vt:variant>
    </vt:vector>
  </HeadingPairs>
  <TitlesOfParts>
    <vt:vector size="63" baseType="lpstr">
      <vt:lpstr/>
      <vt:lpstr/>
      <vt:lpstr>/KK.06.2.1.02.0001. </vt:lpstr>
      <vt:lpstr>OPĆI PODACI O NARUČITELJU</vt:lpstr>
      <vt:lpstr>2. PODACI O PREDMETU NABAVE</vt:lpstr>
      <vt:lpstr>Objektivni i nediskriminirajući kriteriji ili pravila koja će se primijeniti kak</vt:lpstr>
      <vt:lpstr>Vrsta i količina predmeta nabave u cijelosti je iskazana u troškovnicima svake g</vt:lpstr>
      <vt:lpstr>Sukladno članku 4. stavku 1.a) Pravilnika o dokumentaciji o nabavi te ponudi u p</vt:lpstr>
      <vt:lpstr>OSNOVE ZA ISKLJUČENJE GOSPODARSKOG SUBJEKTA</vt:lpstr>
      <vt:lpstr/>
      <vt:lpstr>KRITERIJ ZA ODABIR GOSPODARSKOG SUBJEKTA (UVJETI SPOSOBNOSTI)</vt:lpstr>
      <vt:lpstr>        Podaci o angažiranim tehničkim stručnjacima ili tehničkim tijelima, neovisno o t</vt:lpstr>
      <vt:lpstr>Uvjeti sposobnosti u slučaju zajednice gospodarskih subjekata</vt:lpstr>
      <vt:lpstr>naziv i sjedište gospodarskog subjekta koji ustupa resurse te naziv i sjedište p</vt:lpstr>
      <vt:lpstr>jasno i točno navedene resurse koje stavlja na raspolaganje te način na koji se </vt:lpstr>
      <vt:lpstr>potpis ovlaštene osobe gospodarskog subjekta koji stavlja resurse na raspolaganj</vt:lpstr>
      <vt:lpstr/>
      <vt:lpstr>Dokumenti kojima se dokazuje ispunjavanje kriterija za odabir gospodarskog subje</vt:lpstr>
      <vt:lpstr/>
      <vt:lpstr>EUROPSKA JEDINSTVENA DOKUMENTACIJA O NABAVI (ESPD)</vt:lpstr>
      <vt:lpstr>nije u jednoj od situacija zbog koje se gospodarski subjekt isključuje iz postup</vt:lpstr>
      <vt:lpstr>ispunjava tražene kriterije za odabir gospodarskog subjekta,</vt:lpstr>
      <vt:lpstr>ispunjava objektivna pravila i kriterije određene za smanjenje broja sposobnih n</vt:lpstr>
      <vt:lpstr>Navod da je gospodarski subjekt u ponudi ili zahtjevu za sudjelovanje obvezan do</vt:lpstr>
      <vt:lpstr>nije u jednoj od situacija zbog koje se gospodarski subjekt isključuje iz postup</vt:lpstr>
      <vt:lpstr>ispunjavaju tražene kriterije za kvalitativni odabir gospodarskog subjekta (doka</vt:lpstr>
      <vt:lpstr>nije u jednoj od situacija zbog koje se gospodarski subjekt isključuje ili može </vt:lpstr>
      <vt:lpstr>U slučaju da ponudu podnosi samostalno gospodarski subjekt, ESPD u ponudi prilaž</vt:lpstr>
      <vt:lpstr>U slučaju da ponudu podnosi Zajednica gospodarskih subjekata, ESPD za svakog čla</vt:lpstr>
      <vt:lpstr>U slučaju da se Ponuditelj odnosno Zajednica gospodarskih subjekata oslanjaju na</vt:lpstr>
      <vt:lpstr>U slučaju da Ponuditelj odnosno Zajednica gospodarskih subjekata za izvršenja di</vt:lpstr>
      <vt:lpstr>Upute za popunjavanje ESPD obrasca</vt:lpstr>
      <vt:lpstr>PODACI O PONUDI</vt:lpstr>
      <vt:lpstr>Sadržaj i način izrade ponude</vt:lpstr>
      <vt:lpstr>    Način izrade ponude koja se dostavlja elektroničkim sredstvima </vt:lpstr>
      <vt:lpstr>    Način izrade dijelova ponude koji se dostavljaju sredstvima koja nisu elektronič</vt:lpstr>
      <vt:lpstr>Način dostave ponude</vt:lpstr>
      <vt:lpstr>    Način dostave ponude elektroničkim sredstvima komunikacije</vt:lpstr>
      <vt:lpstr>Izmjena i/ili dopuna ponude</vt:lpstr>
      <vt:lpstr>Nedostupnost EOJN RH tijekom roka za dostavu ponuda</vt:lpstr>
      <vt:lpstr>    Način dostave ponude ili dijelova ponude sredstvima koja nisu elektronička</vt:lpstr>
      <vt:lpstr>Minimalni zahtjevi koje varijante ponude trebaju zadovoljiti, ako su dopuštene, </vt:lpstr>
      <vt:lpstr>    Način određivanje cijene ponude</vt:lpstr>
      <vt:lpstr>    Valuta ponude</vt:lpstr>
      <vt:lpstr/>
      <vt:lpstr>Kriterij za odabir ponude </vt:lpstr>
      <vt:lpstr>Jezik i pismo na kojem se izrađuje ponuda</vt:lpstr>
      <vt:lpstr>Rok valjanosti ponude</vt:lpstr>
      <vt:lpstr>Naznaka o namjeri korištenja opcije odvijanja postupka u više faza koje slijede </vt:lpstr>
      <vt:lpstr/>
      <vt:lpstr>Norme osiguranja kvalitete ili norme upravljanja okolišem</vt:lpstr>
      <vt:lpstr>Broj gospodarskih subjekata koji će biti stranke okvirnog sporazuma, u slučaju o</vt:lpstr>
      <vt:lpstr>Rok na koji se sklapa okvirni sporazum te obrazloženje razloga za trajanje okvir</vt:lpstr>
      <vt:lpstr>Način sklapanja ugovora na temelju okvirnog sporazuma</vt:lpstr>
      <vt:lpstr>Navod obvezuje li okvirni sporazum stranke na izvršenje okvirnog sporazuma</vt:lpstr>
      <vt:lpstr/>
      <vt:lpstr>Naznaka svih naručitelja (poimence ili generički po vrsti/kategorijama/mjestu) u</vt:lpstr>
      <vt:lpstr/>
      <vt:lpstr>Drugi uvjeti koji će biti korišteni prilikom sklapanja ugovora na temelju okvirn</vt:lpstr>
      <vt:lpstr>Podaci potrebni za provedbu elektroničke dražbe</vt:lpstr>
      <vt:lpstr>Odredbe koje se odnose na zajednicu gospodarskih subjekta (ponuditelja)</vt:lpstr>
      <vt:lpstr>nije u jednoj od situacija zbog koje se gospodarski subjekt isključuje iz postup</vt:lpstr>
      <vt:lpstr/>
    </vt:vector>
  </TitlesOfParts>
  <Company>IMI</Company>
  <LinksUpToDate>false</LinksUpToDate>
  <CharactersWithSpaces>135715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Spomenka Stankic Drobnjak, dipl.iur.</dc:creator>
  <cp:lastModifiedBy>Spomenka Stankić Drobnjak</cp:lastModifiedBy>
  <cp:revision>6</cp:revision>
  <cp:lastPrinted>2018-01-30T13:51:00Z</cp:lastPrinted>
  <dcterms:created xsi:type="dcterms:W3CDTF">2018-01-29T14:20:00Z</dcterms:created>
  <dcterms:modified xsi:type="dcterms:W3CDTF">2018-01-31T09:18:00Z</dcterms:modified>
</cp:coreProperties>
</file>